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8D" w:rsidRPr="00370ED6" w:rsidRDefault="00370ED6" w:rsidP="00370ED6">
      <w:pPr>
        <w:jc w:val="center"/>
        <w:rPr>
          <w:b/>
          <w:sz w:val="32"/>
          <w:szCs w:val="32"/>
        </w:rPr>
      </w:pPr>
      <w:r w:rsidRPr="00370ED6">
        <w:rPr>
          <w:b/>
          <w:sz w:val="32"/>
          <w:szCs w:val="32"/>
        </w:rPr>
        <w:t>IR ASSIGNMENT-2</w:t>
      </w:r>
    </w:p>
    <w:p w:rsidR="00370ED6" w:rsidRPr="00370ED6" w:rsidRDefault="00370ED6" w:rsidP="00370ED6">
      <w:pPr>
        <w:jc w:val="center"/>
        <w:rPr>
          <w:b/>
          <w:sz w:val="32"/>
          <w:szCs w:val="32"/>
        </w:rPr>
      </w:pPr>
      <w:r w:rsidRPr="00370ED6">
        <w:rPr>
          <w:b/>
          <w:sz w:val="32"/>
          <w:szCs w:val="32"/>
        </w:rPr>
        <w:t>DOCUMENTATION</w:t>
      </w:r>
    </w:p>
    <w:p w:rsidR="00370ED6" w:rsidRDefault="00370ED6" w:rsidP="00370ED6">
      <w:pPr>
        <w:rPr>
          <w:sz w:val="28"/>
          <w:szCs w:val="28"/>
        </w:rPr>
      </w:pPr>
      <w:r w:rsidRPr="00370ED6">
        <w:rPr>
          <w:sz w:val="28"/>
          <w:szCs w:val="28"/>
        </w:rPr>
        <w:t>Functions Used:</w:t>
      </w:r>
    </w:p>
    <w:p w:rsidR="00370ED6" w:rsidRDefault="00370ED6" w:rsidP="00370E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clean_sentence: </w:t>
      </w:r>
      <w:r w:rsidR="00B3434A">
        <w:rPr>
          <w:sz w:val="28"/>
          <w:szCs w:val="28"/>
        </w:rPr>
        <w:t>This function r</w:t>
      </w:r>
      <w:r w:rsidRPr="00370ED6">
        <w:rPr>
          <w:sz w:val="28"/>
          <w:szCs w:val="28"/>
        </w:rPr>
        <w:t xml:space="preserve">emoves all the characters </w:t>
      </w:r>
      <w:r w:rsidR="00B3434A">
        <w:rPr>
          <w:sz w:val="28"/>
          <w:szCs w:val="28"/>
        </w:rPr>
        <w:t>that are not letters or numbers</w:t>
      </w:r>
      <w:r w:rsidRPr="00370ED6">
        <w:rPr>
          <w:sz w:val="28"/>
          <w:szCs w:val="28"/>
        </w:rPr>
        <w:t>, converts the sentence to lowercase and removes the stop</w:t>
      </w:r>
      <w:r>
        <w:rPr>
          <w:sz w:val="28"/>
          <w:szCs w:val="28"/>
        </w:rPr>
        <w:t>-</w:t>
      </w:r>
      <w:r w:rsidR="00B3434A">
        <w:rPr>
          <w:sz w:val="28"/>
          <w:szCs w:val="28"/>
        </w:rPr>
        <w:t>words occ</w:t>
      </w:r>
      <w:r w:rsidRPr="00370ED6">
        <w:rPr>
          <w:sz w:val="28"/>
          <w:szCs w:val="28"/>
        </w:rPr>
        <w:t>uring in the document</w:t>
      </w:r>
      <w:r>
        <w:rPr>
          <w:sz w:val="28"/>
          <w:szCs w:val="28"/>
        </w:rPr>
        <w:t>.</w:t>
      </w:r>
    </w:p>
    <w:p w:rsidR="00370ED6" w:rsidRDefault="00370ED6" w:rsidP="00370E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0ED6">
        <w:rPr>
          <w:sz w:val="28"/>
          <w:szCs w:val="28"/>
        </w:rPr>
        <w:t>clean_dataframe</w:t>
      </w:r>
      <w:r>
        <w:rPr>
          <w:sz w:val="28"/>
          <w:szCs w:val="28"/>
        </w:rPr>
        <w:t xml:space="preserve">: </w:t>
      </w:r>
      <w:r w:rsidR="00B3434A">
        <w:rPr>
          <w:sz w:val="28"/>
          <w:szCs w:val="28"/>
        </w:rPr>
        <w:t>This function r</w:t>
      </w:r>
      <w:r w:rsidRPr="00370ED6">
        <w:rPr>
          <w:sz w:val="28"/>
          <w:szCs w:val="28"/>
        </w:rPr>
        <w:t>emoves all the documents that does</w:t>
      </w:r>
      <w:r w:rsidR="00B3434A">
        <w:rPr>
          <w:sz w:val="28"/>
          <w:szCs w:val="28"/>
        </w:rPr>
        <w:t xml:space="preserve"> </w:t>
      </w:r>
      <w:r w:rsidRPr="00370ED6">
        <w:rPr>
          <w:sz w:val="28"/>
          <w:szCs w:val="28"/>
        </w:rPr>
        <w:t>not have plots and applies the clean_sentence function to the documents that have plots</w:t>
      </w:r>
      <w:r>
        <w:rPr>
          <w:sz w:val="28"/>
          <w:szCs w:val="28"/>
        </w:rPr>
        <w:t>.</w:t>
      </w:r>
    </w:p>
    <w:p w:rsidR="00370ED6" w:rsidRDefault="00370ED6" w:rsidP="00370E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0ED6">
        <w:rPr>
          <w:sz w:val="28"/>
          <w:szCs w:val="28"/>
        </w:rPr>
        <w:t>random_coefficients</w:t>
      </w:r>
      <w:r>
        <w:rPr>
          <w:sz w:val="28"/>
          <w:szCs w:val="28"/>
        </w:rPr>
        <w:t>: Generate random coefficients that are used to build hash functions for minhashing.</w:t>
      </w:r>
    </w:p>
    <w:p w:rsidR="00B3434A" w:rsidRPr="00370ED6" w:rsidRDefault="00B3434A" w:rsidP="00370E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434A">
        <w:rPr>
          <w:sz w:val="28"/>
          <w:szCs w:val="28"/>
        </w:rPr>
        <w:t>getTriangleIndex</w:t>
      </w:r>
      <w:r>
        <w:rPr>
          <w:sz w:val="28"/>
          <w:szCs w:val="28"/>
        </w:rPr>
        <w:t>: This function is used to take all the combinations of columns to calculate similarities</w:t>
      </w:r>
    </w:p>
    <w:sectPr w:rsidR="00B3434A" w:rsidRPr="00370ED6" w:rsidSect="0083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9478E"/>
    <w:multiLevelType w:val="hybridMultilevel"/>
    <w:tmpl w:val="ABD0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ED6"/>
    <w:rsid w:val="00370ED6"/>
    <w:rsid w:val="00831B8D"/>
    <w:rsid w:val="00B3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2019-10-20T17:28:00Z</dcterms:created>
  <dcterms:modified xsi:type="dcterms:W3CDTF">2019-10-20T17:49:00Z</dcterms:modified>
</cp:coreProperties>
</file>