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B621" w14:textId="066037E1" w:rsidR="008C565A" w:rsidRPr="00DD450C" w:rsidRDefault="008C565A">
      <w:pPr>
        <w:rPr>
          <w:rFonts w:ascii="Intel Clear" w:hAnsi="Intel Clear" w:cs="Intel Clear"/>
          <w:b/>
          <w:bCs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                                   </w:t>
      </w:r>
      <w:r w:rsidR="00C6715F">
        <w:rPr>
          <w:rFonts w:ascii="Intel Clear" w:hAnsi="Intel Clear" w:cs="Intel Clear"/>
          <w:sz w:val="16"/>
          <w:szCs w:val="16"/>
        </w:rPr>
        <w:t xml:space="preserve">                       </w:t>
      </w:r>
      <w:r w:rsidRPr="00C6715F">
        <w:rPr>
          <w:rFonts w:ascii="Intel Clear" w:hAnsi="Intel Clear" w:cs="Intel Clear"/>
          <w:sz w:val="16"/>
          <w:szCs w:val="16"/>
        </w:rPr>
        <w:t xml:space="preserve">      </w:t>
      </w:r>
      <w:r w:rsidR="00740DE4" w:rsidRPr="00C6715F">
        <w:rPr>
          <w:rFonts w:ascii="Intel Clear" w:hAnsi="Intel Clear" w:cs="Intel Clear"/>
          <w:sz w:val="16"/>
          <w:szCs w:val="16"/>
        </w:rPr>
        <w:t xml:space="preserve">     </w:t>
      </w:r>
      <w:r w:rsidRPr="00DD450C">
        <w:rPr>
          <w:rFonts w:ascii="Intel Clear" w:hAnsi="Intel Clear" w:cs="Intel Clear"/>
          <w:b/>
          <w:bCs/>
          <w:sz w:val="16"/>
          <w:szCs w:val="16"/>
        </w:rPr>
        <w:t>Meta Thrift API Acceleration using Java VectorAPIs</w:t>
      </w:r>
    </w:p>
    <w:p w14:paraId="3BE83D5F" w14:textId="0B4CF8F1" w:rsidR="008C565A" w:rsidRPr="00C6715F" w:rsidRDefault="008C565A" w:rsidP="00C56C8E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                                         </w:t>
      </w:r>
      <w:r w:rsidR="00740DE4" w:rsidRPr="00C6715F">
        <w:rPr>
          <w:rFonts w:ascii="Intel Clear" w:hAnsi="Intel Clear" w:cs="Intel Clear"/>
          <w:sz w:val="16"/>
          <w:szCs w:val="16"/>
        </w:rPr>
        <w:t xml:space="preserve">    </w:t>
      </w:r>
      <w:r w:rsidR="00C6715F">
        <w:rPr>
          <w:rFonts w:ascii="Intel Clear" w:hAnsi="Intel Clear" w:cs="Intel Clear"/>
          <w:sz w:val="16"/>
          <w:szCs w:val="16"/>
        </w:rPr>
        <w:t xml:space="preserve">                        -</w:t>
      </w:r>
      <w:r w:rsidRPr="00C6715F">
        <w:rPr>
          <w:rFonts w:ascii="Intel Clear" w:hAnsi="Intel Clear" w:cs="Intel Clear"/>
          <w:sz w:val="16"/>
          <w:szCs w:val="16"/>
        </w:rPr>
        <w:t>---------------------------------------------------------</w:t>
      </w:r>
      <w:r w:rsidR="00DD450C">
        <w:rPr>
          <w:rFonts w:ascii="Intel Clear" w:hAnsi="Intel Clear" w:cs="Intel Clear"/>
          <w:sz w:val="16"/>
          <w:szCs w:val="16"/>
        </w:rPr>
        <w:t>--</w:t>
      </w:r>
    </w:p>
    <w:p w14:paraId="26A8E725" w14:textId="5DA0CDAE" w:rsidR="00B73A2E" w:rsidRPr="00C6715F" w:rsidRDefault="00551573" w:rsidP="00C56C8E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Thrift is using a variable length encoding where in </w:t>
      </w:r>
      <w:r w:rsidR="004E31CB" w:rsidRPr="00C6715F">
        <w:rPr>
          <w:rFonts w:ascii="Intel Clear" w:hAnsi="Intel Clear" w:cs="Intel Clear"/>
          <w:sz w:val="16"/>
          <w:szCs w:val="16"/>
        </w:rPr>
        <w:t xml:space="preserve">a </w:t>
      </w:r>
      <w:r w:rsidR="00A675D7" w:rsidRPr="00C6715F">
        <w:rPr>
          <w:rFonts w:ascii="Intel Clear" w:hAnsi="Intel Clear" w:cs="Intel Clear"/>
          <w:sz w:val="16"/>
          <w:szCs w:val="16"/>
        </w:rPr>
        <w:t xml:space="preserve">payload is stored in least significant 7 bits and MSB </w:t>
      </w:r>
      <w:r w:rsidR="000300A8" w:rsidRPr="00C6715F">
        <w:rPr>
          <w:rFonts w:ascii="Intel Clear" w:hAnsi="Intel Clear" w:cs="Intel Clear"/>
          <w:sz w:val="16"/>
          <w:szCs w:val="16"/>
        </w:rPr>
        <w:t>is used a</w:t>
      </w:r>
      <w:r w:rsidR="005B3782" w:rsidRPr="00C6715F">
        <w:rPr>
          <w:rFonts w:ascii="Intel Clear" w:hAnsi="Intel Clear" w:cs="Intel Clear"/>
          <w:sz w:val="16"/>
          <w:szCs w:val="16"/>
        </w:rPr>
        <w:t>s a</w:t>
      </w:r>
      <w:r w:rsidR="000300A8" w:rsidRPr="00C6715F">
        <w:rPr>
          <w:rFonts w:ascii="Intel Clear" w:hAnsi="Intel Clear" w:cs="Intel Clear"/>
          <w:sz w:val="16"/>
          <w:szCs w:val="16"/>
        </w:rPr>
        <w:t xml:space="preserve"> continuation bit. Thus a 32</w:t>
      </w:r>
      <w:r w:rsidR="00987327" w:rsidRPr="00C6715F">
        <w:rPr>
          <w:rFonts w:ascii="Intel Clear" w:hAnsi="Intel Clear" w:cs="Intel Clear"/>
          <w:sz w:val="16"/>
          <w:szCs w:val="16"/>
        </w:rPr>
        <w:t>-</w:t>
      </w:r>
      <w:r w:rsidR="000300A8" w:rsidRPr="00C6715F">
        <w:rPr>
          <w:rFonts w:ascii="Intel Clear" w:hAnsi="Intel Clear" w:cs="Intel Clear"/>
          <w:sz w:val="16"/>
          <w:szCs w:val="16"/>
        </w:rPr>
        <w:t xml:space="preserve">bit integer will </w:t>
      </w:r>
      <w:r w:rsidR="009D084E" w:rsidRPr="00C6715F">
        <w:rPr>
          <w:rFonts w:ascii="Intel Clear" w:hAnsi="Intel Clear" w:cs="Intel Clear"/>
          <w:sz w:val="16"/>
          <w:szCs w:val="16"/>
        </w:rPr>
        <w:t>need 7</w:t>
      </w:r>
      <w:r w:rsidR="000300A8" w:rsidRPr="00C6715F">
        <w:rPr>
          <w:rFonts w:ascii="Intel Clear" w:hAnsi="Intel Clear" w:cs="Intel Clear"/>
          <w:sz w:val="16"/>
          <w:szCs w:val="16"/>
        </w:rPr>
        <w:t xml:space="preserve"> * 4 + </w:t>
      </w:r>
      <w:r w:rsidR="009D084E" w:rsidRPr="00C6715F">
        <w:rPr>
          <w:rFonts w:ascii="Intel Clear" w:hAnsi="Intel Clear" w:cs="Intel Clear"/>
          <w:sz w:val="16"/>
          <w:szCs w:val="16"/>
        </w:rPr>
        <w:t>1 =</w:t>
      </w:r>
      <w:r w:rsidR="000300A8" w:rsidRPr="00C6715F">
        <w:rPr>
          <w:rFonts w:ascii="Intel Clear" w:hAnsi="Intel Clear" w:cs="Intel Clear"/>
          <w:sz w:val="16"/>
          <w:szCs w:val="16"/>
        </w:rPr>
        <w:t xml:space="preserve"> 5 byte of storage</w:t>
      </w:r>
      <w:r w:rsidR="00987327" w:rsidRPr="00C6715F">
        <w:rPr>
          <w:rFonts w:ascii="Intel Clear" w:hAnsi="Intel Clear" w:cs="Intel Clear"/>
          <w:sz w:val="16"/>
          <w:szCs w:val="16"/>
        </w:rPr>
        <w:t xml:space="preserve"> using following layout.</w:t>
      </w:r>
      <w:r w:rsidR="000300A8" w:rsidRPr="00C6715F">
        <w:rPr>
          <w:rFonts w:ascii="Intel Clear" w:hAnsi="Intel Clear" w:cs="Intel Clear"/>
          <w:sz w:val="16"/>
          <w:szCs w:val="16"/>
        </w:rPr>
        <w:t xml:space="preserve"> </w:t>
      </w:r>
    </w:p>
    <w:p w14:paraId="279CD521" w14:textId="09EFC629" w:rsidR="00987327" w:rsidRPr="00C6715F" w:rsidRDefault="00987327" w:rsidP="00C56C8E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                    </w:t>
      </w:r>
      <w:r w:rsidR="009D084E" w:rsidRPr="00C6715F">
        <w:rPr>
          <w:rFonts w:ascii="Intel Clear" w:hAnsi="Intel Clear" w:cs="Intel Clear"/>
          <w:sz w:val="16"/>
          <w:szCs w:val="16"/>
        </w:rPr>
        <w:t xml:space="preserve"> </w:t>
      </w:r>
      <w:r w:rsidR="00900039">
        <w:rPr>
          <w:rFonts w:ascii="Intel Clear" w:hAnsi="Intel Clear" w:cs="Intel Clear"/>
          <w:sz w:val="16"/>
          <w:szCs w:val="16"/>
        </w:rPr>
        <w:t xml:space="preserve">                                   </w:t>
      </w:r>
      <w:r w:rsidR="009D084E" w:rsidRPr="00C6715F">
        <w:rPr>
          <w:rFonts w:ascii="Intel Clear" w:hAnsi="Intel Clear" w:cs="Intel Clear"/>
          <w:sz w:val="16"/>
          <w:szCs w:val="16"/>
        </w:rPr>
        <w:t>C</w:t>
      </w:r>
      <w:r w:rsidRPr="00C6715F">
        <w:rPr>
          <w:rFonts w:ascii="Intel Clear" w:hAnsi="Intel Clear" w:cs="Intel Clear"/>
          <w:sz w:val="16"/>
          <w:szCs w:val="16"/>
        </w:rPr>
        <w:t>|</w:t>
      </w:r>
      <w:r w:rsidR="009D084E" w:rsidRPr="00C6715F">
        <w:rPr>
          <w:rFonts w:ascii="Intel Clear" w:hAnsi="Intel Clear" w:cs="Intel Clear"/>
          <w:sz w:val="16"/>
          <w:szCs w:val="16"/>
        </w:rPr>
        <w:t>000</w:t>
      </w:r>
      <w:r w:rsidR="00DF014C" w:rsidRPr="00C6715F">
        <w:rPr>
          <w:rFonts w:ascii="Intel Clear" w:hAnsi="Intel Clear" w:cs="Intel Clear"/>
          <w:sz w:val="16"/>
          <w:szCs w:val="16"/>
        </w:rPr>
        <w:t>EEEE C</w:t>
      </w:r>
      <w:r w:rsidRPr="00C6715F">
        <w:rPr>
          <w:rFonts w:ascii="Intel Clear" w:hAnsi="Intel Clear" w:cs="Intel Clear"/>
          <w:sz w:val="16"/>
          <w:szCs w:val="16"/>
        </w:rPr>
        <w:t>|</w:t>
      </w:r>
      <w:r w:rsidR="00DF014C" w:rsidRPr="00C6715F">
        <w:rPr>
          <w:rFonts w:ascii="Intel Clear" w:hAnsi="Intel Clear" w:cs="Intel Clear"/>
          <w:sz w:val="16"/>
          <w:szCs w:val="16"/>
        </w:rPr>
        <w:t>DDDDDDD C</w:t>
      </w:r>
      <w:r w:rsidRPr="00C6715F">
        <w:rPr>
          <w:rFonts w:ascii="Intel Clear" w:hAnsi="Intel Clear" w:cs="Intel Clear"/>
          <w:sz w:val="16"/>
          <w:szCs w:val="16"/>
        </w:rPr>
        <w:t>|CCCCCCC C|BBBBBBB C|AAAAAAA</w:t>
      </w:r>
    </w:p>
    <w:p w14:paraId="595C0DB7" w14:textId="5BBADBBA" w:rsidR="000F389B" w:rsidRPr="00C6715F" w:rsidRDefault="00DF014C" w:rsidP="00C56C8E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 </w:t>
      </w:r>
      <w:r w:rsidR="00C2444C" w:rsidRPr="00C6715F">
        <w:rPr>
          <w:rFonts w:ascii="Intel Clear" w:hAnsi="Intel Clear" w:cs="Intel Clear"/>
          <w:sz w:val="16"/>
          <w:szCs w:val="16"/>
        </w:rPr>
        <w:t xml:space="preserve">This is opposed to fixed length bit packing encodings used by DB storage formats like parquet. A fixed length encoding demands pre-processing to estimate max-min value needed </w:t>
      </w:r>
      <w:r w:rsidR="006B72D6" w:rsidRPr="00C6715F">
        <w:rPr>
          <w:rFonts w:ascii="Intel Clear" w:hAnsi="Intel Clear" w:cs="Intel Clear"/>
          <w:sz w:val="16"/>
          <w:szCs w:val="16"/>
        </w:rPr>
        <w:t xml:space="preserve">to estimate the number of encoding bits, whereas a variable length encoding </w:t>
      </w:r>
      <w:r w:rsidR="004E31CB" w:rsidRPr="00C6715F">
        <w:rPr>
          <w:rFonts w:ascii="Intel Clear" w:hAnsi="Intel Clear" w:cs="Intel Clear"/>
          <w:sz w:val="16"/>
          <w:szCs w:val="16"/>
        </w:rPr>
        <w:t>save additional preprocessing at the cost of meta data bit</w:t>
      </w:r>
      <w:r w:rsidR="000F389B" w:rsidRPr="00C6715F">
        <w:rPr>
          <w:rFonts w:ascii="Intel Clear" w:hAnsi="Intel Clear" w:cs="Intel Clear"/>
          <w:sz w:val="16"/>
          <w:szCs w:val="16"/>
        </w:rPr>
        <w:t>[s].</w:t>
      </w:r>
    </w:p>
    <w:tbl>
      <w:tblPr>
        <w:tblStyle w:val="TableGrid"/>
        <w:tblW w:w="0" w:type="auto"/>
        <w:tblInd w:w="2248" w:type="dxa"/>
        <w:tblLook w:val="04A0" w:firstRow="1" w:lastRow="0" w:firstColumn="1" w:lastColumn="0" w:noHBand="0" w:noVBand="1"/>
      </w:tblPr>
      <w:tblGrid>
        <w:gridCol w:w="2432"/>
        <w:gridCol w:w="2432"/>
      </w:tblGrid>
      <w:tr w:rsidR="000F389B" w:rsidRPr="00C6715F" w14:paraId="0FCD2856" w14:textId="77777777" w:rsidTr="00C6715F">
        <w:trPr>
          <w:trHeight w:val="247"/>
        </w:trPr>
        <w:tc>
          <w:tcPr>
            <w:tcW w:w="2432" w:type="dxa"/>
          </w:tcPr>
          <w:p w14:paraId="2440B12A" w14:textId="5CC075F5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Bits used</w:t>
            </w:r>
          </w:p>
        </w:tc>
        <w:tc>
          <w:tcPr>
            <w:tcW w:w="2432" w:type="dxa"/>
          </w:tcPr>
          <w:p w14:paraId="60D96A3A" w14:textId="49FD6FE2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Number of </w:t>
            </w:r>
            <w:r w:rsidR="002D3EA4" w:rsidRPr="00C6715F">
              <w:rPr>
                <w:rFonts w:ascii="Intel Clear" w:hAnsi="Intel Clear" w:cs="Intel Clear"/>
                <w:sz w:val="16"/>
                <w:szCs w:val="16"/>
              </w:rPr>
              <w:t>bytes</w:t>
            </w: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for encoding</w:t>
            </w:r>
          </w:p>
        </w:tc>
      </w:tr>
      <w:tr w:rsidR="000F389B" w:rsidRPr="00C6715F" w14:paraId="1E6A2E5E" w14:textId="77777777" w:rsidTr="00C6715F">
        <w:trPr>
          <w:trHeight w:val="247"/>
        </w:trPr>
        <w:tc>
          <w:tcPr>
            <w:tcW w:w="2432" w:type="dxa"/>
          </w:tcPr>
          <w:p w14:paraId="4C9128FC" w14:textId="46A56FCC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  1-7</w:t>
            </w:r>
          </w:p>
        </w:tc>
        <w:tc>
          <w:tcPr>
            <w:tcW w:w="2432" w:type="dxa"/>
          </w:tcPr>
          <w:p w14:paraId="77DE18CB" w14:textId="1F8F98EF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     1</w:t>
            </w:r>
          </w:p>
        </w:tc>
      </w:tr>
      <w:tr w:rsidR="000F389B" w:rsidRPr="00C6715F" w14:paraId="069B2751" w14:textId="77777777" w:rsidTr="00C6715F">
        <w:trPr>
          <w:trHeight w:val="239"/>
        </w:trPr>
        <w:tc>
          <w:tcPr>
            <w:tcW w:w="2432" w:type="dxa"/>
          </w:tcPr>
          <w:p w14:paraId="6A81811F" w14:textId="3540E632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8-14</w:t>
            </w:r>
          </w:p>
        </w:tc>
        <w:tc>
          <w:tcPr>
            <w:tcW w:w="2432" w:type="dxa"/>
          </w:tcPr>
          <w:p w14:paraId="05436C37" w14:textId="392D2AD6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     2</w:t>
            </w:r>
          </w:p>
        </w:tc>
      </w:tr>
      <w:tr w:rsidR="000F389B" w:rsidRPr="00C6715F" w14:paraId="17B5D643" w14:textId="77777777" w:rsidTr="00C6715F">
        <w:trPr>
          <w:trHeight w:val="247"/>
        </w:trPr>
        <w:tc>
          <w:tcPr>
            <w:tcW w:w="2432" w:type="dxa"/>
          </w:tcPr>
          <w:p w14:paraId="093FFDC9" w14:textId="15469091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15-21</w:t>
            </w:r>
          </w:p>
        </w:tc>
        <w:tc>
          <w:tcPr>
            <w:tcW w:w="2432" w:type="dxa"/>
          </w:tcPr>
          <w:p w14:paraId="76F7B3B3" w14:textId="23AFB456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     3</w:t>
            </w:r>
          </w:p>
        </w:tc>
      </w:tr>
      <w:tr w:rsidR="000F389B" w:rsidRPr="00C6715F" w14:paraId="2F99CFCA" w14:textId="77777777" w:rsidTr="00C6715F">
        <w:trPr>
          <w:trHeight w:val="247"/>
        </w:trPr>
        <w:tc>
          <w:tcPr>
            <w:tcW w:w="2432" w:type="dxa"/>
          </w:tcPr>
          <w:p w14:paraId="35E9821C" w14:textId="5A40941A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22-28</w:t>
            </w:r>
          </w:p>
        </w:tc>
        <w:tc>
          <w:tcPr>
            <w:tcW w:w="2432" w:type="dxa"/>
          </w:tcPr>
          <w:p w14:paraId="5A3147BC" w14:textId="0679A206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     4</w:t>
            </w:r>
          </w:p>
        </w:tc>
      </w:tr>
      <w:tr w:rsidR="000F389B" w:rsidRPr="00C6715F" w14:paraId="380D05A2" w14:textId="77777777" w:rsidTr="00C6715F">
        <w:trPr>
          <w:trHeight w:val="247"/>
        </w:trPr>
        <w:tc>
          <w:tcPr>
            <w:tcW w:w="2432" w:type="dxa"/>
          </w:tcPr>
          <w:p w14:paraId="3AC53FB7" w14:textId="67CDD709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29-32</w:t>
            </w:r>
          </w:p>
        </w:tc>
        <w:tc>
          <w:tcPr>
            <w:tcW w:w="2432" w:type="dxa"/>
          </w:tcPr>
          <w:p w14:paraId="3C2A2653" w14:textId="1F6C3FC6" w:rsidR="000F389B" w:rsidRPr="00C6715F" w:rsidRDefault="000F389B" w:rsidP="00C56C8E">
            <w:pPr>
              <w:rPr>
                <w:rFonts w:ascii="Intel Clear" w:hAnsi="Intel Clear" w:cs="Intel Clear"/>
                <w:sz w:val="16"/>
                <w:szCs w:val="16"/>
              </w:rPr>
            </w:pPr>
            <w:r w:rsidRPr="00C6715F">
              <w:rPr>
                <w:rFonts w:ascii="Intel Clear" w:hAnsi="Intel Clear" w:cs="Intel Clear"/>
                <w:sz w:val="16"/>
                <w:szCs w:val="16"/>
              </w:rPr>
              <w:t xml:space="preserve">                         5</w:t>
            </w:r>
          </w:p>
        </w:tc>
      </w:tr>
    </w:tbl>
    <w:p w14:paraId="357F23C2" w14:textId="45F0F141" w:rsidR="000F389B" w:rsidRPr="00C6715F" w:rsidRDefault="000F389B" w:rsidP="00C56C8E">
      <w:pPr>
        <w:rPr>
          <w:rFonts w:ascii="Intel Clear" w:hAnsi="Intel Clear" w:cs="Intel Clear"/>
          <w:sz w:val="16"/>
          <w:szCs w:val="16"/>
        </w:rPr>
      </w:pPr>
    </w:p>
    <w:p w14:paraId="7189F272" w14:textId="69C15A68" w:rsidR="00E64D35" w:rsidRPr="00C6715F" w:rsidRDefault="00E64D35" w:rsidP="00C56C8E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Decoding of </w:t>
      </w:r>
      <w:r w:rsidR="00C6715F" w:rsidRPr="00C6715F">
        <w:rPr>
          <w:rFonts w:ascii="Intel Clear" w:hAnsi="Intel Clear" w:cs="Intel Clear"/>
          <w:sz w:val="16"/>
          <w:szCs w:val="16"/>
        </w:rPr>
        <w:t>32-bit</w:t>
      </w:r>
      <w:r w:rsidR="00024BD5" w:rsidRPr="00C6715F">
        <w:rPr>
          <w:rFonts w:ascii="Intel Clear" w:hAnsi="Intel Clear" w:cs="Intel Clear"/>
          <w:sz w:val="16"/>
          <w:szCs w:val="16"/>
        </w:rPr>
        <w:t xml:space="preserve"> i</w:t>
      </w:r>
      <w:r w:rsidRPr="00C6715F">
        <w:rPr>
          <w:rFonts w:ascii="Intel Clear" w:hAnsi="Intel Clear" w:cs="Intel Clear"/>
          <w:sz w:val="16"/>
          <w:szCs w:val="16"/>
        </w:rPr>
        <w:t>nteg</w:t>
      </w:r>
      <w:r w:rsidR="00024BD5" w:rsidRPr="00C6715F">
        <w:rPr>
          <w:rFonts w:ascii="Intel Clear" w:hAnsi="Intel Clear" w:cs="Intel Clear"/>
          <w:sz w:val="16"/>
          <w:szCs w:val="16"/>
        </w:rPr>
        <w:t>er</w:t>
      </w:r>
      <w:r w:rsidRPr="00C6715F">
        <w:rPr>
          <w:rFonts w:ascii="Intel Clear" w:hAnsi="Intel Clear" w:cs="Intel Clear"/>
          <w:sz w:val="16"/>
          <w:szCs w:val="16"/>
        </w:rPr>
        <w:t xml:space="preserve"> </w:t>
      </w:r>
      <w:r w:rsidR="00C6715F" w:rsidRPr="00C6715F">
        <w:rPr>
          <w:rFonts w:ascii="Intel Clear" w:hAnsi="Intel Clear" w:cs="Intel Clear"/>
          <w:sz w:val="16"/>
          <w:szCs w:val="16"/>
        </w:rPr>
        <w:t>values: -</w:t>
      </w:r>
    </w:p>
    <w:p w14:paraId="629A2D22" w14:textId="710B04B2" w:rsidR="008C565A" w:rsidRPr="00C6715F" w:rsidRDefault="008C565A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Input:</w:t>
      </w:r>
    </w:p>
    <w:p w14:paraId="79378124" w14:textId="3B7A16CE" w:rsidR="008C565A" w:rsidRPr="00C6715F" w:rsidRDefault="008C565A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noProof/>
          <w:sz w:val="16"/>
          <w:szCs w:val="16"/>
        </w:rPr>
        <w:drawing>
          <wp:inline distT="0" distB="0" distL="0" distR="0" wp14:anchorId="1043D825" wp14:editId="4E96D2E0">
            <wp:extent cx="1884680" cy="283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96" cy="2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0C32" w14:textId="3B5B2484" w:rsidR="00707AA6" w:rsidRPr="00C6715F" w:rsidRDefault="005B42AC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Steps</w:t>
      </w:r>
      <w:r w:rsidR="005C02AB" w:rsidRPr="00C6715F">
        <w:rPr>
          <w:rFonts w:ascii="Intel Clear" w:hAnsi="Intel Clear" w:cs="Intel Clear"/>
          <w:sz w:val="16"/>
          <w:szCs w:val="16"/>
        </w:rPr>
        <w:t xml:space="preserve"> for </w:t>
      </w:r>
      <w:r w:rsidR="0033015C" w:rsidRPr="00C6715F">
        <w:rPr>
          <w:rFonts w:ascii="Intel Clear" w:hAnsi="Intel Clear" w:cs="Intel Clear"/>
          <w:sz w:val="16"/>
          <w:szCs w:val="16"/>
        </w:rPr>
        <w:t>p</w:t>
      </w:r>
      <w:r w:rsidR="005C02AB" w:rsidRPr="00C6715F">
        <w:rPr>
          <w:rFonts w:ascii="Intel Clear" w:hAnsi="Intel Clear" w:cs="Intel Clear"/>
          <w:sz w:val="16"/>
          <w:szCs w:val="16"/>
        </w:rPr>
        <w:t xml:space="preserve">re vector </w:t>
      </w:r>
      <w:r w:rsidR="0033015C" w:rsidRPr="00C6715F">
        <w:rPr>
          <w:rFonts w:ascii="Intel Clear" w:hAnsi="Intel Clear" w:cs="Intel Clear"/>
          <w:sz w:val="16"/>
          <w:szCs w:val="16"/>
        </w:rPr>
        <w:t>computation: -</w:t>
      </w:r>
    </w:p>
    <w:p w14:paraId="341A6EAB" w14:textId="7412EB59" w:rsidR="005C02AB" w:rsidRPr="00C6715F" w:rsidRDefault="0033015C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Read 128bit in</w:t>
      </w:r>
      <w:r w:rsidR="00E24D69" w:rsidRPr="00C6715F">
        <w:rPr>
          <w:rFonts w:ascii="Intel Clear" w:hAnsi="Intel Clear" w:cs="Intel Clear"/>
          <w:sz w:val="16"/>
          <w:szCs w:val="16"/>
        </w:rPr>
        <w:t>puts which accounts for 16 bytes of data.</w:t>
      </w:r>
    </w:p>
    <w:p w14:paraId="14DBA5EA" w14:textId="370CD2E1" w:rsidR="00856FD2" w:rsidRPr="00C6715F" w:rsidRDefault="00856FD2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Upcast byte lanes to integer lanes. </w:t>
      </w:r>
    </w:p>
    <w:p w14:paraId="4C90A396" w14:textId="29C517D0" w:rsidR="00856FD2" w:rsidRPr="00C6715F" w:rsidRDefault="00E24D69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Compute mask </w:t>
      </w:r>
      <w:r w:rsidR="004A04B2" w:rsidRPr="00C6715F">
        <w:rPr>
          <w:rFonts w:ascii="Intel Clear" w:hAnsi="Intel Clear" w:cs="Intel Clear"/>
          <w:sz w:val="16"/>
          <w:szCs w:val="16"/>
        </w:rPr>
        <w:t>using .</w:t>
      </w:r>
      <w:r w:rsidR="00856FD2" w:rsidRPr="00C6715F">
        <w:rPr>
          <w:rFonts w:ascii="Intel Clear" w:hAnsi="Intel Clear" w:cs="Intel Clear"/>
          <w:sz w:val="16"/>
          <w:szCs w:val="16"/>
        </w:rPr>
        <w:t xml:space="preserve">LT. 0 predicate,  </w:t>
      </w:r>
      <w:r w:rsidR="00E96F35" w:rsidRPr="00C6715F">
        <w:rPr>
          <w:rFonts w:ascii="Intel Clear" w:hAnsi="Intel Clear" w:cs="Intel Clear"/>
          <w:sz w:val="16"/>
          <w:szCs w:val="16"/>
        </w:rPr>
        <w:t xml:space="preserve">a </w:t>
      </w:r>
      <w:r w:rsidR="00856FD2" w:rsidRPr="00C6715F">
        <w:rPr>
          <w:rFonts w:ascii="Intel Clear" w:hAnsi="Intel Clear" w:cs="Intel Clear"/>
          <w:sz w:val="16"/>
          <w:szCs w:val="16"/>
        </w:rPr>
        <w:t xml:space="preserve">mask </w:t>
      </w:r>
      <w:r w:rsidR="005D0952" w:rsidRPr="00C6715F">
        <w:rPr>
          <w:rFonts w:ascii="Intel Clear" w:hAnsi="Intel Clear" w:cs="Intel Clear"/>
          <w:sz w:val="16"/>
          <w:szCs w:val="16"/>
        </w:rPr>
        <w:t xml:space="preserve">bit </w:t>
      </w:r>
      <w:r w:rsidR="00E96F35" w:rsidRPr="00C6715F">
        <w:rPr>
          <w:rFonts w:ascii="Intel Clear" w:hAnsi="Intel Clear" w:cs="Intel Clear"/>
          <w:sz w:val="16"/>
          <w:szCs w:val="16"/>
        </w:rPr>
        <w:t>is s</w:t>
      </w:r>
      <w:r w:rsidR="00856FD2" w:rsidRPr="00C6715F">
        <w:rPr>
          <w:rFonts w:ascii="Intel Clear" w:hAnsi="Intel Clear" w:cs="Intel Clear"/>
          <w:sz w:val="16"/>
          <w:szCs w:val="16"/>
        </w:rPr>
        <w:t>et if continuation bit</w:t>
      </w:r>
      <w:r w:rsidR="005F6451" w:rsidRPr="00C6715F">
        <w:rPr>
          <w:rFonts w:ascii="Intel Clear" w:hAnsi="Intel Clear" w:cs="Intel Clear"/>
          <w:sz w:val="16"/>
          <w:szCs w:val="16"/>
        </w:rPr>
        <w:t xml:space="preserve"> i.e. MSB</w:t>
      </w:r>
      <w:r w:rsidR="00856FD2" w:rsidRPr="00C6715F">
        <w:rPr>
          <w:rFonts w:ascii="Intel Clear" w:hAnsi="Intel Clear" w:cs="Intel Clear"/>
          <w:sz w:val="16"/>
          <w:szCs w:val="16"/>
        </w:rPr>
        <w:t xml:space="preserve"> </w:t>
      </w:r>
      <w:r w:rsidR="005F6451" w:rsidRPr="00C6715F">
        <w:rPr>
          <w:rFonts w:ascii="Intel Clear" w:hAnsi="Intel Clear" w:cs="Intel Clear"/>
          <w:sz w:val="16"/>
          <w:szCs w:val="16"/>
        </w:rPr>
        <w:t xml:space="preserve">of a byte is </w:t>
      </w:r>
      <w:r w:rsidR="00856FD2" w:rsidRPr="00C6715F">
        <w:rPr>
          <w:rFonts w:ascii="Intel Clear" w:hAnsi="Intel Clear" w:cs="Intel Clear"/>
          <w:sz w:val="16"/>
          <w:szCs w:val="16"/>
        </w:rPr>
        <w:t>1.</w:t>
      </w:r>
    </w:p>
    <w:p w14:paraId="4DEDC727" w14:textId="1CF0D2AC" w:rsidR="004A04B2" w:rsidRPr="00C6715F" w:rsidRDefault="00590B3A" w:rsidP="004A04B2">
      <w:pPr>
        <w:pStyle w:val="ListParagraph"/>
        <w:numPr>
          <w:ilvl w:val="1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True count is equal to </w:t>
      </w:r>
      <w:r w:rsidR="00E64D35" w:rsidRPr="00C6715F">
        <w:rPr>
          <w:rFonts w:ascii="Intel Clear" w:hAnsi="Intel Clear" w:cs="Intel Clear"/>
          <w:sz w:val="16"/>
          <w:szCs w:val="16"/>
        </w:rPr>
        <w:t>number of bytes read, skip step d – g.</w:t>
      </w:r>
    </w:p>
    <w:p w14:paraId="1DF25EF7" w14:textId="77777777" w:rsidR="0062330C" w:rsidRPr="00C6715F" w:rsidRDefault="00856FD2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Flip the computed mask, this shall provide us with total number of encoded integral values.</w:t>
      </w:r>
    </w:p>
    <w:p w14:paraId="144B7DA3" w14:textId="666D4582" w:rsidR="00A31ABD" w:rsidRPr="00C6715F" w:rsidRDefault="0062330C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Use VectoMask.firstTrue</w:t>
      </w:r>
      <w:r w:rsidR="00856FD2" w:rsidRPr="00C6715F">
        <w:rPr>
          <w:rFonts w:ascii="Intel Clear" w:hAnsi="Intel Clear" w:cs="Intel Clear"/>
          <w:sz w:val="16"/>
          <w:szCs w:val="16"/>
        </w:rPr>
        <w:t xml:space="preserve"> </w:t>
      </w:r>
      <w:r w:rsidRPr="00C6715F">
        <w:rPr>
          <w:rFonts w:ascii="Intel Clear" w:hAnsi="Intel Clear" w:cs="Intel Clear"/>
          <w:sz w:val="16"/>
          <w:szCs w:val="16"/>
        </w:rPr>
        <w:t>to compute the hop</w:t>
      </w:r>
      <w:r w:rsidR="00031045" w:rsidRPr="00C6715F">
        <w:rPr>
          <w:rFonts w:ascii="Intel Clear" w:hAnsi="Intel Clear" w:cs="Intel Clear"/>
          <w:sz w:val="16"/>
          <w:szCs w:val="16"/>
        </w:rPr>
        <w:t xml:space="preserve"> window</w:t>
      </w:r>
      <w:r w:rsidRPr="00C6715F">
        <w:rPr>
          <w:rFonts w:ascii="Intel Clear" w:hAnsi="Intel Clear" w:cs="Intel Clear"/>
          <w:sz w:val="16"/>
          <w:szCs w:val="16"/>
        </w:rPr>
        <w:t xml:space="preserve"> b/w consecutive </w:t>
      </w:r>
      <w:r w:rsidR="00A31ABD" w:rsidRPr="00C6715F">
        <w:rPr>
          <w:rFonts w:ascii="Intel Clear" w:hAnsi="Intel Clear" w:cs="Intel Clear"/>
          <w:sz w:val="16"/>
          <w:szCs w:val="16"/>
        </w:rPr>
        <w:t>set bits.</w:t>
      </w:r>
    </w:p>
    <w:p w14:paraId="440EA796" w14:textId="77777777" w:rsidR="00D433FF" w:rsidRPr="00C6715F" w:rsidRDefault="00FB0120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Use predicated lanewise AND, LSHL</w:t>
      </w:r>
      <w:r w:rsidR="00D433FF" w:rsidRPr="00C6715F">
        <w:rPr>
          <w:rFonts w:ascii="Intel Clear" w:hAnsi="Intel Clear" w:cs="Intel Clear"/>
          <w:sz w:val="16"/>
          <w:szCs w:val="16"/>
        </w:rPr>
        <w:t xml:space="preserve"> operations to influence only the lanes of interest.</w:t>
      </w:r>
    </w:p>
    <w:p w14:paraId="6D3DB6CA" w14:textId="3F16B103" w:rsidR="00E92229" w:rsidRPr="00C6715F" w:rsidRDefault="00D433FF" w:rsidP="00E24D69">
      <w:pPr>
        <w:pStyle w:val="ListParagraph"/>
        <w:numPr>
          <w:ilvl w:val="0"/>
          <w:numId w:val="1"/>
        </w:num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 xml:space="preserve">Use </w:t>
      </w:r>
      <w:r w:rsidR="003A4C69" w:rsidRPr="00C6715F">
        <w:rPr>
          <w:rFonts w:ascii="Intel Clear" w:hAnsi="Intel Clear" w:cs="Intel Clear"/>
          <w:sz w:val="16"/>
          <w:szCs w:val="16"/>
        </w:rPr>
        <w:t xml:space="preserve">predicated </w:t>
      </w:r>
      <w:r w:rsidRPr="00C6715F">
        <w:rPr>
          <w:rFonts w:ascii="Intel Clear" w:hAnsi="Intel Clear" w:cs="Intel Clear"/>
          <w:sz w:val="16"/>
          <w:szCs w:val="16"/>
        </w:rPr>
        <w:t>reduction OR operation to compute the decoded integer value.</w:t>
      </w:r>
      <w:r w:rsidR="00EE6528" w:rsidRPr="00C6715F">
        <w:rPr>
          <w:rFonts w:ascii="Intel Clear" w:hAnsi="Intel Clear" w:cs="Intel Clear"/>
          <w:sz w:val="16"/>
          <w:szCs w:val="16"/>
        </w:rPr>
        <w:t xml:space="preserve"> </w:t>
      </w:r>
    </w:p>
    <w:p w14:paraId="6DDAE16D" w14:textId="0EA2DC9E" w:rsidR="008C565A" w:rsidRPr="00C6715F" w:rsidRDefault="0033015C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sz w:val="16"/>
          <w:szCs w:val="16"/>
        </w:rPr>
        <w:t>APIs for v</w:t>
      </w:r>
      <w:r w:rsidR="00707AA6" w:rsidRPr="00C6715F">
        <w:rPr>
          <w:rFonts w:ascii="Intel Clear" w:hAnsi="Intel Clear" w:cs="Intel Clear"/>
          <w:sz w:val="16"/>
          <w:szCs w:val="16"/>
        </w:rPr>
        <w:t xml:space="preserve">ector </w:t>
      </w:r>
      <w:r w:rsidRPr="00C6715F">
        <w:rPr>
          <w:rFonts w:ascii="Intel Clear" w:hAnsi="Intel Clear" w:cs="Intel Clear"/>
          <w:sz w:val="16"/>
          <w:szCs w:val="16"/>
        </w:rPr>
        <w:t>computations</w:t>
      </w:r>
      <w:r w:rsidR="00C56C8E" w:rsidRPr="00C6715F">
        <w:rPr>
          <w:rFonts w:ascii="Intel Clear" w:hAnsi="Intel Clear" w:cs="Intel Clear"/>
          <w:sz w:val="16"/>
          <w:szCs w:val="16"/>
        </w:rPr>
        <w:t xml:space="preserve"> (step f and g)</w:t>
      </w:r>
      <w:r w:rsidRPr="00C6715F">
        <w:rPr>
          <w:rFonts w:ascii="Intel Clear" w:hAnsi="Intel Clear" w:cs="Intel Clear"/>
          <w:sz w:val="16"/>
          <w:szCs w:val="16"/>
        </w:rPr>
        <w:t>: -</w:t>
      </w:r>
      <w:r w:rsidR="008C565A" w:rsidRPr="00C6715F">
        <w:rPr>
          <w:rFonts w:ascii="Intel Clear" w:hAnsi="Intel Clear" w:cs="Intel Clear"/>
          <w:sz w:val="16"/>
          <w:szCs w:val="16"/>
        </w:rPr>
        <w:t xml:space="preserve"> </w:t>
      </w:r>
    </w:p>
    <w:p w14:paraId="37A5D9A4" w14:textId="09A3D97A" w:rsidR="00E46ACA" w:rsidRPr="00C6715F" w:rsidRDefault="008C565A">
      <w:pPr>
        <w:rPr>
          <w:rFonts w:ascii="Intel Clear" w:hAnsi="Intel Clear" w:cs="Intel Clear"/>
          <w:sz w:val="16"/>
          <w:szCs w:val="16"/>
        </w:rPr>
      </w:pPr>
      <w:r w:rsidRPr="00C6715F">
        <w:rPr>
          <w:rFonts w:ascii="Intel Clear" w:hAnsi="Intel Clear" w:cs="Intel Clear"/>
          <w:noProof/>
          <w:sz w:val="16"/>
          <w:szCs w:val="16"/>
        </w:rPr>
        <w:drawing>
          <wp:inline distT="0" distB="0" distL="0" distR="0" wp14:anchorId="679D2724" wp14:editId="768B31CF">
            <wp:extent cx="6165791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33" cy="226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0508" w14:textId="78DEDE0E" w:rsidR="008C565A" w:rsidRPr="00C6715F" w:rsidRDefault="008C565A">
      <w:pPr>
        <w:rPr>
          <w:rFonts w:ascii="Intel Clear" w:hAnsi="Intel Clear" w:cs="Intel Clear"/>
          <w:sz w:val="16"/>
          <w:szCs w:val="16"/>
        </w:rPr>
      </w:pPr>
    </w:p>
    <w:p w14:paraId="5BF82983" w14:textId="41B1EC31" w:rsidR="00174728" w:rsidRPr="00C6715F" w:rsidRDefault="00174728">
      <w:pPr>
        <w:rPr>
          <w:rFonts w:ascii="Intel Clear" w:hAnsi="Intel Clear" w:cs="Intel Clear"/>
          <w:sz w:val="16"/>
          <w:szCs w:val="16"/>
        </w:rPr>
      </w:pPr>
    </w:p>
    <w:p w14:paraId="752F17A2" w14:textId="152F59D5" w:rsidR="00DA04A9" w:rsidRDefault="00DA04A9" w:rsidP="00DA04A9">
      <w:pPr>
        <w:rPr>
          <w:rFonts w:ascii="Intel Clear" w:hAnsi="Intel Clear" w:cs="Intel Clear"/>
          <w:sz w:val="16"/>
          <w:szCs w:val="16"/>
        </w:rPr>
      </w:pPr>
      <w:r>
        <w:rPr>
          <w:rFonts w:ascii="Intel Clear" w:hAnsi="Intel Clear" w:cs="Intel Clear"/>
          <w:sz w:val="16"/>
          <w:szCs w:val="16"/>
        </w:rPr>
        <w:lastRenderedPageBreak/>
        <w:t>Encoding</w:t>
      </w:r>
      <w:r w:rsidRPr="00C6715F">
        <w:rPr>
          <w:rFonts w:ascii="Intel Clear" w:hAnsi="Intel Clear" w:cs="Intel Clear"/>
          <w:sz w:val="16"/>
          <w:szCs w:val="16"/>
        </w:rPr>
        <w:t xml:space="preserve"> of 32-bit integer values: -</w:t>
      </w:r>
    </w:p>
    <w:p w14:paraId="5495FEA5" w14:textId="3C1AABD9" w:rsidR="00DA04A9" w:rsidRDefault="000B2F36" w:rsidP="00DA04A9">
      <w:pPr>
        <w:rPr>
          <w:rFonts w:ascii="Intel Clear" w:hAnsi="Intel Clear" w:cs="Intel Clear"/>
          <w:sz w:val="16"/>
          <w:szCs w:val="16"/>
        </w:rPr>
      </w:pPr>
      <w:r>
        <w:rPr>
          <w:rFonts w:ascii="Intel Clear" w:hAnsi="Intel Clear" w:cs="Intel Clear"/>
          <w:sz w:val="16"/>
          <w:szCs w:val="16"/>
        </w:rPr>
        <w:t>Steps:</w:t>
      </w:r>
    </w:p>
    <w:p w14:paraId="30913213" w14:textId="45B88DA3" w:rsidR="00FB23F4" w:rsidRPr="000A59FF" w:rsidRDefault="000B2F36" w:rsidP="000A59FF">
      <w:pPr>
        <w:pStyle w:val="ListParagraph"/>
        <w:numPr>
          <w:ilvl w:val="0"/>
          <w:numId w:val="2"/>
        </w:numPr>
        <w:rPr>
          <w:rFonts w:ascii="Intel Clear" w:hAnsi="Intel Clear" w:cs="Intel Clear"/>
          <w:sz w:val="16"/>
          <w:szCs w:val="16"/>
        </w:rPr>
      </w:pPr>
      <w:r>
        <w:rPr>
          <w:rFonts w:ascii="Intel Clear" w:hAnsi="Intel Clear" w:cs="Intel Clear"/>
          <w:sz w:val="16"/>
          <w:szCs w:val="16"/>
        </w:rPr>
        <w:t>Read 2</w:t>
      </w:r>
      <w:r w:rsidR="00FB23F4">
        <w:rPr>
          <w:rFonts w:ascii="Intel Clear" w:hAnsi="Intel Clear" w:cs="Intel Clear"/>
          <w:sz w:val="16"/>
          <w:szCs w:val="16"/>
        </w:rPr>
        <w:t>56</w:t>
      </w:r>
      <w:r>
        <w:rPr>
          <w:rFonts w:ascii="Intel Clear" w:hAnsi="Intel Clear" w:cs="Intel Clear"/>
          <w:sz w:val="16"/>
          <w:szCs w:val="16"/>
        </w:rPr>
        <w:t xml:space="preserve">bit input which accounts for </w:t>
      </w:r>
      <w:r w:rsidR="00FB23F4">
        <w:rPr>
          <w:rFonts w:ascii="Intel Clear" w:hAnsi="Intel Clear" w:cs="Intel Clear"/>
          <w:sz w:val="16"/>
          <w:szCs w:val="16"/>
        </w:rPr>
        <w:t>8</w:t>
      </w:r>
      <w:r>
        <w:rPr>
          <w:rFonts w:ascii="Intel Clear" w:hAnsi="Intel Clear" w:cs="Intel Clear"/>
          <w:sz w:val="16"/>
          <w:szCs w:val="16"/>
        </w:rPr>
        <w:t xml:space="preserve"> integer values.</w:t>
      </w:r>
      <w:r w:rsidR="000A59FF">
        <w:rPr>
          <w:rFonts w:ascii="Intel Clear" w:hAnsi="Intel Clear" w:cs="Intel Clear"/>
          <w:sz w:val="16"/>
          <w:szCs w:val="16"/>
        </w:rPr>
        <w:t xml:space="preserve"> Since each integer may consume maximum 5 bytes of encoding storage, hence we may need to upcast </w:t>
      </w:r>
      <w:r w:rsidR="00886673">
        <w:rPr>
          <w:rFonts w:ascii="Intel Clear" w:hAnsi="Intel Clear" w:cs="Intel Clear"/>
          <w:sz w:val="16"/>
          <w:szCs w:val="16"/>
        </w:rPr>
        <w:t>32</w:t>
      </w:r>
      <w:r w:rsidR="00AA3D20">
        <w:rPr>
          <w:rFonts w:ascii="Intel Clear" w:hAnsi="Intel Clear" w:cs="Intel Clear"/>
          <w:sz w:val="16"/>
          <w:szCs w:val="16"/>
        </w:rPr>
        <w:t>-</w:t>
      </w:r>
      <w:r w:rsidR="00886673">
        <w:rPr>
          <w:rFonts w:ascii="Intel Clear" w:hAnsi="Intel Clear" w:cs="Intel Clear"/>
          <w:sz w:val="16"/>
          <w:szCs w:val="16"/>
        </w:rPr>
        <w:t xml:space="preserve">bit </w:t>
      </w:r>
      <w:r w:rsidR="000A59FF">
        <w:rPr>
          <w:rFonts w:ascii="Intel Clear" w:hAnsi="Intel Clear" w:cs="Intel Clear"/>
          <w:sz w:val="16"/>
          <w:szCs w:val="16"/>
        </w:rPr>
        <w:t>lane to</w:t>
      </w:r>
      <w:r w:rsidR="00886673">
        <w:rPr>
          <w:rFonts w:ascii="Intel Clear" w:hAnsi="Intel Clear" w:cs="Intel Clear"/>
          <w:sz w:val="16"/>
          <w:szCs w:val="16"/>
        </w:rPr>
        <w:t xml:space="preserve"> a 64</w:t>
      </w:r>
      <w:r w:rsidR="00AA3D20">
        <w:rPr>
          <w:rFonts w:ascii="Intel Clear" w:hAnsi="Intel Clear" w:cs="Intel Clear"/>
          <w:sz w:val="16"/>
          <w:szCs w:val="16"/>
        </w:rPr>
        <w:t>-</w:t>
      </w:r>
      <w:r w:rsidR="00886673">
        <w:rPr>
          <w:rFonts w:ascii="Intel Clear" w:hAnsi="Intel Clear" w:cs="Intel Clear"/>
          <w:sz w:val="16"/>
          <w:szCs w:val="16"/>
        </w:rPr>
        <w:t>bit value.</w:t>
      </w:r>
    </w:p>
    <w:p w14:paraId="095AA962" w14:textId="215CE6ED" w:rsidR="0079705F" w:rsidRDefault="003B54B8" w:rsidP="0079705F">
      <w:pPr>
        <w:pStyle w:val="ListParagraph"/>
        <w:numPr>
          <w:ilvl w:val="0"/>
          <w:numId w:val="2"/>
        </w:numPr>
        <w:rPr>
          <w:rFonts w:ascii="Intel Clear" w:hAnsi="Intel Clear" w:cs="Intel Clear"/>
          <w:sz w:val="16"/>
          <w:szCs w:val="16"/>
        </w:rPr>
      </w:pPr>
      <w:r>
        <w:rPr>
          <w:rFonts w:ascii="Intel Clear" w:hAnsi="Intel Clear" w:cs="Intel Clear"/>
          <w:sz w:val="16"/>
          <w:szCs w:val="16"/>
        </w:rPr>
        <w:t>Estimate maximu</w:t>
      </w:r>
      <w:r w:rsidR="000845D6">
        <w:rPr>
          <w:rFonts w:ascii="Intel Clear" w:hAnsi="Intel Clear" w:cs="Intel Clear"/>
          <w:sz w:val="16"/>
          <w:szCs w:val="16"/>
        </w:rPr>
        <w:t xml:space="preserve">m number of </w:t>
      </w:r>
      <w:r w:rsidR="0071607D">
        <w:rPr>
          <w:rFonts w:ascii="Intel Clear" w:hAnsi="Intel Clear" w:cs="Intel Clear"/>
          <w:sz w:val="16"/>
          <w:szCs w:val="16"/>
        </w:rPr>
        <w:t xml:space="preserve">encode </w:t>
      </w:r>
      <w:r w:rsidR="000845D6">
        <w:rPr>
          <w:rFonts w:ascii="Intel Clear" w:hAnsi="Intel Clear" w:cs="Intel Clear"/>
          <w:sz w:val="16"/>
          <w:szCs w:val="16"/>
        </w:rPr>
        <w:t xml:space="preserve">bits </w:t>
      </w:r>
      <w:r w:rsidR="0071607D">
        <w:rPr>
          <w:rFonts w:ascii="Intel Clear" w:hAnsi="Intel Clear" w:cs="Intel Clear"/>
          <w:sz w:val="16"/>
          <w:szCs w:val="16"/>
        </w:rPr>
        <w:t xml:space="preserve">by </w:t>
      </w:r>
      <w:r w:rsidR="0037338A">
        <w:rPr>
          <w:rFonts w:ascii="Intel Clear" w:hAnsi="Intel Clear" w:cs="Intel Clear"/>
          <w:sz w:val="16"/>
          <w:szCs w:val="16"/>
        </w:rPr>
        <w:t xml:space="preserve">performing vector comparison </w:t>
      </w:r>
      <w:r w:rsidR="00836436">
        <w:rPr>
          <w:rFonts w:ascii="Intel Clear" w:hAnsi="Intel Clear" w:cs="Intel Clear"/>
          <w:sz w:val="16"/>
          <w:szCs w:val="16"/>
        </w:rPr>
        <w:t>starting</w:t>
      </w:r>
      <w:r w:rsidR="005B798B">
        <w:rPr>
          <w:rFonts w:ascii="Intel Clear" w:hAnsi="Intel Clear" w:cs="Intel Clear"/>
          <w:sz w:val="16"/>
          <w:szCs w:val="16"/>
        </w:rPr>
        <w:t xml:space="preserve"> </w:t>
      </w:r>
      <w:r w:rsidR="00836436">
        <w:rPr>
          <w:rFonts w:ascii="Intel Clear" w:hAnsi="Intel Clear" w:cs="Intel Clear"/>
          <w:sz w:val="16"/>
          <w:szCs w:val="16"/>
        </w:rPr>
        <w:t xml:space="preserve">with </w:t>
      </w:r>
      <w:r w:rsidR="00836436">
        <w:rPr>
          <w:rFonts w:ascii="Consolas" w:hAnsi="Consolas"/>
          <w:color w:val="0550AE"/>
          <w:sz w:val="18"/>
          <w:szCs w:val="18"/>
          <w:shd w:val="clear" w:color="auto" w:fill="FFFFFF"/>
        </w:rPr>
        <w:t xml:space="preserve">0x0FFFFFFF, </w:t>
      </w:r>
      <w:r w:rsidR="00713D88">
        <w:rPr>
          <w:rFonts w:ascii="Consolas" w:hAnsi="Consolas"/>
          <w:color w:val="0550AE"/>
          <w:sz w:val="18"/>
          <w:szCs w:val="18"/>
          <w:shd w:val="clear" w:color="auto" w:fill="FFFFFF"/>
        </w:rPr>
        <w:t>0x1FFFFF, 0x3FFF and 0x7F</w:t>
      </w:r>
      <w:r w:rsidR="0071607D">
        <w:rPr>
          <w:rFonts w:ascii="Intel Clear" w:hAnsi="Intel Clear" w:cs="Intel Clear"/>
          <w:sz w:val="16"/>
          <w:szCs w:val="16"/>
        </w:rPr>
        <w:t>.</w:t>
      </w:r>
      <w:r w:rsidR="00713D88">
        <w:rPr>
          <w:rFonts w:ascii="Intel Clear" w:hAnsi="Intel Clear" w:cs="Intel Clear"/>
          <w:sz w:val="16"/>
          <w:szCs w:val="16"/>
        </w:rPr>
        <w:t xml:space="preserve">  Idea here is to find the</w:t>
      </w:r>
      <w:r w:rsidR="008E7362">
        <w:rPr>
          <w:rFonts w:ascii="Intel Clear" w:hAnsi="Intel Clear" w:cs="Intel Clear"/>
          <w:sz w:val="16"/>
          <w:szCs w:val="16"/>
        </w:rPr>
        <w:t xml:space="preserve"> maximum </w:t>
      </w:r>
      <w:r w:rsidR="00475FF4">
        <w:rPr>
          <w:rFonts w:ascii="Intel Clear" w:hAnsi="Intel Clear" w:cs="Intel Clear"/>
          <w:sz w:val="16"/>
          <w:szCs w:val="16"/>
        </w:rPr>
        <w:t xml:space="preserve">number of </w:t>
      </w:r>
      <w:r w:rsidR="008E7362">
        <w:rPr>
          <w:rFonts w:ascii="Intel Clear" w:hAnsi="Intel Clear" w:cs="Intel Clear"/>
          <w:sz w:val="16"/>
          <w:szCs w:val="16"/>
        </w:rPr>
        <w:t xml:space="preserve">bits needed to encode lane holding largest value.  For all the other lanes </w:t>
      </w:r>
      <w:r w:rsidR="00CA5E72">
        <w:rPr>
          <w:rFonts w:ascii="Intel Clear" w:hAnsi="Intel Clear" w:cs="Intel Clear"/>
          <w:sz w:val="16"/>
          <w:szCs w:val="16"/>
        </w:rPr>
        <w:t>some of the vector operations will be redundant and will be suppressed using predicate mask.</w:t>
      </w:r>
    </w:p>
    <w:p w14:paraId="0413CDAB" w14:textId="1CF3EF88" w:rsidR="009D0053" w:rsidRDefault="00F56A39" w:rsidP="0079705F">
      <w:pPr>
        <w:pStyle w:val="ListParagraph"/>
        <w:numPr>
          <w:ilvl w:val="0"/>
          <w:numId w:val="2"/>
        </w:numPr>
        <w:rPr>
          <w:rFonts w:ascii="Intel Clear" w:hAnsi="Intel Clear" w:cs="Intel Clear"/>
          <w:sz w:val="16"/>
          <w:szCs w:val="16"/>
        </w:rPr>
      </w:pPr>
      <w:r>
        <w:rPr>
          <w:rFonts w:ascii="Intel Clear" w:hAnsi="Intel Clear" w:cs="Intel Clear"/>
          <w:sz w:val="16"/>
          <w:szCs w:val="16"/>
        </w:rPr>
        <w:t xml:space="preserve">Re-assemble the </w:t>
      </w:r>
      <w:r w:rsidR="00D9673B">
        <w:rPr>
          <w:rFonts w:ascii="Intel Clear" w:hAnsi="Intel Clear" w:cs="Intel Clear"/>
          <w:sz w:val="16"/>
          <w:szCs w:val="16"/>
        </w:rPr>
        <w:t>integral lanes</w:t>
      </w:r>
      <w:r>
        <w:rPr>
          <w:rFonts w:ascii="Intel Clear" w:hAnsi="Intel Clear" w:cs="Intel Clear"/>
          <w:sz w:val="16"/>
          <w:szCs w:val="16"/>
        </w:rPr>
        <w:t xml:space="preserve"> into constituent byte encodings.</w:t>
      </w:r>
    </w:p>
    <w:p w14:paraId="73A3071A" w14:textId="4A40FB4E" w:rsidR="006D476E" w:rsidRPr="00AA3D20" w:rsidRDefault="00F56A39" w:rsidP="00AA3D20">
      <w:pPr>
        <w:pStyle w:val="ListParagraph"/>
        <w:numPr>
          <w:ilvl w:val="0"/>
          <w:numId w:val="2"/>
        </w:numPr>
        <w:rPr>
          <w:rFonts w:ascii="Intel Clear" w:hAnsi="Intel Clear" w:cs="Intel Clear"/>
          <w:sz w:val="16"/>
          <w:szCs w:val="16"/>
        </w:rPr>
      </w:pPr>
      <w:r>
        <w:rPr>
          <w:rFonts w:ascii="Intel Clear" w:hAnsi="Intel Clear" w:cs="Intel Clear"/>
          <w:sz w:val="16"/>
          <w:szCs w:val="16"/>
        </w:rPr>
        <w:t>Reinterpret the integral lanes as byte lanes and pack the byte</w:t>
      </w:r>
      <w:r w:rsidR="005250D1">
        <w:rPr>
          <w:rFonts w:ascii="Intel Clear" w:hAnsi="Intel Clear" w:cs="Intel Clear"/>
          <w:sz w:val="16"/>
          <w:szCs w:val="16"/>
        </w:rPr>
        <w:t>s</w:t>
      </w:r>
      <w:r>
        <w:rPr>
          <w:rFonts w:ascii="Intel Clear" w:hAnsi="Intel Clear" w:cs="Intel Clear"/>
          <w:sz w:val="16"/>
          <w:szCs w:val="16"/>
        </w:rPr>
        <w:t xml:space="preserve"> of interest from each original lane using </w:t>
      </w:r>
      <w:r w:rsidR="005250D1">
        <w:rPr>
          <w:rFonts w:ascii="Intel Clear" w:hAnsi="Intel Clear" w:cs="Intel Clear"/>
          <w:sz w:val="16"/>
          <w:szCs w:val="16"/>
        </w:rPr>
        <w:t xml:space="preserve">byte </w:t>
      </w:r>
      <w:r>
        <w:rPr>
          <w:rFonts w:ascii="Intel Clear" w:hAnsi="Intel Clear" w:cs="Intel Clear"/>
          <w:sz w:val="16"/>
          <w:szCs w:val="16"/>
        </w:rPr>
        <w:t>vector compression API</w:t>
      </w:r>
      <w:r w:rsidR="000B14B0">
        <w:rPr>
          <w:rFonts w:ascii="Intel Clear" w:hAnsi="Intel Clear" w:cs="Intel Clear"/>
          <w:sz w:val="16"/>
          <w:szCs w:val="16"/>
        </w:rPr>
        <w:t>.</w:t>
      </w:r>
    </w:p>
    <w:p w14:paraId="4A4D6AB3" w14:textId="77777777" w:rsidR="006D476E" w:rsidRPr="006D476E" w:rsidRDefault="006D476E" w:rsidP="006D476E">
      <w:pPr>
        <w:ind w:left="360"/>
        <w:rPr>
          <w:rFonts w:ascii="Intel Clear" w:hAnsi="Intel Clear" w:cs="Intel Clear"/>
          <w:sz w:val="16"/>
          <w:szCs w:val="16"/>
        </w:rPr>
      </w:pPr>
    </w:p>
    <w:p w14:paraId="61BEDCA1" w14:textId="0A10E1EE" w:rsidR="00BA1697" w:rsidRPr="00C6715F" w:rsidRDefault="00BA1697">
      <w:pPr>
        <w:rPr>
          <w:rFonts w:ascii="Intel Clear" w:hAnsi="Intel Clear" w:cs="Intel Clear"/>
          <w:sz w:val="16"/>
          <w:szCs w:val="16"/>
        </w:rPr>
      </w:pPr>
    </w:p>
    <w:p w14:paraId="44B81491" w14:textId="64F9E5DA" w:rsidR="00BA1697" w:rsidRPr="00C6715F" w:rsidRDefault="00BA1697">
      <w:pPr>
        <w:rPr>
          <w:rFonts w:ascii="Intel Clear" w:hAnsi="Intel Clear" w:cs="Intel Clear"/>
          <w:sz w:val="16"/>
          <w:szCs w:val="16"/>
        </w:rPr>
      </w:pPr>
    </w:p>
    <w:p w14:paraId="61F3BA9A" w14:textId="5E4AA10D" w:rsidR="00BA1697" w:rsidRPr="00C6715F" w:rsidRDefault="00BA1697">
      <w:pPr>
        <w:rPr>
          <w:rFonts w:ascii="Intel Clear" w:hAnsi="Intel Clear" w:cs="Intel Clear"/>
          <w:sz w:val="16"/>
          <w:szCs w:val="16"/>
        </w:rPr>
      </w:pPr>
    </w:p>
    <w:p w14:paraId="70115A45" w14:textId="64C0EE25" w:rsidR="00BA1697" w:rsidRPr="00C6715F" w:rsidRDefault="00BA1697">
      <w:pPr>
        <w:rPr>
          <w:rFonts w:ascii="Intel Clear" w:hAnsi="Intel Clear" w:cs="Intel Clear"/>
          <w:sz w:val="16"/>
          <w:szCs w:val="16"/>
        </w:rPr>
      </w:pPr>
    </w:p>
    <w:p w14:paraId="587CDCA1" w14:textId="4928E880" w:rsidR="00BA1697" w:rsidRPr="00C6715F" w:rsidRDefault="00BA1697">
      <w:pPr>
        <w:rPr>
          <w:rFonts w:ascii="Intel Clear" w:hAnsi="Intel Clear" w:cs="Intel Clear"/>
          <w:sz w:val="16"/>
          <w:szCs w:val="16"/>
        </w:rPr>
      </w:pPr>
    </w:p>
    <w:p w14:paraId="416C5270" w14:textId="77777777" w:rsidR="00BA1697" w:rsidRPr="00C6715F" w:rsidRDefault="00BA1697">
      <w:pPr>
        <w:rPr>
          <w:rFonts w:ascii="Intel Clear" w:hAnsi="Intel Clear" w:cs="Intel Clear"/>
          <w:sz w:val="16"/>
          <w:szCs w:val="16"/>
        </w:rPr>
      </w:pPr>
    </w:p>
    <w:sectPr w:rsidR="00BA1697" w:rsidRPr="00C6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7D9"/>
    <w:multiLevelType w:val="hybridMultilevel"/>
    <w:tmpl w:val="0696E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23D54"/>
    <w:multiLevelType w:val="hybridMultilevel"/>
    <w:tmpl w:val="660E8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971958">
    <w:abstractNumId w:val="0"/>
  </w:num>
  <w:num w:numId="2" w16cid:durableId="34151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5A"/>
    <w:rsid w:val="00024BD5"/>
    <w:rsid w:val="000300A8"/>
    <w:rsid w:val="00031045"/>
    <w:rsid w:val="000845D6"/>
    <w:rsid w:val="000A59FF"/>
    <w:rsid w:val="000B14B0"/>
    <w:rsid w:val="000B2F36"/>
    <w:rsid w:val="000E7E5D"/>
    <w:rsid w:val="000F389B"/>
    <w:rsid w:val="00106538"/>
    <w:rsid w:val="00110DC4"/>
    <w:rsid w:val="00174728"/>
    <w:rsid w:val="0026466B"/>
    <w:rsid w:val="00280C24"/>
    <w:rsid w:val="002A4BE6"/>
    <w:rsid w:val="002D3EA4"/>
    <w:rsid w:val="0033015C"/>
    <w:rsid w:val="0037322C"/>
    <w:rsid w:val="0037338A"/>
    <w:rsid w:val="003A4C69"/>
    <w:rsid w:val="003B54B8"/>
    <w:rsid w:val="003D3355"/>
    <w:rsid w:val="00475FF4"/>
    <w:rsid w:val="004A04B2"/>
    <w:rsid w:val="004A374C"/>
    <w:rsid w:val="004E31CB"/>
    <w:rsid w:val="005250D1"/>
    <w:rsid w:val="00551573"/>
    <w:rsid w:val="00590B3A"/>
    <w:rsid w:val="005B3782"/>
    <w:rsid w:val="005B42AC"/>
    <w:rsid w:val="005B798B"/>
    <w:rsid w:val="005C02AB"/>
    <w:rsid w:val="005D0952"/>
    <w:rsid w:val="005F6451"/>
    <w:rsid w:val="0062330C"/>
    <w:rsid w:val="00632F2B"/>
    <w:rsid w:val="006B72D6"/>
    <w:rsid w:val="006D476E"/>
    <w:rsid w:val="00707AA6"/>
    <w:rsid w:val="00713D88"/>
    <w:rsid w:val="0071607D"/>
    <w:rsid w:val="0072479F"/>
    <w:rsid w:val="00740DE4"/>
    <w:rsid w:val="00760024"/>
    <w:rsid w:val="007771CD"/>
    <w:rsid w:val="0079705F"/>
    <w:rsid w:val="007E1258"/>
    <w:rsid w:val="00836436"/>
    <w:rsid w:val="00856FD2"/>
    <w:rsid w:val="00886673"/>
    <w:rsid w:val="008C565A"/>
    <w:rsid w:val="008E7362"/>
    <w:rsid w:val="00900039"/>
    <w:rsid w:val="00987327"/>
    <w:rsid w:val="009D0053"/>
    <w:rsid w:val="009D084E"/>
    <w:rsid w:val="00A31ABD"/>
    <w:rsid w:val="00A675D7"/>
    <w:rsid w:val="00AA0644"/>
    <w:rsid w:val="00AA3D20"/>
    <w:rsid w:val="00AA7B8C"/>
    <w:rsid w:val="00B73A2E"/>
    <w:rsid w:val="00BA1697"/>
    <w:rsid w:val="00C11D2A"/>
    <w:rsid w:val="00C2444C"/>
    <w:rsid w:val="00C56C8E"/>
    <w:rsid w:val="00C6715F"/>
    <w:rsid w:val="00CA5E72"/>
    <w:rsid w:val="00CB329E"/>
    <w:rsid w:val="00D433FF"/>
    <w:rsid w:val="00D50639"/>
    <w:rsid w:val="00D5457E"/>
    <w:rsid w:val="00D9673B"/>
    <w:rsid w:val="00DA04A9"/>
    <w:rsid w:val="00DD450C"/>
    <w:rsid w:val="00DF014C"/>
    <w:rsid w:val="00E24D69"/>
    <w:rsid w:val="00E46ACA"/>
    <w:rsid w:val="00E64D35"/>
    <w:rsid w:val="00E92229"/>
    <w:rsid w:val="00E96F35"/>
    <w:rsid w:val="00EE6528"/>
    <w:rsid w:val="00F251C7"/>
    <w:rsid w:val="00F56A39"/>
    <w:rsid w:val="00FB0120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D163"/>
  <w15:chartTrackingRefBased/>
  <w15:docId w15:val="{2C8F5421-92D8-498D-BF39-A53C2EAD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69"/>
    <w:pPr>
      <w:ind w:left="720"/>
      <w:contextualSpacing/>
    </w:pPr>
  </w:style>
  <w:style w:type="table" w:styleId="TableGrid">
    <w:name w:val="Table Grid"/>
    <w:basedOn w:val="TableNormal"/>
    <w:uiPriority w:val="39"/>
    <w:rsid w:val="000F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7C502-F5D6-425A-BC38-1598575E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86</cp:revision>
  <dcterms:created xsi:type="dcterms:W3CDTF">2022-10-12T07:51:00Z</dcterms:created>
  <dcterms:modified xsi:type="dcterms:W3CDTF">2023-02-17T06:46:00Z</dcterms:modified>
</cp:coreProperties>
</file>