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0" w:hanging="0"/>
        <w:rPr>
          <w:b/>
          <w:b/>
          <w:color w:val="000000"/>
        </w:rPr>
      </w:pPr>
      <w:r>
        <w:rPr>
          <w:b/>
          <w:color w:val="000000"/>
        </w:rPr>
        <w:t>Jatin Thacker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3600" w:hanging="360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mail: </w:t>
      </w:r>
      <w:r>
        <w:rPr>
          <w:rFonts w:eastAsia="Verdana" w:cs="Verdana"/>
          <w:b w:val="false"/>
          <w:bCs w:val="false"/>
          <w:color w:val="0000FF"/>
          <w:sz w:val="20"/>
          <w:szCs w:val="20"/>
          <w:u w:val="single"/>
          <w:lang w:val="en-AU" w:eastAsia="en-IN" w:bidi="ar-SA"/>
        </w:rPr>
        <w:t>mail.jatint</w:t>
      </w:r>
      <w:hyperlink r:id="rId2">
        <w:r>
          <w:rPr>
            <w:rStyle w:val="InternetLink"/>
            <w:b w:val="false"/>
            <w:bCs w:val="false"/>
            <w:sz w:val="20"/>
            <w:szCs w:val="20"/>
            <w:lang w:val="en-AU"/>
          </w:rPr>
          <w:t>@</w:t>
        </w:r>
        <w:r>
          <w:rPr>
            <w:rStyle w:val="InternetLink"/>
            <w:b w:val="false"/>
            <w:bCs w:val="false"/>
            <w:sz w:val="20"/>
            <w:szCs w:val="20"/>
            <w:lang w:val="en-AU"/>
          </w:rPr>
          <w:t>gmail.</w:t>
        </w:r>
        <w:r>
          <w:rPr>
            <w:rStyle w:val="InternetLink"/>
            <w:b w:val="false"/>
            <w:bCs w:val="false"/>
            <w:sz w:val="20"/>
            <w:szCs w:val="20"/>
            <w:lang w:val="en-AU"/>
          </w:rPr>
          <w:t>com</w:t>
        </w:r>
      </w:hyperlink>
      <w:r>
        <w:rPr>
          <w:sz w:val="20"/>
          <w:szCs w:val="20"/>
          <w:lang w:val="en-AU"/>
        </w:rPr>
        <w:tab/>
      </w:r>
      <w:r>
        <w:rPr>
          <w:sz w:val="20"/>
          <w:szCs w:val="20"/>
        </w:rPr>
        <w:t xml:space="preserve"> </w:t>
        <w:tab/>
        <w:tab/>
      </w:r>
      <w:r>
        <w:rPr>
          <w:b/>
          <w:color w:val="7F0000"/>
          <w:sz w:val="20"/>
          <w:szCs w:val="20"/>
        </w:rPr>
        <w:tab/>
        <w:t xml:space="preserve">      </w:t>
        <w:tab/>
        <w:t xml:space="preserve">        </w:t>
      </w:r>
      <w:r>
        <w:rPr>
          <w:b/>
          <w:color w:val="000000"/>
          <w:sz w:val="20"/>
          <w:szCs w:val="20"/>
        </w:rPr>
        <w:t xml:space="preserve">Mobile: </w:t>
      </w:r>
      <w:r>
        <w:rPr>
          <w:rFonts w:eastAsia="Verdana" w:cs="Verdana"/>
          <w:b/>
          <w:color w:val="000000"/>
          <w:sz w:val="20"/>
          <w:szCs w:val="20"/>
          <w:lang w:val="en-US" w:eastAsia="en-IN" w:bidi="ar-SA"/>
        </w:rPr>
        <w:t>7205255742</w:t>
      </w:r>
    </w:p>
    <w:p>
      <w:pPr>
        <w:pStyle w:val="Normal"/>
        <w:ind w:left="3600" w:hanging="3600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ind w:left="3600" w:hanging="3600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sz w:val="20"/>
          <w:szCs w:val="20"/>
        </w:rPr>
      </w:pPr>
      <w:r>
        <w:rPr>
          <w:b/>
          <w:sz w:val="20"/>
          <w:szCs w:val="20"/>
        </w:rPr>
        <w:t>Professional Profile</w:t>
      </w:r>
    </w:p>
    <w:p>
      <w:pPr>
        <w:pStyle w:val="Normal"/>
        <w:numPr>
          <w:ilvl w:val="0"/>
          <w:numId w:val="2"/>
        </w:numPr>
        <w:pBdr/>
        <w:tabs>
          <w:tab w:val="left" w:pos="720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 xml:space="preserve">5 </w:t>
      </w:r>
      <w:r>
        <w:rPr>
          <w:sz w:val="20"/>
          <w:szCs w:val="20"/>
        </w:rPr>
        <w:t xml:space="preserve">Years of experience </w:t>
      </w:r>
      <w:r>
        <w:rPr>
          <w:rFonts w:eastAsia="Verdana" w:cs="Verdana"/>
          <w:sz w:val="20"/>
          <w:szCs w:val="20"/>
          <w:lang w:val="en-US" w:eastAsia="en-IN" w:bidi="ar-SA"/>
        </w:rPr>
        <w:t>in Manual and Automation Testing</w:t>
      </w:r>
    </w:p>
    <w:p>
      <w:pPr>
        <w:pStyle w:val="Normal"/>
        <w:numPr>
          <w:ilvl w:val="0"/>
          <w:numId w:val="2"/>
        </w:numPr>
        <w:pBdr/>
        <w:tabs>
          <w:tab w:val="left" w:pos="720" w:leader="none"/>
        </w:tabs>
        <w:jc w:val="both"/>
        <w:rPr>
          <w:sz w:val="20"/>
          <w:szCs w:val="20"/>
        </w:rPr>
      </w:pPr>
      <w:r>
        <w:rPr>
          <w:rFonts w:eastAsia="Verdana" w:cs="Verdana"/>
          <w:sz w:val="20"/>
          <w:szCs w:val="20"/>
          <w:lang w:val="en-US" w:eastAsia="en-IN" w:bidi="ar-SA"/>
        </w:rPr>
        <w:t>C</w:t>
      </w:r>
      <w:r>
        <w:rPr>
          <w:rFonts w:eastAsia="Verdana" w:cs="Verdana"/>
          <w:sz w:val="20"/>
          <w:szCs w:val="20"/>
          <w:lang w:val="en-US" w:eastAsia="en-IN" w:bidi="ar-SA"/>
        </w:rPr>
        <w:t>urrently working as Senior Software Engineer in Tech Mahindra</w:t>
      </w:r>
    </w:p>
    <w:p>
      <w:pPr>
        <w:pStyle w:val="Normal"/>
        <w:numPr>
          <w:ilvl w:val="0"/>
          <w:numId w:val="2"/>
        </w:numPr>
        <w:pBdr/>
        <w:tabs>
          <w:tab w:val="left" w:pos="720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 months of experience at </w:t>
      </w:r>
      <w:r>
        <w:rPr>
          <w:b/>
          <w:bCs/>
          <w:sz w:val="20"/>
          <w:szCs w:val="20"/>
        </w:rPr>
        <w:t>Client location</w:t>
      </w:r>
      <w:r>
        <w:rPr>
          <w:sz w:val="20"/>
          <w:szCs w:val="20"/>
        </w:rPr>
        <w:t xml:space="preserve"> as Test Lead </w:t>
      </w:r>
      <w:r>
        <w:rPr>
          <w:sz w:val="20"/>
          <w:szCs w:val="20"/>
        </w:rPr>
        <w:t xml:space="preserve">through Infosys </w:t>
      </w:r>
    </w:p>
    <w:p>
      <w:pPr>
        <w:pStyle w:val="Normal"/>
        <w:widowControl/>
        <w:numPr>
          <w:ilvl w:val="0"/>
          <w:numId w:val="2"/>
        </w:numPr>
        <w:pBdr/>
        <w:spacing w:lineRule="auto" w:line="288"/>
        <w:rPr>
          <w:sz w:val="20"/>
          <w:szCs w:val="20"/>
        </w:rPr>
      </w:pPr>
      <w:r>
        <w:rPr>
          <w:sz w:val="20"/>
          <w:szCs w:val="20"/>
        </w:rPr>
        <w:t xml:space="preserve">Expertise in </w:t>
      </w:r>
      <w:r>
        <w:rPr>
          <w:b/>
          <w:sz w:val="20"/>
          <w:szCs w:val="20"/>
        </w:rPr>
        <w:t>Manual and Automation testing</w:t>
      </w:r>
      <w:r>
        <w:rPr>
          <w:sz w:val="20"/>
          <w:szCs w:val="20"/>
        </w:rPr>
        <w:t>.</w:t>
      </w:r>
    </w:p>
    <w:p>
      <w:pPr>
        <w:pStyle w:val="Normal"/>
        <w:widowControl/>
        <w:numPr>
          <w:ilvl w:val="0"/>
          <w:numId w:val="2"/>
        </w:numPr>
        <w:pBdr/>
        <w:spacing w:lineRule="auto" w:line="288"/>
        <w:rPr>
          <w:sz w:val="20"/>
          <w:szCs w:val="20"/>
        </w:rPr>
      </w:pPr>
      <w:r>
        <w:rPr>
          <w:sz w:val="20"/>
          <w:szCs w:val="20"/>
        </w:rPr>
        <w:t xml:space="preserve">Having good knowledge in </w:t>
      </w:r>
      <w:r>
        <w:rPr>
          <w:b/>
          <w:sz w:val="20"/>
          <w:szCs w:val="20"/>
        </w:rPr>
        <w:t>Core Java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pBdr/>
        <w:tabs>
          <w:tab w:val="left" w:pos="720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Having good knowledge and exposure on Automation tools like Selenium IDE, </w:t>
      </w:r>
      <w:r>
        <w:rPr>
          <w:b/>
          <w:sz w:val="20"/>
          <w:szCs w:val="20"/>
        </w:rPr>
        <w:t>Selenium Web Driver, HP UFT</w:t>
      </w:r>
      <w:r>
        <w:rPr>
          <w:sz w:val="20"/>
          <w:szCs w:val="20"/>
        </w:rPr>
        <w:t>.</w:t>
      </w:r>
    </w:p>
    <w:p>
      <w:pPr>
        <w:pStyle w:val="Normal"/>
        <w:widowControl/>
        <w:numPr>
          <w:ilvl w:val="0"/>
          <w:numId w:val="2"/>
        </w:numPr>
        <w:pBdr/>
        <w:spacing w:lineRule="auto" w:line="288"/>
        <w:rPr>
          <w:sz w:val="20"/>
          <w:szCs w:val="20"/>
        </w:rPr>
      </w:pPr>
      <w:r>
        <w:rPr>
          <w:sz w:val="20"/>
          <w:szCs w:val="20"/>
        </w:rPr>
        <w:t xml:space="preserve">Good working knowledge in </w:t>
      </w:r>
      <w:r>
        <w:rPr>
          <w:b/>
          <w:sz w:val="20"/>
          <w:szCs w:val="20"/>
        </w:rPr>
        <w:t>SQL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pBdr/>
        <w:tabs>
          <w:tab w:val="left" w:pos="720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  <w:t>Well versed with Software Development Life Cycle (</w:t>
      </w:r>
      <w:r>
        <w:rPr>
          <w:b/>
          <w:sz w:val="20"/>
          <w:szCs w:val="20"/>
        </w:rPr>
        <w:t>SDLC</w:t>
      </w:r>
      <w:r>
        <w:rPr>
          <w:sz w:val="20"/>
          <w:szCs w:val="20"/>
        </w:rPr>
        <w:t>), Software Testing Life Cycle (</w:t>
      </w:r>
      <w:r>
        <w:rPr>
          <w:b/>
          <w:sz w:val="20"/>
          <w:szCs w:val="20"/>
        </w:rPr>
        <w:t>STLC</w:t>
      </w:r>
      <w:r>
        <w:rPr>
          <w:sz w:val="20"/>
          <w:szCs w:val="20"/>
        </w:rPr>
        <w:t xml:space="preserve">) and Testing Methodologies and </w:t>
      </w:r>
      <w:r>
        <w:rPr>
          <w:b/>
          <w:sz w:val="20"/>
          <w:szCs w:val="20"/>
        </w:rPr>
        <w:t>Agile</w:t>
      </w:r>
      <w:r>
        <w:rPr>
          <w:sz w:val="20"/>
          <w:szCs w:val="20"/>
        </w:rPr>
        <w:t xml:space="preserve"> Methodologies.</w:t>
      </w:r>
    </w:p>
    <w:p>
      <w:pPr>
        <w:pStyle w:val="Normal"/>
        <w:widowControl/>
        <w:numPr>
          <w:ilvl w:val="0"/>
          <w:numId w:val="2"/>
        </w:numPr>
        <w:pBdr/>
        <w:rPr>
          <w:sz w:val="20"/>
          <w:szCs w:val="20"/>
        </w:rPr>
      </w:pPr>
      <w:r>
        <w:rPr>
          <w:sz w:val="20"/>
          <w:szCs w:val="20"/>
        </w:rPr>
        <w:t xml:space="preserve">Analysis of business requirements, functional requirements, and technical requirements to develop robust test cases and scenarios. </w:t>
      </w:r>
    </w:p>
    <w:p>
      <w:pPr>
        <w:pStyle w:val="Normal"/>
        <w:widowControl/>
        <w:numPr>
          <w:ilvl w:val="0"/>
          <w:numId w:val="2"/>
        </w:numPr>
        <w:pBdr/>
        <w:spacing w:lineRule="auto" w:line="288"/>
        <w:rPr>
          <w:sz w:val="20"/>
          <w:szCs w:val="20"/>
        </w:rPr>
      </w:pPr>
      <w:r>
        <w:rPr>
          <w:sz w:val="20"/>
          <w:szCs w:val="20"/>
        </w:rPr>
        <w:t xml:space="preserve">Experience in Test Case design, Test Estimates, Test Plan, Test Execution and Bug Reporting. </w:t>
      </w:r>
    </w:p>
    <w:p>
      <w:pPr>
        <w:pStyle w:val="Normal"/>
        <w:widowControl/>
        <w:numPr>
          <w:ilvl w:val="0"/>
          <w:numId w:val="2"/>
        </w:numPr>
        <w:pBdr/>
        <w:spacing w:lineRule="auto" w:line="288"/>
        <w:rPr>
          <w:sz w:val="20"/>
          <w:szCs w:val="20"/>
        </w:rPr>
      </w:pPr>
      <w:r>
        <w:rPr>
          <w:sz w:val="20"/>
          <w:szCs w:val="20"/>
        </w:rPr>
        <w:t>Maintaining and executing existing scripts.</w:t>
      </w:r>
    </w:p>
    <w:p>
      <w:pPr>
        <w:pStyle w:val="Normal"/>
        <w:numPr>
          <w:ilvl w:val="0"/>
          <w:numId w:val="2"/>
        </w:numPr>
        <w:pBdr/>
        <w:tabs>
          <w:tab w:val="left" w:pos="720" w:leader="none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Proficient in bug reporting and bug tracking using </w:t>
      </w:r>
      <w:r>
        <w:rPr>
          <w:b/>
          <w:color w:val="000000"/>
          <w:sz w:val="20"/>
          <w:szCs w:val="20"/>
        </w:rPr>
        <w:t>ALM</w:t>
      </w:r>
      <w:r>
        <w:rPr>
          <w:color w:val="000000"/>
          <w:sz w:val="20"/>
          <w:szCs w:val="20"/>
        </w:rPr>
        <w:t xml:space="preserve"> and good knowledge on Bug Life Cycle.</w:t>
      </w:r>
    </w:p>
    <w:p>
      <w:pPr>
        <w:pStyle w:val="Normal"/>
        <w:widowControl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Excellent communication and interpersonal skills with strong work ethics. </w:t>
      </w:r>
    </w:p>
    <w:p>
      <w:pPr>
        <w:pStyle w:val="Normal"/>
        <w:widowControl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Team player, highly productive, Commitment and Result driven in team and Individual Projects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Employment History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pBdr/>
        <w:tabs>
          <w:tab w:val="left" w:pos="720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</w:t>
      </w:r>
      <w:r>
        <w:rPr>
          <w:rFonts w:eastAsia="Verdana" w:cs="Verdana"/>
          <w:sz w:val="20"/>
          <w:szCs w:val="20"/>
          <w:lang w:val="en-US" w:eastAsia="en-IN" w:bidi="ar-SA"/>
        </w:rPr>
        <w:t>as Senior Software Engineer in Tech Mahindra (March 2021 – till date)</w:t>
      </w:r>
    </w:p>
    <w:p>
      <w:pPr>
        <w:pStyle w:val="Normal"/>
        <w:numPr>
          <w:ilvl w:val="0"/>
          <w:numId w:val="2"/>
        </w:numPr>
        <w:pBdr/>
        <w:tabs>
          <w:tab w:val="left" w:pos="720" w:leader="none"/>
        </w:tabs>
        <w:jc w:val="both"/>
        <w:rPr>
          <w:sz w:val="20"/>
          <w:szCs w:val="20"/>
        </w:rPr>
      </w:pPr>
      <w:r>
        <w:rPr>
          <w:rFonts w:eastAsia="Verdana" w:cs="Verdana"/>
          <w:sz w:val="20"/>
          <w:szCs w:val="20"/>
          <w:lang w:val="en-US" w:eastAsia="en-IN" w:bidi="ar-SA"/>
        </w:rPr>
        <w:t xml:space="preserve">Previously worked </w:t>
      </w:r>
      <w:r>
        <w:rPr>
          <w:sz w:val="20"/>
          <w:szCs w:val="20"/>
        </w:rPr>
        <w:t xml:space="preserve">as </w:t>
      </w:r>
      <w:r>
        <w:rPr>
          <w:rFonts w:eastAsia="Verdana" w:cs="Verdana"/>
          <w:sz w:val="20"/>
          <w:szCs w:val="20"/>
          <w:lang w:val="en-US" w:eastAsia="en-IN" w:bidi="ar-SA"/>
        </w:rPr>
        <w:t xml:space="preserve">Senior Testing Executive </w:t>
      </w:r>
      <w:r>
        <w:rPr>
          <w:sz w:val="20"/>
          <w:szCs w:val="20"/>
        </w:rPr>
        <w:t xml:space="preserve">with Infosys Ltd </w:t>
      </w:r>
      <w:r>
        <w:rPr>
          <w:sz w:val="20"/>
          <w:szCs w:val="20"/>
        </w:rPr>
        <w:t xml:space="preserve">(Oct 2017 – March 2021) </w:t>
      </w:r>
    </w:p>
    <w:p>
      <w:pPr>
        <w:pStyle w:val="Normal"/>
        <w:numPr>
          <w:ilvl w:val="0"/>
          <w:numId w:val="2"/>
        </w:numPr>
        <w:pBdr/>
        <w:tabs>
          <w:tab w:val="left" w:pos="720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Have working experience as Test Lead </w:t>
      </w:r>
      <w:r>
        <w:rPr>
          <w:sz w:val="20"/>
          <w:szCs w:val="20"/>
        </w:rPr>
        <w:t xml:space="preserve">at Client location </w:t>
      </w:r>
      <w:r>
        <w:rPr>
          <w:sz w:val="20"/>
          <w:szCs w:val="20"/>
        </w:rPr>
        <w:t xml:space="preserve">through Infosys </w:t>
      </w:r>
      <w:r>
        <w:rPr>
          <w:sz w:val="20"/>
          <w:szCs w:val="20"/>
        </w:rPr>
        <w:t>(Sydney)</w:t>
      </w:r>
    </w:p>
    <w:p>
      <w:pPr>
        <w:pStyle w:val="Normal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Educational Qualifications</w:t>
      </w:r>
    </w:p>
    <w:tbl>
      <w:tblPr>
        <w:tblStyle w:val="13"/>
        <w:tblW w:w="9576" w:type="dxa"/>
        <w:jc w:val="center"/>
        <w:tblInd w:w="0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1"/>
        <w:gridCol w:w="3583"/>
        <w:gridCol w:w="2019"/>
        <w:gridCol w:w="2062"/>
      </w:tblGrid>
      <w:tr>
        <w:trPr>
          <w:trHeight w:val="600" w:hRule="atLeast"/>
        </w:trPr>
        <w:tc>
          <w:tcPr>
            <w:tcW w:w="1911" w:type="dxa"/>
            <w:tcBorders>
              <w:top w:val="single" w:sz="8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Examination</w:t>
            </w:r>
          </w:p>
          <w:p>
            <w:pPr>
              <w:pStyle w:val="Normal"/>
              <w:widowControl/>
              <w:pBdr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0"/>
                <w:szCs w:val="20"/>
              </w:rPr>
              <w:t>Passed</w:t>
            </w:r>
          </w:p>
        </w:tc>
        <w:tc>
          <w:tcPr>
            <w:tcW w:w="3583" w:type="dxa"/>
            <w:tcBorders>
              <w:top w:val="single" w:sz="8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2019" w:type="dxa"/>
            <w:tcBorders>
              <w:top w:val="single" w:sz="8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2062" w:type="dxa"/>
            <w:tcBorders>
              <w:top w:val="single" w:sz="8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0"/>
                <w:szCs w:val="20"/>
              </w:rPr>
              <w:t>Percentage of Marks</w:t>
            </w:r>
          </w:p>
        </w:tc>
      </w:tr>
      <w:tr>
        <w:trPr>
          <w:trHeight w:val="74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Matriculation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ICSE, New Delhi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90.00%</w:t>
            </w:r>
          </w:p>
        </w:tc>
      </w:tr>
      <w:tr>
        <w:trPr>
          <w:trHeight w:val="60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+2 Science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CBSE, New Delhi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</w:t>
            </w:r>
          </w:p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85.80%</w:t>
            </w:r>
          </w:p>
        </w:tc>
      </w:tr>
      <w:tr>
        <w:trPr>
          <w:trHeight w:val="48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8" w:space="0" w:color="C0504D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Bachelor of Science (CS)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8" w:space="0" w:color="C0504D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 J B (Auto.) College, Utkal University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8" w:space="0" w:color="C0504D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8" w:space="0" w:color="C0504D"/>
              <w:right w:val="single" w:sz="4" w:space="0" w:color="000000"/>
            </w:tcBorders>
          </w:tcPr>
          <w:p>
            <w:pPr>
              <w:pStyle w:val="Normal"/>
              <w:widowControl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63.00%</w:t>
            </w:r>
          </w:p>
        </w:tc>
      </w:tr>
    </w:tbl>
    <w:p>
      <w:pPr>
        <w:pStyle w:val="Normal"/>
        <w:tabs>
          <w:tab w:val="left" w:pos="720" w:leader="none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pBdr>
          <w:bottom w:val="single" w:sz="4" w:space="1" w:color="000000"/>
        </w:pBdr>
        <w:spacing w:before="0" w:after="60"/>
        <w:jc w:val="center"/>
        <w:rPr>
          <w:sz w:val="20"/>
          <w:szCs w:val="20"/>
        </w:rPr>
      </w:pPr>
      <w:r>
        <w:rPr>
          <w:b/>
          <w:sz w:val="20"/>
          <w:szCs w:val="20"/>
        </w:rPr>
        <w:t>Project Details</w:t>
      </w:r>
    </w:p>
    <w:p>
      <w:pPr>
        <w:pStyle w:val="Normal"/>
        <w:spacing w:before="100" w:after="10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14"/>
        <w:tblW w:w="9520" w:type="dxa"/>
        <w:jc w:val="left"/>
        <w:tblInd w:w="93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14"/>
        <w:gridCol w:w="997"/>
        <w:gridCol w:w="280"/>
        <w:gridCol w:w="4042"/>
        <w:gridCol w:w="3687"/>
      </w:tblGrid>
      <w:tr>
        <w:trPr>
          <w:trHeight w:val="383" w:hRule="atLeast"/>
        </w:trPr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Arial" w:cs="Arial"/>
                <w:color w:val="943634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943634"/>
                <w:sz w:val="20"/>
                <w:szCs w:val="20"/>
              </w:rPr>
              <w:t>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color w:val="943634"/>
                <w:sz w:val="20"/>
                <w:szCs w:val="20"/>
                <w:lang w:val="en-US" w:eastAsia="en-IN" w:bidi="ar-SA"/>
              </w:rPr>
              <w:t>Project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color w:val="943634"/>
                <w:sz w:val="20"/>
                <w:szCs w:val="20"/>
                <w:lang w:val="en-US" w:eastAsia="en-IN" w:bidi="ar-SA"/>
              </w:rPr>
              <w:t>: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57" w:after="57"/>
              <w:ind w:left="0" w:hanging="0"/>
              <w:rPr>
                <w:rFonts w:ascii="Verdana" w:hAnsi="Verdana" w:eastAsia="Verdana" w:cs="Verdana"/>
                <w:b/>
                <w:b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/>
                <w:bCs/>
                <w:color w:val="943634"/>
                <w:sz w:val="20"/>
                <w:szCs w:val="20"/>
                <w:lang w:val="en-US" w:eastAsia="en-IN" w:bidi="ar-SA"/>
              </w:rPr>
              <w:t>Mortgage Relief – Moratorium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ind w:left="0" w:hanging="0"/>
              <w:rPr/>
            </w:pPr>
            <w:r>
              <w:rPr>
                <w:rFonts w:eastAsia="Verdana" w:cs="Verdana"/>
                <w:b w:val="false"/>
                <w:bCs w:val="false"/>
                <w:color w:val="943634"/>
                <w:sz w:val="20"/>
                <w:szCs w:val="20"/>
                <w:lang w:val="en-US" w:eastAsia="en-IN" w:bidi="ar-SA"/>
              </w:rPr>
              <w:t>April</w:t>
            </w:r>
            <w:r>
              <w:rPr>
                <w:rFonts w:eastAsia="Verdana" w:cs="Verdana"/>
                <w:b w:val="false"/>
                <w:bCs w:val="false"/>
                <w:color w:val="943634"/>
                <w:sz w:val="20"/>
                <w:szCs w:val="20"/>
                <w:lang w:val="en-US" w:eastAsia="en-IN" w:bidi="ar-SA"/>
              </w:rPr>
              <w:t xml:space="preserve"> 2021 – till date</w:t>
            </w:r>
          </w:p>
        </w:tc>
      </w:tr>
      <w:tr>
        <w:trPr>
          <w:trHeight w:val="391" w:hRule="atLeast"/>
        </w:trPr>
        <w:tc>
          <w:tcPr>
            <w:tcW w:w="5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pBdr/>
              <w:spacing w:lineRule="auto" w:line="276"/>
              <w:rPr>
                <w:rFonts w:ascii="Arial" w:hAnsi="Arial" w:eastAsia="Arial" w:cs="Arial"/>
                <w:color w:val="943634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943634"/>
                <w:sz w:val="20"/>
                <w:szCs w:val="20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color w:val="943634"/>
                <w:sz w:val="20"/>
                <w:szCs w:val="20"/>
                <w:lang w:val="en-US" w:eastAsia="en-IN" w:bidi="ar-SA"/>
              </w:rPr>
              <w:t>Client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color w:val="943634"/>
                <w:sz w:val="20"/>
                <w:szCs w:val="20"/>
                <w:lang w:val="en-US" w:eastAsia="en-IN" w:bidi="ar-SA"/>
              </w:rPr>
              <w:t>: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ind w:left="0" w:hanging="0"/>
              <w:rPr>
                <w:rFonts w:ascii="Verdana" w:hAnsi="Verdana" w:eastAsia="Verdana" w:cs="Verdana"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Canadian</w:t>
            </w: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 xml:space="preserve"> Bank </w:t>
            </w: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(Tech Mahindra)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ind w:left="0" w:hanging="0"/>
              <w:rPr>
                <w:rFonts w:ascii="Arial" w:hAnsi="Arial" w:eastAsia="Arial" w:cs="Arial"/>
                <w:color w:val="943634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943634"/>
                <w:sz w:val="20"/>
                <w:szCs w:val="20"/>
              </w:rPr>
            </w:r>
          </w:p>
        </w:tc>
      </w:tr>
      <w:tr>
        <w:trPr>
          <w:trHeight w:val="324" w:hRule="atLeast"/>
        </w:trPr>
        <w:tc>
          <w:tcPr>
            <w:tcW w:w="5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pBdr/>
              <w:spacing w:lineRule="auto" w:line="276"/>
              <w:rPr>
                <w:rFonts w:ascii="Arial" w:hAnsi="Arial" w:eastAsia="Arial" w:cs="Arial"/>
                <w:color w:val="943634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943634"/>
                <w:sz w:val="20"/>
                <w:szCs w:val="20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color w:val="943634"/>
                <w:sz w:val="20"/>
                <w:szCs w:val="20"/>
                <w:lang w:val="en-US" w:eastAsia="en-IN" w:bidi="ar-SA"/>
              </w:rPr>
              <w:t>Role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color w:val="943634"/>
                <w:sz w:val="20"/>
                <w:szCs w:val="20"/>
                <w:lang w:val="en-US" w:eastAsia="en-IN" w:bidi="ar-SA"/>
              </w:rPr>
              <w:t>: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ind w:left="0" w:hanging="0"/>
              <w:rPr>
                <w:rFonts w:ascii="Verdana" w:hAnsi="Verdana" w:eastAsia="Verdana" w:cs="Verdana"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color w:val="943634"/>
                <w:sz w:val="20"/>
                <w:szCs w:val="20"/>
                <w:lang w:val="en-US" w:eastAsia="en-IN" w:bidi="ar-SA"/>
              </w:rPr>
              <w:t>Senior Automation Engineer</w:t>
            </w:r>
            <w:r>
              <w:rPr>
                <w:rFonts w:eastAsia="Verdana" w:cs="Verdana"/>
                <w:color w:val="943634"/>
                <w:sz w:val="20"/>
                <w:szCs w:val="20"/>
                <w:lang w:val="en-US" w:eastAsia="en-IN" w:bidi="ar-SA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ind w:left="0" w:hanging="0"/>
              <w:rPr>
                <w:rFonts w:ascii="Verdana" w:hAnsi="Verdana" w:eastAsia="Verdana" w:cs="Verdana"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color w:val="943634"/>
                <w:sz w:val="20"/>
                <w:szCs w:val="20"/>
                <w:lang w:val="en-US" w:eastAsia="en-IN" w:bidi="ar-SA"/>
              </w:rPr>
              <w:t>Team Size – 10</w:t>
            </w:r>
          </w:p>
        </w:tc>
      </w:tr>
    </w:tbl>
    <w:p>
      <w:pPr>
        <w:pStyle w:val="Normal"/>
        <w:spacing w:lineRule="auto" w:line="288"/>
        <w:jc w:val="both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Description: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sz w:val="20"/>
          <w:szCs w:val="20"/>
        </w:rPr>
        <w:t>The bank had challenge to cater to the pandemic and provide relief support to its loyal customers by coming up with a variety of support packages to help customers with their loan repayments.</w:t>
      </w:r>
    </w:p>
    <w:p>
      <w:pPr>
        <w:pStyle w:val="Normal"/>
        <w:spacing w:lineRule="auto" w:line="288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Roles and Responsibilities: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widowControl/>
        <w:numPr>
          <w:ilvl w:val="0"/>
          <w:numId w:val="3"/>
        </w:numPr>
        <w:pBdr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Analyze the Business and functional requirements,</w:t>
      </w:r>
    </w:p>
    <w:p>
      <w:pPr>
        <w:pStyle w:val="Normal"/>
        <w:widowControl/>
        <w:numPr>
          <w:ilvl w:val="0"/>
          <w:numId w:val="3"/>
        </w:numPr>
        <w:pBdr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Create Automation scripts in Cucumber framework to automate the web application.</w:t>
      </w:r>
    </w:p>
    <w:p>
      <w:pPr>
        <w:pStyle w:val="Normal"/>
        <w:widowControl/>
        <w:numPr>
          <w:ilvl w:val="0"/>
          <w:numId w:val="3"/>
        </w:numPr>
        <w:pBdr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Creating test plans, authoring, and reviewing test cases,</w:t>
      </w:r>
    </w:p>
    <w:p>
      <w:pPr>
        <w:pStyle w:val="Normal"/>
        <w:widowControl/>
        <w:numPr>
          <w:ilvl w:val="0"/>
          <w:numId w:val="3"/>
        </w:numPr>
        <w:pBdr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Creating test estimates and other test deliverable,</w:t>
      </w:r>
    </w:p>
    <w:p>
      <w:pPr>
        <w:pStyle w:val="Normal"/>
        <w:widowControl/>
        <w:numPr>
          <w:ilvl w:val="0"/>
          <w:numId w:val="3"/>
        </w:numPr>
        <w:pBdr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Interacting with developers to handle and resolve the bugs,</w:t>
      </w:r>
    </w:p>
    <w:p>
      <w:pPr>
        <w:pStyle w:val="Normal"/>
        <w:widowControl/>
        <w:numPr>
          <w:ilvl w:val="0"/>
          <w:numId w:val="3"/>
        </w:numPr>
        <w:pBdr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Monitor the Post Implementation Verification (Business PIV) in the production environment. </w:t>
      </w:r>
    </w:p>
    <w:p>
      <w:pPr>
        <w:pStyle w:val="Normal"/>
        <w:widowControl/>
        <w:pBdr/>
        <w:spacing w:lineRule="auto" w:line="276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14"/>
        <w:tblW w:w="9520" w:type="dxa"/>
        <w:jc w:val="left"/>
        <w:tblInd w:w="93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14"/>
        <w:gridCol w:w="997"/>
        <w:gridCol w:w="280"/>
        <w:gridCol w:w="4042"/>
        <w:gridCol w:w="3687"/>
      </w:tblGrid>
      <w:tr>
        <w:trPr>
          <w:trHeight w:val="383" w:hRule="atLeast"/>
        </w:trPr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Arial" w:cs="Arial"/>
                <w:color w:val="943634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943634"/>
                <w:sz w:val="20"/>
                <w:szCs w:val="20"/>
              </w:rPr>
              <w:t>II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Project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: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57" w:after="57"/>
              <w:ind w:left="0" w:hanging="0"/>
              <w:rPr>
                <w:rFonts w:ascii="Verdana" w:hAnsi="Verdana" w:eastAsia="Verdana" w:cs="Verdana"/>
                <w:b/>
                <w:b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/>
                <w:bCs/>
                <w:color w:val="943634"/>
                <w:sz w:val="20"/>
                <w:szCs w:val="20"/>
                <w:lang w:val="en-US" w:eastAsia="en-IN" w:bidi="ar-SA"/>
              </w:rPr>
              <w:t>Cheque Replace – Payments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57" w:after="57"/>
              <w:ind w:left="0" w:hanging="0"/>
              <w:rPr/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 xml:space="preserve">February 2020 – </w:t>
            </w: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November</w:t>
            </w: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 xml:space="preserve"> 2020</w:t>
            </w:r>
          </w:p>
        </w:tc>
      </w:tr>
      <w:tr>
        <w:trPr>
          <w:trHeight w:val="391" w:hRule="atLeast"/>
        </w:trPr>
        <w:tc>
          <w:tcPr>
            <w:tcW w:w="5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pBdr/>
              <w:spacing w:lineRule="auto" w:line="276"/>
              <w:rPr>
                <w:rFonts w:ascii="Arial" w:hAnsi="Arial" w:eastAsia="Arial" w:cs="Arial"/>
                <w:color w:val="943634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943634"/>
                <w:sz w:val="20"/>
                <w:szCs w:val="20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Client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: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ind w:left="0" w:hanging="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 xml:space="preserve">Leading Australian Bank </w:t>
            </w: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(Infosys)DS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57" w:after="57"/>
              <w:ind w:left="0" w:hanging="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r>
          </w:p>
        </w:tc>
      </w:tr>
      <w:tr>
        <w:trPr>
          <w:trHeight w:val="324" w:hRule="atLeast"/>
        </w:trPr>
        <w:tc>
          <w:tcPr>
            <w:tcW w:w="5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pBdr/>
              <w:spacing w:lineRule="auto" w:line="276"/>
              <w:rPr>
                <w:rFonts w:ascii="Arial" w:hAnsi="Arial" w:eastAsia="Arial" w:cs="Arial"/>
                <w:color w:val="943634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943634"/>
                <w:sz w:val="20"/>
                <w:szCs w:val="20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Role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: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40" w:after="40"/>
              <w:ind w:left="0" w:hanging="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Test Lead – Client location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57" w:after="57"/>
              <w:ind w:left="0" w:hanging="0"/>
              <w:rPr>
                <w:rFonts w:ascii="Verdana" w:hAnsi="Verdana"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</w:pPr>
            <w:r>
              <w:rPr>
                <w:rFonts w:eastAsia="Verdana" w:cs="Verdana"/>
                <w:bCs/>
                <w:color w:val="943634"/>
                <w:sz w:val="20"/>
                <w:szCs w:val="20"/>
                <w:lang w:val="en-US" w:eastAsia="en-IN" w:bidi="ar-SA"/>
              </w:rPr>
              <w:t>Team Size – 25 to 30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Description:</w:t>
      </w:r>
    </w:p>
    <w:p>
      <w:pPr>
        <w:pStyle w:val="Normal"/>
        <w:spacing w:before="100" w:after="100"/>
        <w:jc w:val="both"/>
        <w:rPr>
          <w:sz w:val="20"/>
          <w:szCs w:val="20"/>
        </w:rPr>
      </w:pPr>
      <w:r>
        <w:rPr>
          <w:sz w:val="20"/>
          <w:szCs w:val="20"/>
        </w:rPr>
        <w:t>As per the complying with the regulatory body, the bank had a requirement to be able to close debts for another banks. The project deals with changes to allow the system to be able to use a staff application to close external payments</w:t>
      </w:r>
    </w:p>
    <w:p>
      <w:pPr>
        <w:pStyle w:val="Normal"/>
        <w:spacing w:before="100" w:after="10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Roles and Responsibilities:</w:t>
      </w:r>
    </w:p>
    <w:p>
      <w:pPr>
        <w:pStyle w:val="Normal"/>
        <w:widowControl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Working with a team of 25 to 30 people across applications to make sure the End to End testing is carried out within the time frame,</w:t>
      </w:r>
    </w:p>
    <w:p>
      <w:pPr>
        <w:pStyle w:val="Normal"/>
        <w:numPr>
          <w:ilvl w:val="0"/>
          <w:numId w:val="5"/>
        </w:numPr>
        <w:pBdr/>
        <w:rPr>
          <w:sz w:val="20"/>
          <w:szCs w:val="20"/>
        </w:rPr>
      </w:pPr>
      <w:r>
        <w:rPr>
          <w:sz w:val="20"/>
          <w:szCs w:val="20"/>
        </w:rPr>
        <w:t xml:space="preserve">Identify the end to end scenarios to be carried out, </w:t>
      </w:r>
    </w:p>
    <w:p>
      <w:pPr>
        <w:pStyle w:val="Normal"/>
        <w:numPr>
          <w:ilvl w:val="0"/>
          <w:numId w:val="5"/>
        </w:numPr>
        <w:pBdr/>
        <w:rPr>
          <w:sz w:val="20"/>
          <w:szCs w:val="20"/>
        </w:rPr>
      </w:pPr>
      <w:r>
        <w:rPr>
          <w:sz w:val="20"/>
          <w:szCs w:val="20"/>
        </w:rPr>
        <w:t xml:space="preserve">Automate the web-based applications using Cucumber for BDD testing </w:t>
      </w:r>
    </w:p>
    <w:p>
      <w:pPr>
        <w:pStyle w:val="Normal"/>
        <w:numPr>
          <w:ilvl w:val="0"/>
          <w:numId w:val="5"/>
        </w:numPr>
        <w:pBdr/>
        <w:rPr>
          <w:sz w:val="20"/>
          <w:szCs w:val="20"/>
        </w:rPr>
      </w:pPr>
      <w:r>
        <w:rPr>
          <w:sz w:val="20"/>
          <w:szCs w:val="20"/>
        </w:rPr>
        <w:t>Setup the test bed for smooth execution,</w:t>
      </w:r>
    </w:p>
    <w:p>
      <w:pPr>
        <w:pStyle w:val="Normal"/>
        <w:numPr>
          <w:ilvl w:val="0"/>
          <w:numId w:val="5"/>
        </w:numPr>
        <w:pBdr/>
        <w:rPr>
          <w:sz w:val="20"/>
          <w:szCs w:val="20"/>
        </w:rPr>
      </w:pPr>
      <w:r>
        <w:rPr>
          <w:sz w:val="20"/>
          <w:szCs w:val="20"/>
        </w:rPr>
        <w:t xml:space="preserve">To act as a bridge between the application and Business team to solve queries, </w:t>
      </w:r>
    </w:p>
    <w:p>
      <w:pPr>
        <w:pStyle w:val="Normal"/>
        <w:numPr>
          <w:ilvl w:val="0"/>
          <w:numId w:val="5"/>
        </w:numPr>
        <w:pBdr/>
        <w:tabs>
          <w:tab w:val="clear" w:pos="720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  <w:t>Involved in Daily Stand-up meetings at client location and sharing QA status to the project and Business team,</w:t>
      </w:r>
    </w:p>
    <w:p>
      <w:pPr>
        <w:pStyle w:val="Normal"/>
        <w:numPr>
          <w:ilvl w:val="0"/>
          <w:numId w:val="5"/>
        </w:numPr>
        <w:pBdr/>
        <w:tabs>
          <w:tab w:val="clear" w:pos="720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  <w:t>Interact with all the teams and consolidate the progress report on a daily basis,</w:t>
      </w:r>
    </w:p>
    <w:p>
      <w:pPr>
        <w:pStyle w:val="Normal"/>
        <w:numPr>
          <w:ilvl w:val="0"/>
          <w:numId w:val="5"/>
        </w:numPr>
        <w:pBdr/>
        <w:tabs>
          <w:tab w:val="clear" w:pos="720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  <w:t>Reviewing the test deliverables for each team and authoring the end to end test deliverables.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>
      <w:pPr>
        <w:pStyle w:val="Normal"/>
        <w:tabs>
          <w:tab w:val="left" w:pos="720" w:leader="none"/>
          <w:tab w:val="left" w:pos="3600" w:leader="none"/>
        </w:tabs>
        <w:ind w:left="720" w:hanging="360"/>
        <w:rPr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  <w:tab/>
      </w:r>
      <w:r>
        <w:rPr>
          <w:sz w:val="20"/>
          <w:szCs w:val="20"/>
        </w:rPr>
        <w:t>Programming Languages</w:t>
        <w:tab/>
        <w:tab/>
        <w:t>:</w:t>
        <w:tab/>
        <w:t xml:space="preserve">Core Java, C++, </w:t>
      </w:r>
      <w:r>
        <w:rPr>
          <w:sz w:val="20"/>
          <w:szCs w:val="20"/>
        </w:rPr>
        <w:t>VBA</w:t>
      </w:r>
    </w:p>
    <w:p>
      <w:pPr>
        <w:pStyle w:val="Normal"/>
        <w:tabs>
          <w:tab w:val="left" w:pos="720" w:leader="none"/>
          <w:tab w:val="left" w:pos="3600" w:leader="none"/>
        </w:tabs>
        <w:ind w:left="720" w:hanging="360"/>
        <w:rPr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  <w:tab/>
      </w:r>
      <w:r>
        <w:rPr>
          <w:sz w:val="20"/>
          <w:szCs w:val="20"/>
        </w:rPr>
        <w:t>Databases</w:t>
        <w:tab/>
        <w:tab/>
        <w:t>:</w:t>
        <w:tab/>
        <w:t>Oracle, MySQL, DB2 (Mainframe)</w:t>
      </w:r>
    </w:p>
    <w:p>
      <w:pPr>
        <w:pStyle w:val="Normal"/>
        <w:tabs>
          <w:tab w:val="left" w:pos="720" w:leader="none"/>
          <w:tab w:val="left" w:pos="3600" w:leader="none"/>
        </w:tabs>
        <w:ind w:left="2160" w:hanging="1800"/>
        <w:rPr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  <w:tab/>
      </w:r>
      <w:r>
        <w:rPr>
          <w:sz w:val="20"/>
          <w:szCs w:val="20"/>
        </w:rPr>
        <w:t>Automation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sz w:val="20"/>
          <w:szCs w:val="20"/>
        </w:rPr>
        <w:t>Tools</w:t>
        <w:tab/>
        <w:tab/>
        <w:t>:</w:t>
        <w:tab/>
        <w:t>Selenium WebDriver (using Java), HP UFT.</w:t>
      </w:r>
    </w:p>
    <w:p>
      <w:pPr>
        <w:pStyle w:val="Normal"/>
        <w:tabs>
          <w:tab w:val="left" w:pos="720" w:leader="none"/>
          <w:tab w:val="left" w:pos="3600" w:leader="none"/>
        </w:tabs>
        <w:ind w:left="720" w:hanging="360"/>
        <w:rPr>
          <w:sz w:val="20"/>
          <w:szCs w:val="20"/>
        </w:rPr>
      </w:pPr>
      <w:r>
        <w:rPr>
          <w:sz w:val="20"/>
          <w:szCs w:val="20"/>
        </w:rPr>
        <w:tab/>
        <w:t>IDE</w:t>
        <w:tab/>
        <w:tab/>
        <w:t>:</w:t>
        <w:tab/>
        <w:t>Eclipse, Intellij</w:t>
      </w:r>
    </w:p>
    <w:p>
      <w:pPr>
        <w:pStyle w:val="Normal"/>
        <w:tabs>
          <w:tab w:val="left" w:pos="720" w:leader="none"/>
          <w:tab w:val="left" w:pos="3600" w:leader="none"/>
        </w:tabs>
        <w:ind w:left="720" w:hanging="360"/>
        <w:rPr>
          <w:sz w:val="20"/>
          <w:szCs w:val="20"/>
        </w:rPr>
      </w:pPr>
      <w:r>
        <w:rPr>
          <w:sz w:val="20"/>
          <w:szCs w:val="20"/>
        </w:rPr>
        <w:tab/>
        <w:t>Test cases management tool</w:t>
        <w:tab/>
        <w:t>:</w:t>
        <w:tab/>
        <w:t xml:space="preserve">ALM, </w:t>
      </w:r>
      <w:r>
        <w:rPr>
          <w:sz w:val="20"/>
          <w:szCs w:val="20"/>
        </w:rPr>
        <w:t>MS Excel</w:t>
      </w:r>
      <w:r>
        <w:rPr>
          <w:sz w:val="20"/>
          <w:szCs w:val="20"/>
        </w:rPr>
        <w:t>, JIRA</w:t>
      </w:r>
    </w:p>
    <w:p>
      <w:pPr>
        <w:pStyle w:val="Normal"/>
        <w:pBdr/>
        <w:tabs>
          <w:tab w:val="clear" w:pos="720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tabs>
          <w:tab w:val="clear" w:pos="720"/>
          <w:tab w:val="left" w:pos="3600" w:leader="none"/>
        </w:tabs>
        <w:ind w:left="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Accomplishments and Awards:</w:t>
      </w:r>
    </w:p>
    <w:p>
      <w:pPr>
        <w:pStyle w:val="ListParagraph"/>
        <w:numPr>
          <w:ilvl w:val="0"/>
          <w:numId w:val="6"/>
        </w:numPr>
        <w:pBdr/>
        <w:tabs>
          <w:tab w:val="clear" w:pos="720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Received multiple </w:t>
      </w:r>
      <w:r>
        <w:rPr>
          <w:b/>
          <w:bCs/>
          <w:sz w:val="20"/>
          <w:szCs w:val="20"/>
        </w:rPr>
        <w:t>appreciations</w:t>
      </w:r>
      <w:r>
        <w:rPr>
          <w:sz w:val="20"/>
          <w:szCs w:val="20"/>
        </w:rPr>
        <w:t xml:space="preserve"> from the Business team for completion of multiple Covid projects within the strict time frames,</w:t>
      </w:r>
    </w:p>
    <w:p>
      <w:pPr>
        <w:pStyle w:val="ListParagraph"/>
        <w:numPr>
          <w:ilvl w:val="0"/>
          <w:numId w:val="6"/>
        </w:numPr>
        <w:pBdr/>
        <w:tabs>
          <w:tab w:val="clear" w:pos="720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Got </w:t>
      </w:r>
      <w:r>
        <w:rPr>
          <w:b/>
          <w:sz w:val="20"/>
          <w:szCs w:val="20"/>
        </w:rPr>
        <w:t>SuperTech Award</w:t>
      </w:r>
      <w:r>
        <w:rPr>
          <w:sz w:val="20"/>
          <w:szCs w:val="20"/>
        </w:rPr>
        <w:t xml:space="preserve"> nomination from Client for successful completion of an End to End project.</w:t>
      </w:r>
    </w:p>
    <w:p>
      <w:pPr>
        <w:pStyle w:val="ListParagraph"/>
        <w:numPr>
          <w:ilvl w:val="0"/>
          <w:numId w:val="6"/>
        </w:numPr>
        <w:pBdr/>
        <w:tabs>
          <w:tab w:val="clear" w:pos="720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Got </w:t>
      </w:r>
      <w:r>
        <w:rPr>
          <w:b/>
          <w:sz w:val="20"/>
          <w:szCs w:val="20"/>
        </w:rPr>
        <w:t>Infosys IVS Award</w:t>
      </w:r>
      <w:r>
        <w:rPr>
          <w:sz w:val="20"/>
          <w:szCs w:val="20"/>
        </w:rPr>
        <w:t xml:space="preserve"> for implementing an automation idea in Global Infosys Hackathon 2019.</w:t>
      </w:r>
    </w:p>
    <w:p>
      <w:pPr>
        <w:pStyle w:val="ListParagraph"/>
        <w:numPr>
          <w:ilvl w:val="0"/>
          <w:numId w:val="6"/>
        </w:numPr>
        <w:pBdr/>
        <w:tabs>
          <w:tab w:val="clear" w:pos="720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Got </w:t>
      </w:r>
      <w:r>
        <w:rPr>
          <w:b/>
          <w:sz w:val="20"/>
          <w:szCs w:val="20"/>
        </w:rPr>
        <w:t>Infosys RnR</w:t>
      </w:r>
      <w:r>
        <w:rPr>
          <w:sz w:val="20"/>
          <w:szCs w:val="20"/>
        </w:rPr>
        <w:t xml:space="preserve"> Award and cash rewards for supporting multiple projects within a release</w:t>
      </w:r>
    </w:p>
    <w:p>
      <w:pPr>
        <w:pStyle w:val="ListParagraph"/>
        <w:numPr>
          <w:ilvl w:val="0"/>
          <w:numId w:val="6"/>
        </w:numPr>
        <w:pBdr/>
        <w:tabs>
          <w:tab w:val="clear" w:pos="720"/>
          <w:tab w:val="left" w:pos="3600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Got </w:t>
      </w:r>
      <w:r>
        <w:rPr>
          <w:b/>
          <w:bCs/>
          <w:sz w:val="20"/>
          <w:szCs w:val="20"/>
        </w:rPr>
        <w:t>Appreciation</w:t>
      </w:r>
      <w:r>
        <w:rPr>
          <w:sz w:val="20"/>
          <w:szCs w:val="20"/>
        </w:rPr>
        <w:t xml:space="preserve"> from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Infosys delivery manager and cash rewards for implementing Automation on day to day projects and maintaining Regression scripts.</w:t>
      </w:r>
    </w:p>
    <w:p>
      <w:pPr>
        <w:pStyle w:val="ListParagraph"/>
        <w:pBdr/>
        <w:tabs>
          <w:tab w:val="clear" w:pos="720"/>
          <w:tab w:val="left" w:pos="3600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tabs>
          <w:tab w:val="clear" w:pos="720"/>
          <w:tab w:val="left" w:pos="3600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tabs>
          <w:tab w:val="clear" w:pos="720"/>
          <w:tab w:val="left" w:pos="3600" w:leader="none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Personal Information</w:t>
      </w:r>
    </w:p>
    <w:p>
      <w:pPr>
        <w:pStyle w:val="Normal"/>
        <w:spacing w:before="100" w:after="100"/>
        <w:rPr>
          <w:sz w:val="20"/>
          <w:szCs w:val="20"/>
        </w:rPr>
      </w:pPr>
      <w:r>
        <w:rPr>
          <w:sz w:val="20"/>
          <w:szCs w:val="20"/>
        </w:rPr>
        <w:t xml:space="preserve">Father’s Name                    </w:t>
        <w:tab/>
        <w:t>:</w:t>
        <w:tab/>
        <w:t>Late Pradip Thacker</w:t>
      </w:r>
    </w:p>
    <w:p>
      <w:pPr>
        <w:pStyle w:val="Normal"/>
        <w:spacing w:before="100" w:after="100"/>
        <w:rPr>
          <w:sz w:val="20"/>
          <w:szCs w:val="20"/>
        </w:rPr>
      </w:pPr>
      <w:r>
        <w:rPr>
          <w:sz w:val="20"/>
          <w:szCs w:val="20"/>
        </w:rPr>
        <w:t>DOB</w:t>
        <w:tab/>
        <w:tab/>
        <w:tab/>
        <w:tab/>
        <w:t>:</w:t>
        <w:tab/>
        <w:t>29 Dec 1995</w:t>
      </w:r>
    </w:p>
    <w:p>
      <w:pPr>
        <w:pStyle w:val="Normal"/>
        <w:spacing w:before="100" w:after="100"/>
        <w:rPr>
          <w:sz w:val="20"/>
          <w:szCs w:val="20"/>
        </w:rPr>
      </w:pPr>
      <w:r>
        <w:rPr>
          <w:color w:val="000000"/>
          <w:sz w:val="20"/>
          <w:szCs w:val="20"/>
        </w:rPr>
        <w:t>Languages known</w:t>
      </w:r>
      <w:r>
        <w:rPr>
          <w:b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</w:rPr>
        <w:t xml:space="preserve">      </w:t>
      </w:r>
      <w:r>
        <w:rPr>
          <w:b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English, Hindi, Odia, Gujarati</w:t>
      </w:r>
    </w:p>
    <w:p>
      <w:pPr>
        <w:pStyle w:val="Normal"/>
        <w:spacing w:before="100" w:after="100"/>
        <w:rPr>
          <w:sz w:val="20"/>
          <w:szCs w:val="20"/>
        </w:rPr>
      </w:pPr>
      <w:r>
        <w:rPr>
          <w:sz w:val="20"/>
          <w:szCs w:val="20"/>
        </w:rPr>
        <w:t>Nationality</w:t>
        <w:tab/>
        <w:tab/>
        <w:tab/>
        <w:t>:</w:t>
        <w:tab/>
        <w:t>Indian</w:t>
      </w:r>
    </w:p>
    <w:p>
      <w:pPr>
        <w:pStyle w:val="Normal"/>
        <w:spacing w:before="100" w:after="100"/>
        <w:rPr>
          <w:sz w:val="20"/>
          <w:szCs w:val="20"/>
        </w:rPr>
      </w:pPr>
      <w:r>
        <w:rPr>
          <w:sz w:val="20"/>
          <w:szCs w:val="20"/>
        </w:rPr>
        <w:t>Address</w:t>
        <w:tab/>
        <w:tab/>
        <w:tab/>
        <w:t>:</w:t>
        <w:tab/>
        <w:t>D-4, Kanchan Bagh, Rajnandgaon, Chhattisgarh - 491441</w:t>
      </w:r>
    </w:p>
    <w:p>
      <w:pPr>
        <w:pStyle w:val="Normal"/>
        <w:spacing w:before="100" w:after="1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Declaration</w:t>
      </w:r>
    </w:p>
    <w:p>
      <w:pPr>
        <w:pStyle w:val="Normal"/>
        <w:tabs>
          <w:tab w:val="clear" w:pos="720"/>
          <w:tab w:val="left" w:pos="1440" w:leader="none"/>
        </w:tabs>
        <w:rPr>
          <w:sz w:val="20"/>
          <w:szCs w:val="20"/>
        </w:rPr>
      </w:pPr>
      <w:r>
        <w:rPr>
          <w:sz w:val="20"/>
          <w:szCs w:val="20"/>
        </w:rPr>
        <w:t>I hereby declare that the information furnished above is true to the best of my knowledge.</w:t>
      </w:r>
    </w:p>
    <w:p>
      <w:pPr>
        <w:pStyle w:val="Normal"/>
        <w:tabs>
          <w:tab w:val="clear" w:pos="720"/>
          <w:tab w:val="left" w:pos="144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44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440" w:leader="none"/>
        </w:tabs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4173220</wp:posOffset>
                </wp:positionH>
                <wp:positionV relativeFrom="paragraph">
                  <wp:posOffset>11430</wp:posOffset>
                </wp:positionV>
                <wp:extent cx="1678305" cy="685165"/>
                <wp:effectExtent l="57150" t="114300" r="55880" b="116205"/>
                <wp:wrapNone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480600">
                          <a:off x="0" y="0"/>
                          <a:ext cx="1677600" cy="68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328.6pt;margin-top:0.9pt;width:132.05pt;height:53.85pt;rotation:8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 xml:space="preserve">Date:                       </w:t>
        <w:tab/>
      </w:r>
    </w:p>
    <w:p>
      <w:pPr>
        <w:pStyle w:val="Normal"/>
        <w:tabs>
          <w:tab w:val="clear" w:pos="720"/>
          <w:tab w:val="left" w:pos="144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440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1440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</w:rPr>
        <w:t>Place</w:t>
      </w:r>
      <w:bookmarkStart w:id="0" w:name="_gjdgxs"/>
      <w:bookmarkEnd w:id="0"/>
      <w:r>
        <w:rPr>
          <w:sz w:val="20"/>
          <w:szCs w:val="20"/>
        </w:rPr>
        <w:t>: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Jatin Thacker)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567" w:top="1440" w:footer="567" w:bottom="9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upperLetter"/>
      <w:suff w:val="nothing"/>
      <w:lvlText w:val="%1-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pBdr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pBdr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pBdr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/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pBdr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pBdr/>
      <w:spacing w:before="480" w:after="120"/>
    </w:pPr>
    <w:rPr>
      <w:b/>
      <w:color w:val="000000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_Style 11"/>
    <w:basedOn w:val="12"/>
    <w:uiPriority w:val="0"/>
    <w:qFormat/>
    <w:rPr>
      <w:color w:val="943634"/>
    </w:rPr>
    <w:tblPr>
      <w:tblCellMar>
        <w:left w:w="115" w:type="dxa"/>
        <w:right w:w="115" w:type="dxa"/>
      </w:tblCellMar>
    </w:tblPr>
  </w:style>
  <w:style w:type="table" w:customStyle="1" w:styleId="14">
    <w:name w:val="_Style 12"/>
    <w:basedOn w:val="12"/>
    <w:uiPriority w:val="0"/>
    <w:rPr>
      <w:color w:val="943634"/>
    </w:rPr>
    <w:tblPr>
      <w:tblCellMar>
        <w:left w:w="115" w:type="dxa"/>
        <w:right w:w="115" w:type="dxa"/>
      </w:tblCellMar>
    </w:tblPr>
  </w:style>
  <w:style w:type="table" w:customStyle="1" w:styleId="15">
    <w:name w:val="_Style 13"/>
    <w:basedOn w:val="12"/>
    <w:uiPriority w:val="0"/>
    <w:qFormat/>
    <w:rPr>
      <w:color w:val="943634"/>
    </w:rPr>
    <w:tblPr>
      <w:tblCellMar>
        <w:left w:w="115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tin.thacker@hotmail.com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3</Pages>
  <Words>753</Words>
  <Characters>4052</Characters>
  <CharactersWithSpaces>4788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2020-11-29T16:04:00Z</dcterms:created>
  <dc:creator>Jatin!</dc:creator>
  <dc:description/>
  <dc:language>en-IN</dc:language>
  <cp:lastModifiedBy/>
  <dcterms:modified xsi:type="dcterms:W3CDTF">2021-05-19T15:46:02Z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1033-11.2.0.9747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