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Open-Source Offline Food Intelligence</w:t>
      </w:r>
    </w:p>
    <w:p>
      <w:pPr>
        <w:jc w:val="left"/>
      </w:pPr>
      <w:r>
        <w:rPr>
          <w:b/>
          <w:sz w:val="24"/>
        </w:rPr>
        <w:t>Production-ready MAUI application + GitHub-native community data platform</w:t>
      </w:r>
    </w:p>
    <w:p/>
    <w:p>
      <w:r>
        <w:t>Project planning document • India-first • Open source • Community-maintained • Offline-first</w:t>
      </w:r>
    </w:p>
    <w:p>
      <w:r>
        <w:t>Status: Architecture and implementation plan</w:t>
      </w:r>
    </w:p>
    <w:p>
      <w:r>
        <w:t>Primary requirement: Phase 1 is the core deliverable. All later capabilities are optional/suggested extensions.</w:t>
      </w:r>
    </w:p>
    <w:p/>
    <w:p>
      <w:pPr>
        <w:pStyle w:val="Callout"/>
      </w:pPr>
      <w:r>
        <w:rPr>
          <w:b/>
        </w:rPr>
        <w:t xml:space="preserve">Core principle: </w:t>
      </w:r>
      <w:r>
        <w:t>GitHub is the source of truth. The MAUI application is an offline client. Automated discovery and GitHub Actions maintain the catalogue. No permanent application server or hosted database is required.</w:t>
      </w:r>
    </w:p>
    <w:p>
      <w:r>
        <w:br w:type="page"/>
      </w:r>
    </w:p>
    <w:p>
      <w:pPr>
        <w:pStyle w:val="Heading1"/>
      </w:pPr>
      <w:r>
        <w:t>1. Executive Summary</w:t>
      </w:r>
    </w:p>
    <w:p>
      <w:r>
        <w:t>This project is an open-source, community-oriented food/product intelligence application focused first on India. Its primary purpose is to help people understand packaged food products quickly, especially when shopping or maintaining a household grocery list.</w:t>
      </w:r>
    </w:p>
    <w:p>
      <w:r>
        <w:t>The initial product experience is intentionally simple:</w:t>
      </w:r>
    </w:p>
    <w:p>
      <w:pPr>
        <w:pStyle w:val="ListBullet"/>
      </w:pPr>
      <w:r>
        <w:t>Scan a barcode and immediately inspect available nutrition and ingredient information.</w:t>
      </w:r>
    </w:p>
    <w:p>
      <w:pPr>
        <w:pStyle w:val="ListBullet"/>
      </w:pPr>
      <w:r>
        <w:t>Identify useful attributes such as sugar, fibre, protein, sodium, saturated fat, allergens and palm-derived ingredients where the available data supports them.</w:t>
      </w:r>
    </w:p>
    <w:p>
      <w:pPr>
        <w:pStyle w:val="ListBullet"/>
      </w:pPr>
      <w:r>
        <w:t>Suggest healthier or otherwise more favourable alternatives from the locally downloaded catalogue.</w:t>
      </w:r>
    </w:p>
    <w:p>
      <w:pPr>
        <w:pStyle w:val="ListBullet"/>
      </w:pPr>
      <w:r>
        <w:t>Maintain a grocery list and provide a useful health-oriented summary.</w:t>
      </w:r>
    </w:p>
    <w:p>
      <w:pPr>
        <w:pStyle w:val="ListBullet"/>
      </w:pPr>
      <w:r>
        <w:t>Work offline for normal product lookup and analysis after the catalogue is installed.</w:t>
      </w:r>
    </w:p>
    <w:p>
      <w:pPr>
        <w:pStyle w:val="ListBullet"/>
      </w:pPr>
      <w:r>
        <w:t>When a product is missing, perform online discovery from the app, show the discovered information to the user, and allow the user to contribute the result to the open community catalogue.</w:t>
      </w:r>
    </w:p>
    <w:p>
      <w:r>
        <w:t>The project deliberately avoids a commercial SaaS model. There is no planned subscription, mandatory account, hosted application database, or always-on backend. GitHub provides version control, collaboration, issues, pull requests, releases and automation. The mobile application downloads versioned catalogue packages and stores them locally in SQLite.</w:t>
      </w:r>
    </w:p>
    <w:p>
      <w:r>
        <w:t>The project should be designed as an open data resource as much as an application. Other developers should be able to consume the catalogue and build their own clients, country-specific versions, accessibility tools, web applications or integrations.</w:t>
      </w:r>
    </w:p>
    <w:p>
      <w:pPr>
        <w:pStyle w:val="Heading2"/>
      </w:pPr>
      <w:r>
        <w:t>Guiding principles</w:t>
      </w:r>
    </w:p>
    <w:p>
      <w:pPr>
        <w:pStyle w:val="ListBullet"/>
      </w:pPr>
      <w:r>
        <w:t>Community first: the output should be useful even if no business is built around it.</w:t>
      </w:r>
    </w:p>
    <w:p>
      <w:pPr>
        <w:pStyle w:val="ListBullet"/>
      </w:pPr>
      <w:r>
        <w:t>Offline first: internet improves freshness and discovery but is not required for the core experience.</w:t>
      </w:r>
    </w:p>
    <w:p>
      <w:pPr>
        <w:pStyle w:val="ListBullet"/>
      </w:pPr>
      <w:r>
        <w:t>GitHub as source of truth: product data, rules, provenance and contributions live in the repository.</w:t>
      </w:r>
    </w:p>
    <w:p>
      <w:pPr>
        <w:pStyle w:val="ListBullet"/>
      </w:pPr>
      <w:r>
        <w:t>No central operational database: avoid infrastructure that creates recurring cost and maintenance burden.</w:t>
      </w:r>
    </w:p>
    <w:p>
      <w:pPr>
        <w:pStyle w:val="ListBullet"/>
      </w:pPr>
      <w:r>
        <w:t>Automation before administration: automate research, validation and catalogue generation; reserve human review for ambiguity.</w:t>
      </w:r>
    </w:p>
    <w:p>
      <w:pPr>
        <w:pStyle w:val="ListBullet"/>
      </w:pPr>
      <w:r>
        <w:t>Evidence over claims: store sources and confidence with data; do not invent exact quantities when labels do not support them.</w:t>
      </w:r>
    </w:p>
    <w:p>
      <w:pPr>
        <w:pStyle w:val="ListBullet"/>
      </w:pPr>
      <w:r>
        <w:t>Open and reusable data: structure the repository so other projects can consume it.</w:t>
      </w:r>
    </w:p>
    <w:p>
      <w:pPr>
        <w:pStyle w:val="ListBullet"/>
      </w:pPr>
      <w:r>
        <w:t>India first, country extensible: start with Indian FMCG and Indian labelling conventions, but keep the model country-aware.</w:t>
      </w:r>
    </w:p>
    <w:p>
      <w:pPr>
        <w:pStyle w:val="Heading1"/>
      </w:pPr>
      <w:r>
        <w:t>2. Project Goals and Non-Goals</w:t>
      </w:r>
    </w:p>
    <w:p>
      <w:pPr>
        <w:pStyle w:val="Heading2"/>
      </w:pPr>
      <w:r>
        <w:t>Goals</w:t>
      </w:r>
    </w:p>
    <w:p>
      <w:pPr>
        <w:pStyle w:val="ListBullet"/>
      </w:pPr>
      <w:r>
        <w:t>Provide fast, offline barcode-based product lookup.</w:t>
      </w:r>
    </w:p>
    <w:p>
      <w:pPr>
        <w:pStyle w:val="ListBullet"/>
      </w:pPr>
      <w:r>
        <w:t>Build a useful Indian packaged-food catalogue from open/permitted sources and community contributions.</w:t>
      </w:r>
    </w:p>
    <w:p>
      <w:pPr>
        <w:pStyle w:val="ListBullet"/>
      </w:pPr>
      <w:r>
        <w:t>Make missing-product discovery easy from the mobile app.</w:t>
      </w:r>
    </w:p>
    <w:p>
      <w:pPr>
        <w:pStyle w:val="ListBullet"/>
      </w:pPr>
      <w:r>
        <w:t>Automate research and data preparation through GitHub Actions.</w:t>
      </w:r>
    </w:p>
    <w:p>
      <w:pPr>
        <w:pStyle w:val="ListBullet"/>
      </w:pPr>
      <w:r>
        <w:t>Distribute catalogue updates as versioned release packages.</w:t>
      </w:r>
    </w:p>
    <w:p>
      <w:pPr>
        <w:pStyle w:val="ListBullet"/>
      </w:pPr>
      <w:r>
        <w:t>Keep user data primarily local to the device.</w:t>
      </w:r>
    </w:p>
    <w:p>
      <w:pPr>
        <w:pStyle w:val="ListBullet"/>
      </w:pPr>
      <w:r>
        <w:t>Create a reusable open product-data format.</w:t>
      </w:r>
    </w:p>
    <w:p>
      <w:pPr>
        <w:pStyle w:val="ListBullet"/>
      </w:pPr>
      <w:r>
        <w:t>Make the project maintainable by a community rather than by a single operator.</w:t>
      </w:r>
    </w:p>
    <w:p>
      <w:pPr>
        <w:pStyle w:val="Heading2"/>
      </w:pPr>
      <w:r>
        <w:t>Non-goals for Phase 1</w:t>
      </w:r>
    </w:p>
    <w:p>
      <w:pPr>
        <w:pStyle w:val="ListBullet"/>
      </w:pPr>
      <w:r>
        <w:t>No commercial marketplace.</w:t>
      </w:r>
    </w:p>
    <w:p>
      <w:pPr>
        <w:pStyle w:val="ListBullet"/>
      </w:pPr>
      <w:r>
        <w:t>No affiliate marketing requirement.</w:t>
      </w:r>
    </w:p>
    <w:p>
      <w:pPr>
        <w:pStyle w:val="ListBullet"/>
      </w:pPr>
      <w:r>
        <w:t>No subscription or paid tier.</w:t>
      </w:r>
    </w:p>
    <w:p>
      <w:pPr>
        <w:pStyle w:val="ListBullet"/>
      </w:pPr>
      <w:r>
        <w:t>No central user account system.</w:t>
      </w:r>
    </w:p>
    <w:p>
      <w:pPr>
        <w:pStyle w:val="ListBullet"/>
      </w:pPr>
      <w:r>
        <w:t>No always-on product API server.</w:t>
      </w:r>
    </w:p>
    <w:p>
      <w:pPr>
        <w:pStyle w:val="ListBullet"/>
      </w:pPr>
      <w:r>
        <w:t>No hosted PostgreSQL/MySQL database.</w:t>
      </w:r>
    </w:p>
    <w:p>
      <w:pPr>
        <w:pStyle w:val="ListBullet"/>
      </w:pPr>
      <w:r>
        <w:t>No requirement for manual approval of every product.</w:t>
      </w:r>
    </w:p>
    <w:p>
      <w:pPr>
        <w:pStyle w:val="ListBullet"/>
      </w:pPr>
      <w:r>
        <w:t>No attempt to catalogue every product in India before launch.</w:t>
      </w:r>
    </w:p>
    <w:p>
      <w:pPr>
        <w:pStyle w:val="ListBullet"/>
      </w:pPr>
      <w:r>
        <w:t>No medical diagnosis or medical nutrition advice.</w:t>
      </w:r>
    </w:p>
    <w:p>
      <w:pPr>
        <w:pStyle w:val="ListBullet"/>
      </w:pPr>
      <w:r>
        <w:t>No universal claim that a product is inherently healthy or unhealthy.</w:t>
      </w:r>
    </w:p>
    <w:p>
      <w:pPr>
        <w:pStyle w:val="Heading1"/>
      </w:pPr>
      <w:r>
        <w:t>3. Phase 1 — Main Requirement</w:t>
      </w:r>
    </w:p>
    <w:p>
      <w:pPr>
        <w:pStyle w:val="Heading2"/>
      </w:pPr>
      <w:r>
        <w:t>3.1 Core user experience</w:t>
      </w:r>
    </w:p>
    <w:p>
      <w:pPr>
        <w:pStyle w:val="ListNumber"/>
      </w:pPr>
      <w:r>
        <w:t>Install the MAUI application.</w:t>
      </w:r>
    </w:p>
    <w:p>
      <w:pPr>
        <w:pStyle w:val="ListNumber"/>
      </w:pPr>
      <w:r>
        <w:t>A small starter catalogue can be bundled so the app is useful immediately.</w:t>
      </w:r>
    </w:p>
    <w:p>
      <w:pPr>
        <w:pStyle w:val="ListNumber"/>
      </w:pPr>
      <w:r>
        <w:t>The app checks GitHub for the latest catalogue in the background when internet is available.</w:t>
      </w:r>
    </w:p>
    <w:p>
      <w:pPr>
        <w:pStyle w:val="ListNumber"/>
      </w:pPr>
      <w:r>
        <w:t>The user scans a barcode.</w:t>
      </w:r>
    </w:p>
    <w:p>
      <w:pPr>
        <w:pStyle w:val="ListNumber"/>
      </w:pPr>
      <w:r>
        <w:t>The app performs a local SQLite lookup first.</w:t>
      </w:r>
    </w:p>
    <w:p>
      <w:pPr>
        <w:pStyle w:val="ListNumber"/>
      </w:pPr>
      <w:r>
        <w:t>If the product exists, the result is displayed immediately without internet.</w:t>
      </w:r>
    </w:p>
    <w:p>
      <w:pPr>
        <w:pStyle w:val="ListNumber"/>
      </w:pPr>
      <w:r>
        <w:t>If it does not exist and internet is available, the app performs online discovery.</w:t>
      </w:r>
    </w:p>
    <w:p>
      <w:pPr>
        <w:pStyle w:val="ListNumber"/>
      </w:pPr>
      <w:r>
        <w:t>The discovered product information is presented as temporary/unverified information.</w:t>
      </w:r>
    </w:p>
    <w:p>
      <w:pPr>
        <w:pStyle w:val="ListNumber"/>
      </w:pPr>
      <w:r>
        <w:t>The user can inspect, correct and optionally submit it to the community.</w:t>
      </w:r>
    </w:p>
    <w:p>
      <w:pPr>
        <w:pStyle w:val="ListNumber"/>
      </w:pPr>
      <w:r>
        <w:t>A GitHub Issue or contribution request is created without embedding repository write credentials in the app.</w:t>
      </w:r>
    </w:p>
    <w:p>
      <w:pPr>
        <w:pStyle w:val="ListNumber"/>
      </w:pPr>
      <w:r>
        <w:t>GitHub Actions independently researches/validates the request, generates a product record and creates a Pull Request where appropriate.</w:t>
      </w:r>
    </w:p>
    <w:p>
      <w:pPr>
        <w:pStyle w:val="ListNumber"/>
      </w:pPr>
      <w:r>
        <w:t>High-confidence requests can be automatically merged; ambiguous requests are left for community review.</w:t>
      </w:r>
    </w:p>
    <w:p>
      <w:pPr>
        <w:pStyle w:val="ListNumber"/>
      </w:pPr>
      <w:r>
        <w:t>A later catalogue build includes approved data.</w:t>
      </w:r>
    </w:p>
    <w:p>
      <w:pPr>
        <w:pStyle w:val="ListNumber"/>
      </w:pPr>
      <w:r>
        <w:t>The next catalogue release becomes available to the app, which installs it atomically.</w:t>
      </w:r>
    </w:p>
    <w:p>
      <w:pPr>
        <w:pStyle w:val="Heading2"/>
      </w:pPr>
      <w:r>
        <w:t>3.2 Phase 1 feature set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Feature</w:t>
            </w:r>
          </w:p>
        </w:tc>
        <w:tc>
          <w:tcPr>
            <w:tcW w:type="dxa" w:w="3360"/>
            <w:vAlign w:val="center"/>
          </w:tcPr>
          <w:p>
            <w:r>
              <w:rPr>
                <w:b/>
              </w:rPr>
              <w:t>Required in Phase 1</w:t>
            </w:r>
          </w:p>
        </w:tc>
        <w:tc>
          <w:tcPr>
            <w:tcW w:type="dxa" w:w="3360"/>
            <w:vAlign w:val="center"/>
          </w:tcPr>
          <w:p>
            <w:r>
              <w:rPr>
                <w:b/>
              </w:rPr>
              <w:t>Notes</w:t>
            </w:r>
          </w:p>
        </w:tc>
      </w:tr>
      <w:tr>
        <w:tc>
          <w:tcPr>
            <w:tcW w:type="dxa" w:w="3360"/>
            <w:vAlign w:val="top"/>
          </w:tcPr>
          <w:p>
            <w:r>
              <w:t>Barcode scanner</w:t>
            </w:r>
          </w:p>
        </w:tc>
        <w:tc>
          <w:tcPr>
            <w:tcW w:type="dxa" w:w="3360"/>
            <w:vAlign w:val="top"/>
          </w:tcPr>
          <w:p>
            <w:r>
              <w:t>Yes</w:t>
            </w:r>
          </w:p>
        </w:tc>
        <w:tc>
          <w:tcPr>
            <w:tcW w:type="dxa" w:w="3360"/>
            <w:vAlign w:val="top"/>
          </w:tcPr>
          <w:p>
            <w:r>
              <w:t>Primary entry point.</w:t>
            </w:r>
          </w:p>
        </w:tc>
      </w:tr>
      <w:tr>
        <w:tc>
          <w:tcPr>
            <w:tcW w:type="dxa" w:w="3360"/>
            <w:vAlign w:val="top"/>
          </w:tcPr>
          <w:p>
            <w:r>
              <w:t>Offline product lookup</w:t>
            </w:r>
          </w:p>
        </w:tc>
        <w:tc>
          <w:tcPr>
            <w:tcW w:type="dxa" w:w="3360"/>
            <w:vAlign w:val="top"/>
          </w:tcPr>
          <w:p>
            <w:r>
              <w:t>Yes</w:t>
            </w:r>
          </w:p>
        </w:tc>
        <w:tc>
          <w:tcPr>
            <w:tcW w:type="dxa" w:w="3360"/>
            <w:vAlign w:val="top"/>
          </w:tcPr>
          <w:p>
            <w:r>
              <w:t>Local SQLite catalogue.</w:t>
            </w:r>
          </w:p>
        </w:tc>
      </w:tr>
      <w:tr>
        <w:tc>
          <w:tcPr>
            <w:tcW w:type="dxa" w:w="3360"/>
            <w:vAlign w:val="top"/>
          </w:tcPr>
          <w:p>
            <w:r>
              <w:t>Product nutrition</w:t>
            </w:r>
          </w:p>
        </w:tc>
        <w:tc>
          <w:tcPr>
            <w:tcW w:type="dxa" w:w="3360"/>
            <w:vAlign w:val="top"/>
          </w:tcPr>
          <w:p>
            <w:r>
              <w:t>Yes</w:t>
            </w:r>
          </w:p>
        </w:tc>
        <w:tc>
          <w:tcPr>
            <w:tcW w:type="dxa" w:w="3360"/>
            <w:vAlign w:val="top"/>
          </w:tcPr>
          <w:p>
            <w:r>
              <w:t>Structured nutrition fields.</w:t>
            </w:r>
          </w:p>
        </w:tc>
      </w:tr>
      <w:tr>
        <w:tc>
          <w:tcPr>
            <w:tcW w:type="dxa" w:w="3360"/>
            <w:vAlign w:val="top"/>
          </w:tcPr>
          <w:p>
            <w:r>
              <w:t>Ingredient list</w:t>
            </w:r>
          </w:p>
        </w:tc>
        <w:tc>
          <w:tcPr>
            <w:tcW w:type="dxa" w:w="3360"/>
            <w:vAlign w:val="top"/>
          </w:tcPr>
          <w:p>
            <w:r>
              <w:t>Yes</w:t>
            </w:r>
          </w:p>
        </w:tc>
        <w:tc>
          <w:tcPr>
            <w:tcW w:type="dxa" w:w="3360"/>
            <w:vAlign w:val="top"/>
          </w:tcPr>
          <w:p>
            <w:r>
              <w:t>Canonical + raw ingredients.</w:t>
            </w:r>
          </w:p>
        </w:tc>
      </w:tr>
      <w:tr>
        <w:tc>
          <w:tcPr>
            <w:tcW w:type="dxa" w:w="3360"/>
            <w:vAlign w:val="top"/>
          </w:tcPr>
          <w:p>
            <w:r>
              <w:t>Ingredient flags</w:t>
            </w:r>
          </w:p>
        </w:tc>
        <w:tc>
          <w:tcPr>
            <w:tcW w:type="dxa" w:w="3360"/>
            <w:vAlign w:val="top"/>
          </w:tcPr>
          <w:p>
            <w:r>
              <w:t>Yes</w:t>
            </w:r>
          </w:p>
        </w:tc>
        <w:tc>
          <w:tcPr>
            <w:tcW w:type="dxa" w:w="3360"/>
            <w:vAlign w:val="top"/>
          </w:tcPr>
          <w:p>
            <w:r>
              <w:t>Examples: palm-derived oil, allergens, added sugar where determinable.</w:t>
            </w:r>
          </w:p>
        </w:tc>
      </w:tr>
      <w:tr>
        <w:tc>
          <w:tcPr>
            <w:tcW w:type="dxa" w:w="3360"/>
            <w:vAlign w:val="top"/>
          </w:tcPr>
          <w:p>
            <w:r>
              <w:t>Online product discovery</w:t>
            </w:r>
          </w:p>
        </w:tc>
        <w:tc>
          <w:tcPr>
            <w:tcW w:type="dxa" w:w="3360"/>
            <w:vAlign w:val="top"/>
          </w:tcPr>
          <w:p>
            <w:r>
              <w:t>Yes</w:t>
            </w:r>
          </w:p>
        </w:tc>
        <w:tc>
          <w:tcPr>
            <w:tcW w:type="dxa" w:w="3360"/>
            <w:vAlign w:val="top"/>
          </w:tcPr>
          <w:p>
            <w:r>
              <w:t>Only when local catalogue lacks product.</w:t>
            </w:r>
          </w:p>
        </w:tc>
      </w:tr>
      <w:tr>
        <w:tc>
          <w:tcPr>
            <w:tcW w:type="dxa" w:w="3360"/>
            <w:vAlign w:val="top"/>
          </w:tcPr>
          <w:p>
            <w:r>
              <w:t>Community product request</w:t>
            </w:r>
          </w:p>
        </w:tc>
        <w:tc>
          <w:tcPr>
            <w:tcW w:type="dxa" w:w="3360"/>
            <w:vAlign w:val="top"/>
          </w:tcPr>
          <w:p>
            <w:r>
              <w:t>Yes</w:t>
            </w:r>
          </w:p>
        </w:tc>
        <w:tc>
          <w:tcPr>
            <w:tcW w:type="dxa" w:w="3360"/>
            <w:vAlign w:val="top"/>
          </w:tcPr>
          <w:p>
            <w:r>
              <w:t>GitHub-based workflow.</w:t>
            </w:r>
          </w:p>
        </w:tc>
      </w:tr>
      <w:tr>
        <w:tc>
          <w:tcPr>
            <w:tcW w:type="dxa" w:w="3360"/>
            <w:vAlign w:val="top"/>
          </w:tcPr>
          <w:p>
            <w:r>
              <w:t>Automated research</w:t>
            </w:r>
          </w:p>
        </w:tc>
        <w:tc>
          <w:tcPr>
            <w:tcW w:type="dxa" w:w="3360"/>
            <w:vAlign w:val="top"/>
          </w:tcPr>
          <w:p>
            <w:r>
              <w:t>Yes</w:t>
            </w:r>
          </w:p>
        </w:tc>
        <w:tc>
          <w:tcPr>
            <w:tcW w:type="dxa" w:w="3360"/>
            <w:vAlign w:val="top"/>
          </w:tcPr>
          <w:p>
            <w:r>
              <w:t>GitHub Actions.</w:t>
            </w:r>
          </w:p>
        </w:tc>
      </w:tr>
      <w:tr>
        <w:tc>
          <w:tcPr>
            <w:tcW w:type="dxa" w:w="3360"/>
            <w:vAlign w:val="top"/>
          </w:tcPr>
          <w:p>
            <w:r>
              <w:t>Catalogue versioning</w:t>
            </w:r>
          </w:p>
        </w:tc>
        <w:tc>
          <w:tcPr>
            <w:tcW w:type="dxa" w:w="3360"/>
            <w:vAlign w:val="top"/>
          </w:tcPr>
          <w:p>
            <w:r>
              <w:t>Yes</w:t>
            </w:r>
          </w:p>
        </w:tc>
        <w:tc>
          <w:tcPr>
            <w:tcW w:type="dxa" w:w="3360"/>
            <w:vAlign w:val="top"/>
          </w:tcPr>
          <w:p>
            <w:r>
              <w:t>Manifest + version + checksum/signature.</w:t>
            </w:r>
          </w:p>
        </w:tc>
      </w:tr>
      <w:tr>
        <w:tc>
          <w:tcPr>
            <w:tcW w:type="dxa" w:w="3360"/>
            <w:vAlign w:val="top"/>
          </w:tcPr>
          <w:p>
            <w:r>
              <w:t>Catalogue update</w:t>
            </w:r>
          </w:p>
        </w:tc>
        <w:tc>
          <w:tcPr>
            <w:tcW w:type="dxa" w:w="3360"/>
            <w:vAlign w:val="top"/>
          </w:tcPr>
          <w:p>
            <w:r>
              <w:t>Yes</w:t>
            </w:r>
          </w:p>
        </w:tc>
        <w:tc>
          <w:tcPr>
            <w:tcW w:type="dxa" w:w="3360"/>
            <w:vAlign w:val="top"/>
          </w:tcPr>
          <w:p>
            <w:r>
              <w:t>Background sync.</w:t>
            </w:r>
          </w:p>
        </w:tc>
      </w:tr>
      <w:tr>
        <w:tc>
          <w:tcPr>
            <w:tcW w:type="dxa" w:w="3360"/>
            <w:vAlign w:val="top"/>
          </w:tcPr>
          <w:p>
            <w:r>
              <w:t>Health summary</w:t>
            </w:r>
          </w:p>
        </w:tc>
        <w:tc>
          <w:tcPr>
            <w:tcW w:type="dxa" w:w="3360"/>
            <w:vAlign w:val="top"/>
          </w:tcPr>
          <w:p>
            <w:r>
              <w:t>Yes</w:t>
            </w:r>
          </w:p>
        </w:tc>
        <w:tc>
          <w:tcPr>
            <w:tcW w:type="dxa" w:w="3360"/>
            <w:vAlign w:val="top"/>
          </w:tcPr>
          <w:p>
            <w:r>
              <w:t>Transparent indicators; scoring logic can remain minimal.</w:t>
            </w:r>
          </w:p>
        </w:tc>
      </w:tr>
      <w:tr>
        <w:tc>
          <w:tcPr>
            <w:tcW w:type="dxa" w:w="3360"/>
            <w:vAlign w:val="top"/>
          </w:tcPr>
          <w:p>
            <w:r>
              <w:t>Basic alternatives</w:t>
            </w:r>
          </w:p>
        </w:tc>
        <w:tc>
          <w:tcPr>
            <w:tcW w:type="dxa" w:w="3360"/>
            <w:vAlign w:val="top"/>
          </w:tcPr>
          <w:p>
            <w:r>
              <w:t>Yes</w:t>
            </w:r>
          </w:p>
        </w:tc>
        <w:tc>
          <w:tcPr>
            <w:tcW w:type="dxa" w:w="3360"/>
            <w:vAlign w:val="top"/>
          </w:tcPr>
          <w:p>
            <w:r>
              <w:t>Catalogue-based comparison.</w:t>
            </w:r>
          </w:p>
        </w:tc>
      </w:tr>
      <w:tr>
        <w:tc>
          <w:tcPr>
            <w:tcW w:type="dxa" w:w="3360"/>
            <w:vAlign w:val="top"/>
          </w:tcPr>
          <w:p>
            <w:r>
              <w:t>Basic grocery list</w:t>
            </w:r>
          </w:p>
        </w:tc>
        <w:tc>
          <w:tcPr>
            <w:tcW w:type="dxa" w:w="3360"/>
            <w:vAlign w:val="top"/>
          </w:tcPr>
          <w:p>
            <w:r>
              <w:t>Yes</w:t>
            </w:r>
          </w:p>
        </w:tc>
        <w:tc>
          <w:tcPr>
            <w:tcW w:type="dxa" w:w="3360"/>
            <w:vAlign w:val="top"/>
          </w:tcPr>
          <w:p>
            <w:r>
              <w:t>Local-only storage.</w:t>
            </w:r>
          </w:p>
        </w:tc>
      </w:tr>
      <w:tr>
        <w:tc>
          <w:tcPr>
            <w:tcW w:type="dxa" w:w="3360"/>
            <w:vAlign w:val="top"/>
          </w:tcPr>
          <w:p>
            <w:r>
              <w:t>Server/database</w:t>
            </w:r>
          </w:p>
        </w:tc>
        <w:tc>
          <w:tcPr>
            <w:tcW w:type="dxa" w:w="3360"/>
            <w:vAlign w:val="top"/>
          </w:tcPr>
          <w:p>
            <w:r>
              <w:t>No</w:t>
            </w:r>
          </w:p>
        </w:tc>
        <w:tc>
          <w:tcPr>
            <w:tcW w:type="dxa" w:w="3360"/>
            <w:vAlign w:val="top"/>
          </w:tcPr>
          <w:p>
            <w:r>
              <w:t>Explicitly excluded.</w:t>
            </w:r>
          </w:p>
        </w:tc>
      </w:tr>
      <w:tr>
        <w:tc>
          <w:tcPr>
            <w:tcW w:type="dxa" w:w="3360"/>
            <w:vAlign w:val="top"/>
          </w:tcPr>
          <w:p>
            <w:r>
              <w:t>Mandatory login</w:t>
            </w:r>
          </w:p>
        </w:tc>
        <w:tc>
          <w:tcPr>
            <w:tcW w:type="dxa" w:w="3360"/>
            <w:vAlign w:val="top"/>
          </w:tcPr>
          <w:p>
            <w:r>
              <w:t>No</w:t>
            </w:r>
          </w:p>
        </w:tc>
        <w:tc>
          <w:tcPr>
            <w:tcW w:type="dxa" w:w="3360"/>
            <w:vAlign w:val="top"/>
          </w:tcPr>
          <w:p>
            <w:r>
              <w:t>Explicitly excluded.</w:t>
            </w:r>
          </w:p>
        </w:tc>
      </w:tr>
    </w:tbl>
    <w:p/>
    <w:p>
      <w:pPr>
        <w:pStyle w:val="Heading1"/>
      </w:pPr>
      <w:r>
        <w:t>4. Phase 1 Architecture</w:t>
      </w:r>
    </w:p>
    <w:p>
      <w:pPr>
        <w:pStyle w:val="Heading2"/>
      </w:pPr>
      <w:r>
        <w:t>4.1 High-level architecture</w:t>
      </w:r>
    </w:p>
    <w:p>
      <w:pPr>
        <w:pStyle w:val="CodeBlock"/>
      </w:pPr>
      <w:r>
        <w:t xml:space="preserve">                         INTERNET</w:t>
      </w:r>
    </w:p>
    <w:p>
      <w:pPr>
        <w:pStyle w:val="CodeBlock"/>
      </w:pPr>
      <w:r>
        <w:t xml:space="preserve">                            |</w:t>
      </w:r>
    </w:p>
    <w:p>
      <w:pPr>
        <w:pStyle w:val="CodeBlock"/>
      </w:pPr>
      <w:r>
        <w:t xml:space="preserve">                            v</w:t>
      </w:r>
    </w:p>
    <w:p>
      <w:pPr>
        <w:pStyle w:val="CodeBlock"/>
      </w:pPr>
      <w:r>
        <w:t xml:space="preserve">                    +----------------+</w:t>
      </w:r>
    </w:p>
    <w:p>
      <w:pPr>
        <w:pStyle w:val="CodeBlock"/>
      </w:pPr>
      <w:r>
        <w:t xml:space="preserve">                    |    GitHub      |</w:t>
      </w:r>
    </w:p>
    <w:p>
      <w:pPr>
        <w:pStyle w:val="CodeBlock"/>
      </w:pPr>
      <w:r>
        <w:t xml:space="preserve">                    |                |</w:t>
      </w:r>
    </w:p>
    <w:p>
      <w:pPr>
        <w:pStyle w:val="CodeBlock"/>
      </w:pPr>
      <w:r>
        <w:t xml:space="preserve">                    | Product Data   |</w:t>
      </w:r>
    </w:p>
    <w:p>
      <w:pPr>
        <w:pStyle w:val="CodeBlock"/>
      </w:pPr>
      <w:r>
        <w:t xml:space="preserve">                    | Rules          |</w:t>
      </w:r>
    </w:p>
    <w:p>
      <w:pPr>
        <w:pStyle w:val="CodeBlock"/>
      </w:pPr>
      <w:r>
        <w:t xml:space="preserve">                    | Requests       |</w:t>
      </w:r>
    </w:p>
    <w:p>
      <w:pPr>
        <w:pStyle w:val="CodeBlock"/>
      </w:pPr>
      <w:r>
        <w:t xml:space="preserve">                    | Sources        |</w:t>
      </w:r>
    </w:p>
    <w:p>
      <w:pPr>
        <w:pStyle w:val="CodeBlock"/>
      </w:pPr>
      <w:r>
        <w:t xml:space="preserve">                    | Code           |</w:t>
      </w:r>
    </w:p>
    <w:p>
      <w:pPr>
        <w:pStyle w:val="CodeBlock"/>
      </w:pPr>
      <w:r>
        <w:t xml:space="preserve">                    +-------+--------+</w:t>
      </w:r>
    </w:p>
    <w:p>
      <w:pPr>
        <w:pStyle w:val="CodeBlock"/>
      </w:pPr>
      <w:r>
        <w:t xml:space="preserve">                            |</w:t>
      </w:r>
    </w:p>
    <w:p>
      <w:pPr>
        <w:pStyle w:val="CodeBlock"/>
      </w:pPr>
      <w:r>
        <w:t xml:space="preserve">                     GitHub Actions</w:t>
      </w:r>
    </w:p>
    <w:p>
      <w:pPr>
        <w:pStyle w:val="CodeBlock"/>
      </w:pPr>
      <w:r>
        <w:t xml:space="preserve">                            |</w:t>
      </w:r>
    </w:p>
    <w:p>
      <w:pPr>
        <w:pStyle w:val="CodeBlock"/>
      </w:pPr>
      <w:r>
        <w:t xml:space="preserve">             +--------------+--------------+</w:t>
      </w:r>
    </w:p>
    <w:p>
      <w:pPr>
        <w:pStyle w:val="CodeBlock"/>
      </w:pPr>
      <w:r>
        <w:t xml:space="preserve">             |              |              |</w:t>
      </w:r>
    </w:p>
    <w:p>
      <w:pPr>
        <w:pStyle w:val="CodeBlock"/>
      </w:pPr>
      <w:r>
        <w:t xml:space="preserve">             v              v              v</w:t>
      </w:r>
    </w:p>
    <w:p>
      <w:pPr>
        <w:pStyle w:val="CodeBlock"/>
      </w:pPr>
      <w:r>
        <w:t xml:space="preserve">        Research       Validation     Catalogue</w:t>
      </w:r>
    </w:p>
    <w:p>
      <w:pPr>
        <w:pStyle w:val="CodeBlock"/>
      </w:pPr>
      <w:r>
        <w:t xml:space="preserve">          Agent          Engine         Builder</w:t>
      </w:r>
    </w:p>
    <w:p>
      <w:pPr>
        <w:pStyle w:val="CodeBlock"/>
      </w:pPr>
      <w:r>
        <w:t xml:space="preserve">             |              |              |</w:t>
      </w:r>
    </w:p>
    <w:p>
      <w:pPr>
        <w:pStyle w:val="CodeBlock"/>
      </w:pPr>
      <w:r>
        <w:t xml:space="preserve">             +--------------+--------------+</w:t>
      </w:r>
    </w:p>
    <w:p>
      <w:pPr>
        <w:pStyle w:val="CodeBlock"/>
      </w:pPr>
      <w:r>
        <w:t xml:space="preserve">                            |</w:t>
      </w:r>
    </w:p>
    <w:p>
      <w:pPr>
        <w:pStyle w:val="CodeBlock"/>
      </w:pPr>
      <w:r>
        <w:t xml:space="preserve">                            v</w:t>
      </w:r>
    </w:p>
    <w:p>
      <w:pPr>
        <w:pStyle w:val="CodeBlock"/>
      </w:pPr>
      <w:r>
        <w:t xml:space="preserve">                     GitHub Release</w:t>
      </w:r>
    </w:p>
    <w:p>
      <w:pPr>
        <w:pStyle w:val="CodeBlock"/>
      </w:pPr>
      <w:r>
        <w:t xml:space="preserve">                            |</w:t>
      </w:r>
    </w:p>
    <w:p>
      <w:pPr>
        <w:pStyle w:val="CodeBlock"/>
      </w:pPr>
      <w:r>
        <w:t xml:space="preserve">                         HTTPS</w:t>
      </w:r>
    </w:p>
    <w:p>
      <w:pPr>
        <w:pStyle w:val="CodeBlock"/>
      </w:pPr>
      <w:r>
        <w:t xml:space="preserve">                            |</w:t>
      </w:r>
    </w:p>
    <w:p>
      <w:pPr>
        <w:pStyle w:val="CodeBlock"/>
      </w:pPr>
      <w:r>
        <w:t xml:space="preserve">                            v</w:t>
      </w:r>
    </w:p>
    <w:p>
      <w:pPr>
        <w:pStyle w:val="CodeBlock"/>
      </w:pPr>
      <w:r>
        <w:t xml:space="preserve">                    +---------------+</w:t>
      </w:r>
    </w:p>
    <w:p>
      <w:pPr>
        <w:pStyle w:val="CodeBlock"/>
      </w:pPr>
      <w:r>
        <w:t xml:space="preserve">                    |  MAUI App     |</w:t>
      </w:r>
    </w:p>
    <w:p>
      <w:pPr>
        <w:pStyle w:val="CodeBlock"/>
      </w:pPr>
      <w:r>
        <w:t xml:space="preserve">                    |               |</w:t>
      </w:r>
    </w:p>
    <w:p>
      <w:pPr>
        <w:pStyle w:val="CodeBlock"/>
      </w:pPr>
      <w:r>
        <w:t xml:space="preserve">                    | SQLite        |</w:t>
      </w:r>
    </w:p>
    <w:p>
      <w:pPr>
        <w:pStyle w:val="CodeBlock"/>
      </w:pPr>
      <w:r>
        <w:t xml:space="preserve">                    | Scanner       |</w:t>
      </w:r>
    </w:p>
    <w:p>
      <w:pPr>
        <w:pStyle w:val="CodeBlock"/>
      </w:pPr>
      <w:r>
        <w:t xml:space="preserve">                    | Analysis      |</w:t>
      </w:r>
    </w:p>
    <w:p>
      <w:pPr>
        <w:pStyle w:val="CodeBlock"/>
      </w:pPr>
      <w:r>
        <w:t xml:space="preserve">                    | Alternatives  |</w:t>
      </w:r>
    </w:p>
    <w:p>
      <w:pPr>
        <w:pStyle w:val="CodeBlock"/>
      </w:pPr>
      <w:r>
        <w:t xml:space="preserve">                    | Grocery       |</w:t>
      </w:r>
    </w:p>
    <w:p>
      <w:pPr>
        <w:pStyle w:val="CodeBlock"/>
      </w:pPr>
      <w:r>
        <w:t xml:space="preserve">                    +---------------+</w:t>
      </w:r>
    </w:p>
    <w:p>
      <w:pPr>
        <w:pStyle w:val="CodeBlock"/>
      </w:pPr>
      <w:r>
        <w:t xml:space="preserve">                            |</w:t>
      </w:r>
    </w:p>
    <w:p>
      <w:pPr>
        <w:pStyle w:val="CodeBlock"/>
      </w:pPr>
      <w:r>
        <w:t xml:space="preserve">                     INTERNET OFF</w:t>
      </w:r>
    </w:p>
    <w:p>
      <w:pPr>
        <w:pStyle w:val="CodeBlock"/>
      </w:pPr>
      <w:r>
        <w:t xml:space="preserve">                            |</w:t>
      </w:r>
    </w:p>
    <w:p>
      <w:pPr>
        <w:pStyle w:val="CodeBlock"/>
      </w:pPr>
      <w:r>
        <w:t xml:space="preserve">                            v</w:t>
      </w:r>
    </w:p>
    <w:p>
      <w:pPr>
        <w:pStyle w:val="CodeBlock"/>
      </w:pPr>
      <w:r>
        <w:t xml:space="preserve">                 Core features continue</w:t>
      </w:r>
    </w:p>
    <w:p>
      <w:pPr>
        <w:pStyle w:val="Heading2"/>
      </w:pPr>
      <w:r>
        <w:t>4.2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Layer</w:t>
            </w:r>
          </w:p>
        </w:tc>
        <w:tc>
          <w:tcPr>
            <w:tcW w:type="dxa" w:w="3360"/>
            <w:vAlign w:val="center"/>
          </w:tcPr>
          <w:p>
            <w:r>
              <w:rPr>
                <w:b/>
              </w:rPr>
              <w:t>Recommended technology</w:t>
            </w:r>
          </w:p>
        </w:tc>
        <w:tc>
          <w:tcPr>
            <w:tcW w:type="dxa" w:w="3360"/>
            <w:vAlign w:val="center"/>
          </w:tcPr>
          <w:p>
            <w:r>
              <w:rPr>
                <w:b/>
              </w:rPr>
              <w:t>Purpose</w:t>
            </w:r>
          </w:p>
        </w:tc>
      </w:tr>
      <w:tr>
        <w:tc>
          <w:tcPr>
            <w:tcW w:type="dxa" w:w="3360"/>
            <w:vAlign w:val="top"/>
          </w:tcPr>
          <w:p>
            <w:r>
              <w:t>.NET MAUI</w:t>
            </w:r>
          </w:p>
        </w:tc>
        <w:tc>
          <w:tcPr>
            <w:tcW w:type="dxa" w:w="3360"/>
            <w:vAlign w:val="top"/>
          </w:tcPr>
          <w:p>
            <w:r>
              <w:t>Current supported .NET/MAUI version at implementation time</w:t>
            </w:r>
          </w:p>
        </w:tc>
        <w:tc>
          <w:tcPr>
            <w:tcW w:type="dxa" w:w="3360"/>
            <w:vAlign w:val="top"/>
          </w:tcPr>
          <w:p>
            <w:r>
              <w:t>Android/iOS client.</w:t>
            </w:r>
          </w:p>
        </w:tc>
      </w:tr>
      <w:tr>
        <w:tc>
          <w:tcPr>
            <w:tcW w:type="dxa" w:w="3360"/>
            <w:vAlign w:val="top"/>
          </w:tcPr>
          <w:p>
            <w:r>
              <w:t>C#</w:t>
            </w:r>
          </w:p>
        </w:tc>
        <w:tc>
          <w:tcPr>
            <w:tcW w:type="dxa" w:w="3360"/>
            <w:vAlign w:val="top"/>
          </w:tcPr>
          <w:p>
            <w:r>
              <w:t>Modern .NET</w:t>
            </w:r>
          </w:p>
        </w:tc>
        <w:tc>
          <w:tcPr>
            <w:tcW w:type="dxa" w:w="3360"/>
            <w:vAlign w:val="top"/>
          </w:tcPr>
          <w:p>
            <w:r>
              <w:t>Application and domain logic.</w:t>
            </w:r>
          </w:p>
        </w:tc>
      </w:tr>
      <w:tr>
        <w:tc>
          <w:tcPr>
            <w:tcW w:type="dxa" w:w="3360"/>
            <w:vAlign w:val="top"/>
          </w:tcPr>
          <w:p>
            <w:r>
              <w:t>SQLite</w:t>
            </w:r>
          </w:p>
        </w:tc>
        <w:tc>
          <w:tcPr>
            <w:tcW w:type="dxa" w:w="3360"/>
            <w:vAlign w:val="top"/>
          </w:tcPr>
          <w:p>
            <w:r>
              <w:t>SQLite + repository/ORM abstraction</w:t>
            </w:r>
          </w:p>
        </w:tc>
        <w:tc>
          <w:tcPr>
            <w:tcW w:type="dxa" w:w="3360"/>
            <w:vAlign w:val="top"/>
          </w:tcPr>
          <w:p>
            <w:r>
              <w:t>Offline catalogue and local user data.</w:t>
            </w:r>
          </w:p>
        </w:tc>
      </w:tr>
      <w:tr>
        <w:tc>
          <w:tcPr>
            <w:tcW w:type="dxa" w:w="3360"/>
            <w:vAlign w:val="top"/>
          </w:tcPr>
          <w:p>
            <w:r>
              <w:t>GitHub</w:t>
            </w:r>
          </w:p>
        </w:tc>
        <w:tc>
          <w:tcPr>
            <w:tcW w:type="dxa" w:w="3360"/>
            <w:vAlign w:val="top"/>
          </w:tcPr>
          <w:p>
            <w:r>
              <w:t>Repository + Issues + Pull Requests + Releases</w:t>
            </w:r>
          </w:p>
        </w:tc>
        <w:tc>
          <w:tcPr>
            <w:tcW w:type="dxa" w:w="3360"/>
            <w:vAlign w:val="top"/>
          </w:tcPr>
          <w:p>
            <w:r>
              <w:t>Source of truth and community workflow.</w:t>
            </w:r>
          </w:p>
        </w:tc>
      </w:tr>
      <w:tr>
        <w:tc>
          <w:tcPr>
            <w:tcW w:type="dxa" w:w="3360"/>
            <w:vAlign w:val="top"/>
          </w:tcPr>
          <w:p>
            <w:r>
              <w:t>GitHub Actions</w:t>
            </w:r>
          </w:p>
        </w:tc>
        <w:tc>
          <w:tcPr>
            <w:tcW w:type="dxa" w:w="3360"/>
            <w:vAlign w:val="top"/>
          </w:tcPr>
          <w:p>
            <w:r>
              <w:t>Workflow automation</w:t>
            </w:r>
          </w:p>
        </w:tc>
        <w:tc>
          <w:tcPr>
            <w:tcW w:type="dxa" w:w="3360"/>
            <w:vAlign w:val="top"/>
          </w:tcPr>
          <w:p>
            <w:r>
              <w:t>Research, validation, catalogue builds.</w:t>
            </w:r>
          </w:p>
        </w:tc>
      </w:tr>
      <w:tr>
        <w:tc>
          <w:tcPr>
            <w:tcW w:type="dxa" w:w="3360"/>
            <w:vAlign w:val="top"/>
          </w:tcPr>
          <w:p>
            <w:r>
              <w:t>Catalogue format</w:t>
            </w:r>
          </w:p>
        </w:tc>
        <w:tc>
          <w:tcPr>
            <w:tcW w:type="dxa" w:w="3360"/>
            <w:vAlign w:val="top"/>
          </w:tcPr>
          <w:p>
            <w:r>
              <w:t>Compressed SQLite release + manifest</w:t>
            </w:r>
          </w:p>
        </w:tc>
        <w:tc>
          <w:tcPr>
            <w:tcW w:type="dxa" w:w="3360"/>
            <w:vAlign w:val="top"/>
          </w:tcPr>
          <w:p>
            <w:r>
              <w:t>Fast local lookup and distribution.</w:t>
            </w:r>
          </w:p>
        </w:tc>
      </w:tr>
      <w:tr>
        <w:tc>
          <w:tcPr>
            <w:tcW w:type="dxa" w:w="3360"/>
            <w:vAlign w:val="top"/>
          </w:tcPr>
          <w:p>
            <w:r>
              <w:t>Source data</w:t>
            </w:r>
          </w:p>
        </w:tc>
        <w:tc>
          <w:tcPr>
            <w:tcW w:type="dxa" w:w="3360"/>
            <w:vAlign w:val="top"/>
          </w:tcPr>
          <w:p>
            <w:r>
              <w:t>JSON/YAML/text files</w:t>
            </w:r>
          </w:p>
        </w:tc>
        <w:tc>
          <w:tcPr>
            <w:tcW w:type="dxa" w:w="3360"/>
            <w:vAlign w:val="top"/>
          </w:tcPr>
          <w:p>
            <w:r>
              <w:t>Human-readable, Git-friendly master data.</w:t>
            </w:r>
          </w:p>
        </w:tc>
      </w:tr>
      <w:tr>
        <w:tc>
          <w:tcPr>
            <w:tcW w:type="dxa" w:w="3360"/>
            <w:vAlign w:val="top"/>
          </w:tcPr>
          <w:p>
            <w:r>
              <w:t>Barcode scanning</w:t>
            </w:r>
          </w:p>
        </w:tc>
        <w:tc>
          <w:tcPr>
            <w:tcW w:type="dxa" w:w="3360"/>
            <w:vAlign w:val="top"/>
          </w:tcPr>
          <w:p>
            <w:r>
              <w:t>MAUI-compatible native/cross-platform scanner</w:t>
            </w:r>
          </w:p>
        </w:tc>
        <w:tc>
          <w:tcPr>
            <w:tcW w:type="dxa" w:w="3360"/>
            <w:vAlign w:val="top"/>
          </w:tcPr>
          <w:p>
            <w:r>
              <w:t>GTIN/EAN/UPC scanning.</w:t>
            </w:r>
          </w:p>
        </w:tc>
      </w:tr>
    </w:tbl>
    <w:p/>
    <w:p>
      <w:pPr>
        <w:pStyle w:val="Heading2"/>
      </w:pPr>
      <w:r>
        <w:t>4.3 Why the master data should not be SQLite</w:t>
      </w:r>
    </w:p>
    <w:p>
      <w:r>
        <w:t>SQLite is ideal on the phone but is not a good collaborative source-of-truth format in Git. The repository should store product records as small human-readable files. A build step converts those records into an optimized SQLite catalogue for the mobile application.</w:t>
      </w:r>
    </w:p>
    <w:p>
      <w:pPr>
        <w:pStyle w:val="CodeBlock"/>
      </w:pPr>
      <w:r>
        <w:t>Git repository</w:t>
      </w:r>
    </w:p>
    <w:p>
      <w:pPr>
        <w:pStyle w:val="CodeBlock"/>
      </w:pPr>
      <w:r>
        <w:t xml:space="preserve">    data/products/890/8901234567890.json</w:t>
      </w:r>
    </w:p>
    <w:p>
      <w:pPr>
        <w:pStyle w:val="CodeBlock"/>
      </w:pPr>
      <w:r>
        <w:t xml:space="preserve">              |</w:t>
      </w:r>
    </w:p>
    <w:p>
      <w:pPr>
        <w:pStyle w:val="CodeBlock"/>
      </w:pPr>
      <w:r>
        <w:t xml:space="preserve">              v</w:t>
      </w:r>
    </w:p>
    <w:p>
      <w:pPr>
        <w:pStyle w:val="CodeBlock"/>
      </w:pPr>
      <w:r>
        <w:t xml:space="preserve">       Catalogue Builder</w:t>
      </w:r>
    </w:p>
    <w:p>
      <w:pPr>
        <w:pStyle w:val="CodeBlock"/>
      </w:pPr>
      <w:r>
        <w:t xml:space="preserve">              |</w:t>
      </w:r>
    </w:p>
    <w:p>
      <w:pPr>
        <w:pStyle w:val="CodeBlock"/>
      </w:pPr>
      <w:r>
        <w:t xml:space="preserve">              v</w:t>
      </w:r>
    </w:p>
    <w:p>
      <w:pPr>
        <w:pStyle w:val="CodeBlock"/>
      </w:pPr>
      <w:r>
        <w:t xml:space="preserve">       catalogue.db.zst</w:t>
      </w:r>
    </w:p>
    <w:p>
      <w:pPr>
        <w:pStyle w:val="CodeBlock"/>
      </w:pPr>
      <w:r>
        <w:t xml:space="preserve">              |</w:t>
      </w:r>
    </w:p>
    <w:p>
      <w:pPr>
        <w:pStyle w:val="CodeBlock"/>
      </w:pPr>
      <w:r>
        <w:t xml:space="preserve">              v</w:t>
      </w:r>
    </w:p>
    <w:p>
      <w:pPr>
        <w:pStyle w:val="CodeBlock"/>
      </w:pPr>
      <w:r>
        <w:t xml:space="preserve">           MAUI</w:t>
      </w:r>
    </w:p>
    <w:p>
      <w:pPr>
        <w:pStyle w:val="CodeBlock"/>
      </w:pPr>
      <w:r>
        <w:t xml:space="preserve">              |</w:t>
      </w:r>
    </w:p>
    <w:p>
      <w:pPr>
        <w:pStyle w:val="CodeBlock"/>
      </w:pPr>
      <w:r>
        <w:t xml:space="preserve">              v</w:t>
      </w:r>
    </w:p>
    <w:p>
      <w:pPr>
        <w:pStyle w:val="CodeBlock"/>
      </w:pPr>
      <w:r>
        <w:t xml:space="preserve">          SQLite</w:t>
      </w:r>
    </w:p>
    <w:p>
      <w:pPr>
        <w:pStyle w:val="Heading1"/>
      </w:pPr>
      <w:r>
        <w:t>5. GitHub Repository Design</w:t>
      </w:r>
    </w:p>
    <w:p>
      <w:pPr>
        <w:pStyle w:val="CodeBlock"/>
      </w:pPr>
      <w:r>
        <w:t>desi-health/</w:t>
      </w:r>
    </w:p>
    <w:p>
      <w:pPr>
        <w:pStyle w:val="CodeBlock"/>
      </w:pPr>
      <w:r>
        <w:t>|</w:t>
      </w:r>
    </w:p>
    <w:p>
      <w:pPr>
        <w:pStyle w:val="CodeBlock"/>
      </w:pPr>
      <w:r>
        <w:t>+-- app/</w:t>
      </w:r>
    </w:p>
    <w:p>
      <w:pPr>
        <w:pStyle w:val="CodeBlock"/>
      </w:pPr>
      <w:r>
        <w:t>|   +-- DesiHealth.Mobile/</w:t>
      </w:r>
    </w:p>
    <w:p>
      <w:pPr>
        <w:pStyle w:val="CodeBlock"/>
      </w:pPr>
      <w:r>
        <w:t>|</w:t>
      </w:r>
    </w:p>
    <w:p>
      <w:pPr>
        <w:pStyle w:val="CodeBlock"/>
      </w:pPr>
      <w:r>
        <w:t>+-- data/</w:t>
      </w:r>
    </w:p>
    <w:p>
      <w:pPr>
        <w:pStyle w:val="CodeBlock"/>
      </w:pPr>
      <w:r>
        <w:t>|   +-- products/</w:t>
      </w:r>
    </w:p>
    <w:p>
      <w:pPr>
        <w:pStyle w:val="CodeBlock"/>
      </w:pPr>
      <w:r>
        <w:t>|   +-- ingredients/</w:t>
      </w:r>
    </w:p>
    <w:p>
      <w:pPr>
        <w:pStyle w:val="CodeBlock"/>
      </w:pPr>
      <w:r>
        <w:t>|   +-- brands/</w:t>
      </w:r>
    </w:p>
    <w:p>
      <w:pPr>
        <w:pStyle w:val="CodeBlock"/>
      </w:pPr>
      <w:r>
        <w:t>|   +-- categories/</w:t>
      </w:r>
    </w:p>
    <w:p>
      <w:pPr>
        <w:pStyle w:val="CodeBlock"/>
      </w:pPr>
      <w:r>
        <w:t>|   +-- alternatives/</w:t>
      </w:r>
    </w:p>
    <w:p>
      <w:pPr>
        <w:pStyle w:val="CodeBlock"/>
      </w:pPr>
      <w:r>
        <w:t>|   +-- countries/</w:t>
      </w:r>
    </w:p>
    <w:p>
      <w:pPr>
        <w:pStyle w:val="CodeBlock"/>
      </w:pPr>
      <w:r>
        <w:t>|</w:t>
      </w:r>
    </w:p>
    <w:p>
      <w:pPr>
        <w:pStyle w:val="CodeBlock"/>
      </w:pPr>
      <w:r>
        <w:t>+-- rules/</w:t>
      </w:r>
    </w:p>
    <w:p>
      <w:pPr>
        <w:pStyle w:val="CodeBlock"/>
      </w:pPr>
      <w:r>
        <w:t>|   +-- global/</w:t>
      </w:r>
    </w:p>
    <w:p>
      <w:pPr>
        <w:pStyle w:val="CodeBlock"/>
      </w:pPr>
      <w:r>
        <w:t>|   +-- india/</w:t>
      </w:r>
    </w:p>
    <w:p>
      <w:pPr>
        <w:pStyle w:val="CodeBlock"/>
      </w:pPr>
      <w:r>
        <w:t>|   +-- dietary/</w:t>
      </w:r>
    </w:p>
    <w:p>
      <w:pPr>
        <w:pStyle w:val="CodeBlock"/>
      </w:pPr>
      <w:r>
        <w:t>|   +-- scoring/</w:t>
      </w:r>
    </w:p>
    <w:p>
      <w:pPr>
        <w:pStyle w:val="CodeBlock"/>
      </w:pPr>
      <w:r>
        <w:t>|</w:t>
      </w:r>
    </w:p>
    <w:p>
      <w:pPr>
        <w:pStyle w:val="CodeBlock"/>
      </w:pPr>
      <w:r>
        <w:t>+-- requests/</w:t>
      </w:r>
    </w:p>
    <w:p>
      <w:pPr>
        <w:pStyle w:val="CodeBlock"/>
      </w:pPr>
      <w:r>
        <w:t>|   +-- pending/</w:t>
      </w:r>
    </w:p>
    <w:p>
      <w:pPr>
        <w:pStyle w:val="CodeBlock"/>
      </w:pPr>
      <w:r>
        <w:t>|   +-- processed/</w:t>
      </w:r>
    </w:p>
    <w:p>
      <w:pPr>
        <w:pStyle w:val="CodeBlock"/>
      </w:pPr>
      <w:r>
        <w:t>|   +-- rejected/</w:t>
      </w:r>
    </w:p>
    <w:p>
      <w:pPr>
        <w:pStyle w:val="CodeBlock"/>
      </w:pPr>
      <w:r>
        <w:t>|</w:t>
      </w:r>
    </w:p>
    <w:p>
      <w:pPr>
        <w:pStyle w:val="CodeBlock"/>
      </w:pPr>
      <w:r>
        <w:t>+-- sources/</w:t>
      </w:r>
    </w:p>
    <w:p>
      <w:pPr>
        <w:pStyle w:val="CodeBlock"/>
      </w:pPr>
      <w:r>
        <w:t>|</w:t>
      </w:r>
    </w:p>
    <w:p>
      <w:pPr>
        <w:pStyle w:val="CodeBlock"/>
      </w:pPr>
      <w:r>
        <w:t>+-- tools/</w:t>
      </w:r>
    </w:p>
    <w:p>
      <w:pPr>
        <w:pStyle w:val="CodeBlock"/>
      </w:pPr>
      <w:r>
        <w:t>|   +-- importer/</w:t>
      </w:r>
    </w:p>
    <w:p>
      <w:pPr>
        <w:pStyle w:val="CodeBlock"/>
      </w:pPr>
      <w:r>
        <w:t>|   +-- validator/</w:t>
      </w:r>
    </w:p>
    <w:p>
      <w:pPr>
        <w:pStyle w:val="CodeBlock"/>
      </w:pPr>
      <w:r>
        <w:t>|   +-- product-researcher/</w:t>
      </w:r>
    </w:p>
    <w:p>
      <w:pPr>
        <w:pStyle w:val="CodeBlock"/>
      </w:pPr>
      <w:r>
        <w:t>|   +-- catalogue-builder/</w:t>
      </w:r>
    </w:p>
    <w:p>
      <w:pPr>
        <w:pStyle w:val="CodeBlock"/>
      </w:pPr>
      <w:r>
        <w:t>|</w:t>
      </w:r>
    </w:p>
    <w:p>
      <w:pPr>
        <w:pStyle w:val="CodeBlock"/>
      </w:pPr>
      <w:r>
        <w:t>+-- catalogue/</w:t>
      </w:r>
    </w:p>
    <w:p>
      <w:pPr>
        <w:pStyle w:val="CodeBlock"/>
      </w:pPr>
      <w:r>
        <w:t>|</w:t>
      </w:r>
    </w:p>
    <w:p>
      <w:pPr>
        <w:pStyle w:val="CodeBlock"/>
      </w:pPr>
      <w:r>
        <w:t>+-- .github/</w:t>
      </w:r>
    </w:p>
    <w:p>
      <w:pPr>
        <w:pStyle w:val="CodeBlock"/>
      </w:pPr>
      <w:r>
        <w:t>|   +-- workflows/</w:t>
      </w:r>
    </w:p>
    <w:p>
      <w:pPr>
        <w:pStyle w:val="CodeBlock"/>
      </w:pPr>
      <w:r>
        <w:t>|   +-- ISSUE_TEMPLATE/</w:t>
      </w:r>
    </w:p>
    <w:p>
      <w:pPr>
        <w:pStyle w:val="CodeBlock"/>
      </w:pPr>
      <w:r>
        <w:t>|   +-- PULL_REQUEST_TEMPLATE.md</w:t>
      </w:r>
    </w:p>
    <w:p>
      <w:pPr>
        <w:pStyle w:val="CodeBlock"/>
      </w:pPr>
      <w:r>
        <w:t>|</w:t>
      </w:r>
    </w:p>
    <w:p>
      <w:pPr>
        <w:pStyle w:val="CodeBlock"/>
      </w:pPr>
      <w:r>
        <w:t>+-- README.md</w:t>
      </w:r>
    </w:p>
    <w:p>
      <w:pPr>
        <w:pStyle w:val="CodeBlock"/>
      </w:pPr>
      <w:r>
        <w:t>+-- CONTRIBUTING.md</w:t>
      </w:r>
    </w:p>
    <w:p>
      <w:pPr>
        <w:pStyle w:val="CodeBlock"/>
      </w:pPr>
      <w:r>
        <w:t>+-- DATA_POLICY.md</w:t>
      </w:r>
    </w:p>
    <w:p>
      <w:pPr>
        <w:pStyle w:val="CodeBlock"/>
      </w:pPr>
      <w:r>
        <w:t>+-- DATA_SOURCES.md</w:t>
      </w:r>
    </w:p>
    <w:p>
      <w:pPr>
        <w:pStyle w:val="CodeBlock"/>
      </w:pPr>
      <w:r>
        <w:t>+-- LICENSE</w:t>
      </w:r>
    </w:p>
    <w:p>
      <w:pPr>
        <w:pStyle w:val="Heading2"/>
      </w:pPr>
      <w:r>
        <w:t>5.1 Data organization</w:t>
      </w:r>
    </w:p>
    <w:p>
      <w:r>
        <w:t>Products should be split into small files so that a contribution modifies only the relevant record. Avoid a single giant products.json file. Directory sharding can use barcode prefixes or a stable hash.</w:t>
      </w:r>
    </w:p>
    <w:p>
      <w:pPr>
        <w:pStyle w:val="Heading2"/>
      </w:pPr>
      <w:r>
        <w:t>5.2 Product record</w:t>
      </w:r>
    </w:p>
    <w:p>
      <w:pPr>
        <w:pStyle w:val="CodeBlock"/>
      </w:pPr>
      <w:r>
        <w:t>{</w:t>
      </w:r>
    </w:p>
    <w:p>
      <w:pPr>
        <w:pStyle w:val="CodeBlock"/>
      </w:pPr>
      <w:r>
        <w:t xml:space="preserve">  "barcode": "8901234567890",</w:t>
      </w:r>
    </w:p>
    <w:p>
      <w:pPr>
        <w:pStyle w:val="CodeBlock"/>
      </w:pPr>
      <w:r>
        <w:t xml:space="preserve">  "name": "Example Product",</w:t>
      </w:r>
    </w:p>
    <w:p>
      <w:pPr>
        <w:pStyle w:val="CodeBlock"/>
      </w:pPr>
      <w:r>
        <w:t xml:space="preserve">  "brand": "Example Brand",</w:t>
      </w:r>
    </w:p>
    <w:p>
      <w:pPr>
        <w:pStyle w:val="CodeBlock"/>
      </w:pPr>
      <w:r>
        <w:t xml:space="preserve">  "country": ["IN"],</w:t>
      </w:r>
    </w:p>
    <w:p>
      <w:pPr>
        <w:pStyle w:val="CodeBlock"/>
      </w:pPr>
      <w:r>
        <w:t xml:space="preserve">  "category": "biscuits",</w:t>
      </w:r>
    </w:p>
    <w:p>
      <w:pPr>
        <w:pStyle w:val="CodeBlock"/>
      </w:pPr>
      <w:r>
        <w:t xml:space="preserve">  "package": {</w:t>
      </w:r>
    </w:p>
    <w:p>
      <w:pPr>
        <w:pStyle w:val="CodeBlock"/>
      </w:pPr>
      <w:r>
        <w:t xml:space="preserve">    "quantity": 100,</w:t>
      </w:r>
    </w:p>
    <w:p>
      <w:pPr>
        <w:pStyle w:val="CodeBlock"/>
      </w:pPr>
      <w:r>
        <w:t xml:space="preserve">    "unit": "g"</w:t>
      </w:r>
    </w:p>
    <w:p>
      <w:pPr>
        <w:pStyle w:val="CodeBlock"/>
      </w:pPr>
      <w:r>
        <w:t xml:space="preserve">  },</w:t>
      </w:r>
    </w:p>
    <w:p>
      <w:pPr>
        <w:pStyle w:val="CodeBlock"/>
      </w:pPr>
      <w:r>
        <w:t xml:space="preserve">  "nutrition": {</w:t>
      </w:r>
    </w:p>
    <w:p>
      <w:pPr>
        <w:pStyle w:val="CodeBlock"/>
      </w:pPr>
      <w:r>
        <w:t xml:space="preserve">    "basis": "100g",</w:t>
      </w:r>
    </w:p>
    <w:p>
      <w:pPr>
        <w:pStyle w:val="CodeBlock"/>
      </w:pPr>
      <w:r>
        <w:t xml:space="preserve">    "energy_kcal": 480,</w:t>
      </w:r>
    </w:p>
    <w:p>
      <w:pPr>
        <w:pStyle w:val="CodeBlock"/>
      </w:pPr>
      <w:r>
        <w:t xml:space="preserve">    "protein_g": 6,</w:t>
      </w:r>
    </w:p>
    <w:p>
      <w:pPr>
        <w:pStyle w:val="CodeBlock"/>
      </w:pPr>
      <w:r>
        <w:t xml:space="preserve">    "carbohydrate_g": 68,</w:t>
      </w:r>
    </w:p>
    <w:p>
      <w:pPr>
        <w:pStyle w:val="CodeBlock"/>
      </w:pPr>
      <w:r>
        <w:t xml:space="preserve">    "sugars_g": 18,</w:t>
      </w:r>
    </w:p>
    <w:p>
      <w:pPr>
        <w:pStyle w:val="CodeBlock"/>
      </w:pPr>
      <w:r>
        <w:t xml:space="preserve">    "added_sugars_g": null,</w:t>
      </w:r>
    </w:p>
    <w:p>
      <w:pPr>
        <w:pStyle w:val="CodeBlock"/>
      </w:pPr>
      <w:r>
        <w:t xml:space="preserve">    "fat_g": 20,</w:t>
      </w:r>
    </w:p>
    <w:p>
      <w:pPr>
        <w:pStyle w:val="CodeBlock"/>
      </w:pPr>
      <w:r>
        <w:t xml:space="preserve">    "saturated_fat_g": 10,</w:t>
      </w:r>
    </w:p>
    <w:p>
      <w:pPr>
        <w:pStyle w:val="CodeBlock"/>
      </w:pPr>
      <w:r>
        <w:t xml:space="preserve">    "trans_fat_g": null,</w:t>
      </w:r>
    </w:p>
    <w:p>
      <w:pPr>
        <w:pStyle w:val="CodeBlock"/>
      </w:pPr>
      <w:r>
        <w:t xml:space="preserve">    "fibre_g": 3,</w:t>
      </w:r>
    </w:p>
    <w:p>
      <w:pPr>
        <w:pStyle w:val="CodeBlock"/>
      </w:pPr>
      <w:r>
        <w:t xml:space="preserve">    "sodium_mg": 350</w:t>
      </w:r>
    </w:p>
    <w:p>
      <w:pPr>
        <w:pStyle w:val="CodeBlock"/>
      </w:pPr>
      <w:r>
        <w:t xml:space="preserve">  },</w:t>
      </w:r>
    </w:p>
    <w:p>
      <w:pPr>
        <w:pStyle w:val="CodeBlock"/>
      </w:pPr>
      <w:r>
        <w:t xml:space="preserve">  "ingredients": [</w:t>
      </w:r>
    </w:p>
    <w:p>
      <w:pPr>
        <w:pStyle w:val="CodeBlock"/>
      </w:pPr>
      <w:r>
        <w:t xml:space="preserve">    {</w:t>
      </w:r>
    </w:p>
    <w:p>
      <w:pPr>
        <w:pStyle w:val="CodeBlock"/>
      </w:pPr>
      <w:r>
        <w:t xml:space="preserve">      "raw": "palmolein oil",</w:t>
      </w:r>
    </w:p>
    <w:p>
      <w:pPr>
        <w:pStyle w:val="CodeBlock"/>
      </w:pPr>
      <w:r>
        <w:t xml:space="preserve">      "canonical": "palm-derived oil"</w:t>
      </w:r>
    </w:p>
    <w:p>
      <w:pPr>
        <w:pStyle w:val="CodeBlock"/>
      </w:pPr>
      <w:r>
        <w:t xml:space="preserve">    }</w:t>
      </w:r>
    </w:p>
    <w:p>
      <w:pPr>
        <w:pStyle w:val="CodeBlock"/>
      </w:pPr>
      <w:r>
        <w:t xml:space="preserve">  ],</w:t>
      </w:r>
    </w:p>
    <w:p>
      <w:pPr>
        <w:pStyle w:val="CodeBlock"/>
      </w:pPr>
      <w:r>
        <w:t xml:space="preserve">  "sources": [],</w:t>
      </w:r>
    </w:p>
    <w:p>
      <w:pPr>
        <w:pStyle w:val="CodeBlock"/>
      </w:pPr>
      <w:r>
        <w:t xml:space="preserve">  "verification": {</w:t>
      </w:r>
    </w:p>
    <w:p>
      <w:pPr>
        <w:pStyle w:val="CodeBlock"/>
      </w:pPr>
      <w:r>
        <w:t xml:space="preserve">    "status": "verified",</w:t>
      </w:r>
    </w:p>
    <w:p>
      <w:pPr>
        <w:pStyle w:val="CodeBlock"/>
      </w:pPr>
      <w:r>
        <w:t xml:space="preserve">    "last_verified": "2026-08-26"</w:t>
      </w:r>
    </w:p>
    <w:p>
      <w:pPr>
        <w:pStyle w:val="CodeBlock"/>
      </w:pPr>
      <w:r>
        <w:t xml:space="preserve">  }</w:t>
      </w:r>
    </w:p>
    <w:p>
      <w:pPr>
        <w:pStyle w:val="CodeBlock"/>
      </w:pPr>
      <w:r>
        <w:t>}</w:t>
      </w:r>
    </w:p>
    <w:p>
      <w:pPr>
        <w:pStyle w:val="Heading2"/>
      </w:pPr>
      <w:r>
        <w:t>5.3 Provenance</w:t>
      </w:r>
    </w:p>
    <w:p>
      <w:r>
        <w:t>Every important field should be traceable to a source. The system should distinguish manufacturer information, package images, public databases, retailer information and community-submitted evidence. Data should include source URL where permitted, source type, retrieval date and confidence.</w:t>
      </w:r>
    </w:p>
    <w:p>
      <w:pPr>
        <w:pStyle w:val="Heading2"/>
      </w:pPr>
      <w:r>
        <w:t>5.4 Data confidence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Confidence</w:t>
            </w:r>
          </w:p>
        </w:tc>
        <w:tc>
          <w:tcPr>
            <w:tcW w:type="dxa" w:w="3360"/>
            <w:vAlign w:val="center"/>
          </w:tcPr>
          <w:p>
            <w:r>
              <w:rPr>
                <w:b/>
              </w:rPr>
              <w:t>Meaning</w:t>
            </w:r>
          </w:p>
        </w:tc>
        <w:tc>
          <w:tcPr>
            <w:tcW w:type="dxa" w:w="3360"/>
            <w:vAlign w:val="center"/>
          </w:tcPr>
          <w:p>
            <w:r>
              <w:rPr>
                <w:b/>
              </w:rPr>
              <w:t>Default handling</w:t>
            </w:r>
          </w:p>
        </w:tc>
      </w:tr>
      <w:tr>
        <w:tc>
          <w:tcPr>
            <w:tcW w:type="dxa" w:w="3360"/>
            <w:vAlign w:val="top"/>
          </w:tcPr>
          <w:p>
            <w:r>
              <w:t>High</w:t>
            </w:r>
          </w:p>
        </w:tc>
        <w:tc>
          <w:tcPr>
            <w:tcW w:type="dxa" w:w="3360"/>
            <w:vAlign w:val="top"/>
          </w:tcPr>
          <w:p>
            <w:r>
              <w:t>Multiple trustworthy sources agree, or manufacturer/package evidence is strong.</w:t>
            </w:r>
          </w:p>
        </w:tc>
        <w:tc>
          <w:tcPr>
            <w:tcW w:type="dxa" w:w="3360"/>
            <w:vAlign w:val="top"/>
          </w:tcPr>
          <w:p>
            <w:r>
              <w:t>Eligible for automatic merge if all validation rules pass.</w:t>
            </w:r>
          </w:p>
        </w:tc>
      </w:tr>
      <w:tr>
        <w:tc>
          <w:tcPr>
            <w:tcW w:type="dxa" w:w="3360"/>
            <w:vAlign w:val="top"/>
          </w:tcPr>
          <w:p>
            <w:r>
              <w:t>Medium</w:t>
            </w:r>
          </w:p>
        </w:tc>
        <w:tc>
          <w:tcPr>
            <w:tcW w:type="dxa" w:w="3360"/>
            <w:vAlign w:val="top"/>
          </w:tcPr>
          <w:p>
            <w:r>
              <w:t>Useful evidence exists but there is some uncertainty or source disagreement.</w:t>
            </w:r>
          </w:p>
        </w:tc>
        <w:tc>
          <w:tcPr>
            <w:tcW w:type="dxa" w:w="3360"/>
            <w:vAlign w:val="top"/>
          </w:tcPr>
          <w:p>
            <w:r>
              <w:t>Create PR/review item.</w:t>
            </w:r>
          </w:p>
        </w:tc>
      </w:tr>
      <w:tr>
        <w:tc>
          <w:tcPr>
            <w:tcW w:type="dxa" w:w="3360"/>
            <w:vAlign w:val="top"/>
          </w:tcPr>
          <w:p>
            <w:r>
              <w:t>Low</w:t>
            </w:r>
          </w:p>
        </w:tc>
        <w:tc>
          <w:tcPr>
            <w:tcW w:type="dxa" w:w="3360"/>
            <w:vAlign w:val="top"/>
          </w:tcPr>
          <w:p>
            <w:r>
              <w:t>Single weak or indirect source.</w:t>
            </w:r>
          </w:p>
        </w:tc>
        <w:tc>
          <w:tcPr>
            <w:tcW w:type="dxa" w:w="3360"/>
            <w:vAlign w:val="top"/>
          </w:tcPr>
          <w:p>
            <w:r>
              <w:t>Do not publish as verified.</w:t>
            </w:r>
          </w:p>
        </w:tc>
      </w:tr>
      <w:tr>
        <w:tc>
          <w:tcPr>
            <w:tcW w:type="dxa" w:w="3360"/>
            <w:vAlign w:val="top"/>
          </w:tcPr>
          <w:p>
            <w:r>
              <w:t>Unknown</w:t>
            </w:r>
          </w:p>
        </w:tc>
        <w:tc>
          <w:tcPr>
            <w:tcW w:type="dxa" w:w="3360"/>
            <w:vAlign w:val="top"/>
          </w:tcPr>
          <w:p>
            <w:r>
              <w:t>Data unavailable.</w:t>
            </w:r>
          </w:p>
        </w:tc>
        <w:tc>
          <w:tcPr>
            <w:tcW w:type="dxa" w:w="3360"/>
            <w:vAlign w:val="top"/>
          </w:tcPr>
          <w:p>
            <w:r>
              <w:t>Store as unknown rather than inventing a value.</w:t>
            </w:r>
          </w:p>
        </w:tc>
      </w:tr>
    </w:tbl>
    <w:p/>
    <w:p>
      <w:pPr>
        <w:pStyle w:val="Heading1"/>
      </w:pPr>
      <w:r>
        <w:t>6. Offline-First Catalogue and Update System</w:t>
      </w:r>
    </w:p>
    <w:p>
      <w:pPr>
        <w:pStyle w:val="Heading2"/>
      </w:pPr>
      <w:r>
        <w:t>6.1 Principles</w:t>
      </w:r>
    </w:p>
    <w:p>
      <w:pPr>
        <w:pStyle w:val="ListBullet"/>
      </w:pPr>
      <w:r>
        <w:t>The app must never require the server/internet for normal product lookup after a catalogue is installed.</w:t>
      </w:r>
    </w:p>
    <w:p>
      <w:pPr>
        <w:pStyle w:val="ListBullet"/>
      </w:pPr>
      <w:r>
        <w:t>Sync runs in the background when connectivity exists.</w:t>
      </w:r>
    </w:p>
    <w:p>
      <w:pPr>
        <w:pStyle w:val="ListBullet"/>
      </w:pPr>
      <w:r>
        <w:t>The currently installed catalogue remains usable if an update fails.</w:t>
      </w:r>
    </w:p>
    <w:p>
      <w:pPr>
        <w:pStyle w:val="ListBullet"/>
      </w:pPr>
      <w:r>
        <w:t>Downloads are verified before activation.</w:t>
      </w:r>
    </w:p>
    <w:p>
      <w:pPr>
        <w:pStyle w:val="ListBullet"/>
      </w:pPr>
      <w:r>
        <w:t>Catalogue activation is atomic.</w:t>
      </w:r>
    </w:p>
    <w:p>
      <w:pPr>
        <w:pStyle w:val="Heading2"/>
      </w:pPr>
      <w:r>
        <w:t>6.2 Manifest</w:t>
      </w:r>
    </w:p>
    <w:p>
      <w:pPr>
        <w:pStyle w:val="CodeBlock"/>
      </w:pPr>
      <w:r>
        <w:t>{</w:t>
      </w:r>
    </w:p>
    <w:p>
      <w:pPr>
        <w:pStyle w:val="CodeBlock"/>
      </w:pPr>
      <w:r>
        <w:t xml:space="preserve">  "catalogueVersion": 105,</w:t>
      </w:r>
    </w:p>
    <w:p>
      <w:pPr>
        <w:pStyle w:val="CodeBlock"/>
      </w:pPr>
      <w:r>
        <w:t xml:space="preserve">  "schemaVersion": 8,</w:t>
      </w:r>
    </w:p>
    <w:p>
      <w:pPr>
        <w:pStyle w:val="CodeBlock"/>
      </w:pPr>
      <w:r>
        <w:t xml:space="preserve">  "minimumAppVersion": "1.0.0",</w:t>
      </w:r>
    </w:p>
    <w:p>
      <w:pPr>
        <w:pStyle w:val="CodeBlock"/>
      </w:pPr>
      <w:r>
        <w:t xml:space="preserve">  "recommendedAppVersion": "1.1.0",</w:t>
      </w:r>
    </w:p>
    <w:p>
      <w:pPr>
        <w:pStyle w:val="CodeBlock"/>
      </w:pPr>
      <w:r>
        <w:t xml:space="preserve">  "createdAt": "2026-08-26T00:00:00Z",</w:t>
      </w:r>
    </w:p>
    <w:p>
      <w:pPr>
        <w:pStyle w:val="CodeBlock"/>
      </w:pPr>
      <w:r>
        <w:t xml:space="preserve">  "sizeBytes": 250000000,</w:t>
      </w:r>
    </w:p>
    <w:p>
      <w:pPr>
        <w:pStyle w:val="CodeBlock"/>
      </w:pPr>
      <w:r>
        <w:t xml:space="preserve">  "sha256": "...",</w:t>
      </w:r>
    </w:p>
    <w:p>
      <w:pPr>
        <w:pStyle w:val="CodeBlock"/>
      </w:pPr>
      <w:r>
        <w:t xml:space="preserve">  "signature": "..."</w:t>
      </w:r>
    </w:p>
    <w:p>
      <w:pPr>
        <w:pStyle w:val="CodeBlock"/>
      </w:pPr>
      <w:r>
        <w:t>}</w:t>
      </w:r>
    </w:p>
    <w:p>
      <w:pPr>
        <w:pStyle w:val="Heading2"/>
      </w:pPr>
      <w:r>
        <w:t>6.3 Update sequence</w:t>
      </w:r>
    </w:p>
    <w:p>
      <w:pPr>
        <w:pStyle w:val="ListNumber"/>
      </w:pPr>
      <w:r>
        <w:t>App reads its installed catalogue version.</w:t>
      </w:r>
    </w:p>
    <w:p>
      <w:pPr>
        <w:pStyle w:val="ListNumber"/>
      </w:pPr>
      <w:r>
        <w:t>App checks the latest GitHub Release/manifest.</w:t>
      </w:r>
    </w:p>
    <w:p>
      <w:pPr>
        <w:pStyle w:val="ListNumber"/>
      </w:pPr>
      <w:r>
        <w:t>If the installed version is current, no download occurs.</w:t>
      </w:r>
    </w:p>
    <w:p>
      <w:pPr>
        <w:pStyle w:val="ListNumber"/>
      </w:pPr>
      <w:r>
        <w:t>If a newer compatible catalogue exists, download it in the background.</w:t>
      </w:r>
    </w:p>
    <w:p>
      <w:pPr>
        <w:pStyle w:val="ListNumber"/>
      </w:pPr>
      <w:r>
        <w:t>Verify size, checksum and digital signature.</w:t>
      </w:r>
    </w:p>
    <w:p>
      <w:pPr>
        <w:pStyle w:val="ListNumber"/>
      </w:pPr>
      <w:r>
        <w:t>Open the downloaded database in a temporary location.</w:t>
      </w:r>
    </w:p>
    <w:p>
      <w:pPr>
        <w:pStyle w:val="ListNumber"/>
      </w:pPr>
      <w:r>
        <w:t>Run integrity and schema checks.</w:t>
      </w:r>
    </w:p>
    <w:p>
      <w:pPr>
        <w:pStyle w:val="ListNumber"/>
      </w:pPr>
      <w:r>
        <w:t>Activate the new catalogue atomically.</w:t>
      </w:r>
    </w:p>
    <w:p>
      <w:pPr>
        <w:pStyle w:val="ListNumber"/>
      </w:pPr>
      <w:r>
        <w:t>Retain the previous catalogue until the new one is proven usable.</w:t>
      </w:r>
    </w:p>
    <w:p>
      <w:pPr>
        <w:pStyle w:val="ListNumber"/>
      </w:pPr>
      <w:r>
        <w:t>Delete obsolete temporary files.</w:t>
      </w:r>
    </w:p>
    <w:p>
      <w:pPr>
        <w:pStyle w:val="Heading2"/>
      </w:pPr>
      <w:r>
        <w:t>6.4 Differential updates</w:t>
      </w:r>
    </w:p>
    <w:p>
      <w:r>
        <w:t>Differential catalogue updates are recommended after the initial implementation. The first production version should prioritize correctness and reliability over delta complexity. When the catalogue becomes large, GitHub Releases can contain full snapshots plus deltas between selected versions.</w:t>
      </w:r>
    </w:p>
    <w:p>
      <w:pPr>
        <w:pStyle w:val="Heading2"/>
      </w:pPr>
      <w:r>
        <w:t>6.5 First install</w:t>
      </w:r>
    </w:p>
    <w:p>
      <w:r>
        <w:t>A small starter catalogue should ideally ship with the app so the first launch remains useful without waiting for a large download. The full catalogue can then be installed in the background.</w:t>
      </w:r>
    </w:p>
    <w:p>
      <w:pPr>
        <w:pStyle w:val="Heading1"/>
      </w:pPr>
      <w:r>
        <w:t>7. Phase 1 Online Product Discovery</w:t>
      </w:r>
    </w:p>
    <w:p>
      <w:pPr>
        <w:pStyle w:val="Heading2"/>
      </w:pPr>
      <w:r>
        <w:t>7.1 User flow</w:t>
      </w:r>
    </w:p>
    <w:p>
      <w:pPr>
        <w:pStyle w:val="CodeBlock"/>
      </w:pPr>
      <w:r>
        <w:t>Scan barcode</w:t>
      </w:r>
    </w:p>
    <w:p>
      <w:pPr>
        <w:pStyle w:val="CodeBlock"/>
      </w:pPr>
      <w:r>
        <w:t xml:space="preserve">    |</w:t>
      </w:r>
    </w:p>
    <w:p>
      <w:pPr>
        <w:pStyle w:val="CodeBlock"/>
      </w:pPr>
      <w:r>
        <w:t xml:space="preserve">    v</w:t>
      </w:r>
    </w:p>
    <w:p>
      <w:pPr>
        <w:pStyle w:val="CodeBlock"/>
      </w:pPr>
      <w:r>
        <w:t>Local SQLite lookup</w:t>
      </w:r>
    </w:p>
    <w:p>
      <w:pPr>
        <w:pStyle w:val="CodeBlock"/>
      </w:pPr>
      <w:r>
        <w:t xml:space="preserve">    |</w:t>
      </w:r>
    </w:p>
    <w:p>
      <w:pPr>
        <w:pStyle w:val="CodeBlock"/>
      </w:pPr>
      <w:r>
        <w:t xml:space="preserve">    +-- Found --&gt; show trusted catalogue record</w:t>
      </w:r>
    </w:p>
    <w:p>
      <w:pPr>
        <w:pStyle w:val="CodeBlock"/>
      </w:pPr>
      <w:r>
        <w:t xml:space="preserve">    |</w:t>
      </w:r>
    </w:p>
    <w:p>
      <w:pPr>
        <w:pStyle w:val="CodeBlock"/>
      </w:pPr>
      <w:r>
        <w:t xml:space="preserve">    +-- Missing</w:t>
      </w:r>
    </w:p>
    <w:p>
      <w:pPr>
        <w:pStyle w:val="CodeBlock"/>
      </w:pPr>
      <w:r>
        <w:t xml:space="preserve">          |</w:t>
      </w:r>
    </w:p>
    <w:p>
      <w:pPr>
        <w:pStyle w:val="CodeBlock"/>
      </w:pPr>
      <w:r>
        <w:t xml:space="preserve">          v</w:t>
      </w:r>
    </w:p>
    <w:p>
      <w:pPr>
        <w:pStyle w:val="CodeBlock"/>
      </w:pPr>
      <w:r>
        <w:t xml:space="preserve">    Internet available?</w:t>
      </w:r>
    </w:p>
    <w:p>
      <w:pPr>
        <w:pStyle w:val="CodeBlock"/>
      </w:pPr>
      <w:r>
        <w:t xml:space="preserve">          |</w:t>
      </w:r>
    </w:p>
    <w:p>
      <w:pPr>
        <w:pStyle w:val="CodeBlock"/>
      </w:pPr>
      <w:r>
        <w:t xml:space="preserve">       +--+--+</w:t>
      </w:r>
    </w:p>
    <w:p>
      <w:pPr>
        <w:pStyle w:val="CodeBlock"/>
      </w:pPr>
      <w:r>
        <w:t xml:space="preserve">       |     |</w:t>
      </w:r>
    </w:p>
    <w:p>
      <w:pPr>
        <w:pStyle w:val="CodeBlock"/>
      </w:pPr>
      <w:r>
        <w:t xml:space="preserve">      Yes    No</w:t>
      </w:r>
    </w:p>
    <w:p>
      <w:pPr>
        <w:pStyle w:val="CodeBlock"/>
      </w:pPr>
      <w:r>
        <w:t xml:space="preserve">       |     |</w:t>
      </w:r>
    </w:p>
    <w:p>
      <w:pPr>
        <w:pStyle w:val="CodeBlock"/>
      </w:pPr>
      <w:r>
        <w:t xml:space="preserve">       v     v</w:t>
      </w:r>
    </w:p>
    <w:p>
      <w:pPr>
        <w:pStyle w:val="CodeBlock"/>
      </w:pPr>
      <w:r>
        <w:t>Online      Save local</w:t>
      </w:r>
    </w:p>
    <w:p>
      <w:pPr>
        <w:pStyle w:val="CodeBlock"/>
      </w:pPr>
      <w:r>
        <w:t>discovery   request</w:t>
      </w:r>
    </w:p>
    <w:p>
      <w:pPr>
        <w:pStyle w:val="CodeBlock"/>
      </w:pPr>
      <w:r>
        <w:t xml:space="preserve">       |</w:t>
      </w:r>
    </w:p>
    <w:p>
      <w:pPr>
        <w:pStyle w:val="CodeBlock"/>
      </w:pPr>
      <w:r>
        <w:t xml:space="preserve">       v</w:t>
      </w:r>
    </w:p>
    <w:p>
      <w:pPr>
        <w:pStyle w:val="CodeBlock"/>
      </w:pPr>
      <w:r>
        <w:t>Candidate sources</w:t>
      </w:r>
    </w:p>
    <w:p>
      <w:pPr>
        <w:pStyle w:val="CodeBlock"/>
      </w:pPr>
      <w:r>
        <w:t xml:space="preserve">       |</w:t>
      </w:r>
    </w:p>
    <w:p>
      <w:pPr>
        <w:pStyle w:val="CodeBlock"/>
      </w:pPr>
      <w:r>
        <w:t xml:space="preserve">       v</w:t>
      </w:r>
    </w:p>
    <w:p>
      <w:pPr>
        <w:pStyle w:val="CodeBlock"/>
      </w:pPr>
      <w:r>
        <w:t>Extract product data</w:t>
      </w:r>
    </w:p>
    <w:p>
      <w:pPr>
        <w:pStyle w:val="CodeBlock"/>
      </w:pPr>
      <w:r>
        <w:t xml:space="preserve">       |</w:t>
      </w:r>
    </w:p>
    <w:p>
      <w:pPr>
        <w:pStyle w:val="CodeBlock"/>
      </w:pPr>
      <w:r>
        <w:t xml:space="preserve">       v</w:t>
      </w:r>
    </w:p>
    <w:p>
      <w:pPr>
        <w:pStyle w:val="CodeBlock"/>
      </w:pPr>
      <w:r>
        <w:t>Show temporary discovery result</w:t>
      </w:r>
    </w:p>
    <w:p>
      <w:pPr>
        <w:pStyle w:val="CodeBlock"/>
      </w:pPr>
      <w:r>
        <w:t xml:space="preserve">       |</w:t>
      </w:r>
    </w:p>
    <w:p>
      <w:pPr>
        <w:pStyle w:val="CodeBlock"/>
      </w:pPr>
      <w:r>
        <w:t xml:space="preserve">       v</w:t>
      </w:r>
    </w:p>
    <w:p>
      <w:pPr>
        <w:pStyle w:val="CodeBlock"/>
      </w:pPr>
      <w:r>
        <w:t>User confirms / edits</w:t>
      </w:r>
    </w:p>
    <w:p>
      <w:pPr>
        <w:pStyle w:val="CodeBlock"/>
      </w:pPr>
      <w:r>
        <w:t xml:space="preserve">       |</w:t>
      </w:r>
    </w:p>
    <w:p>
      <w:pPr>
        <w:pStyle w:val="CodeBlock"/>
      </w:pPr>
      <w:r>
        <w:t xml:space="preserve">       v</w:t>
      </w:r>
    </w:p>
    <w:p>
      <w:pPr>
        <w:pStyle w:val="CodeBlock"/>
      </w:pPr>
      <w:r>
        <w:t>Community contribution</w:t>
      </w:r>
    </w:p>
    <w:p>
      <w:pPr>
        <w:pStyle w:val="Heading2"/>
      </w:pPr>
      <w:r>
        <w:t>7.2 Discovery sources</w:t>
      </w:r>
    </w:p>
    <w:p>
      <w:r>
        <w:t>The first implementation should support source adapters rather than hard-coding one website. Candidate sources include Open Food Facts, manufacturer websites, permitted public product databases, and permitted retailer/product pages. Source licensing, terms and attribution requirements must be checked before importing or redistributing data.</w:t>
      </w:r>
    </w:p>
    <w:p>
      <w:pPr>
        <w:pStyle w:val="Heading2"/>
      </w:pPr>
      <w:r>
        <w:t>7.3 Search strategy</w:t>
      </w:r>
    </w:p>
    <w:p>
      <w:pPr>
        <w:pStyle w:val="ListBullet"/>
      </w:pPr>
      <w:r>
        <w:t>Search by exact barcode first.</w:t>
      </w:r>
    </w:p>
    <w:p>
      <w:pPr>
        <w:pStyle w:val="ListBullet"/>
      </w:pPr>
      <w:r>
        <w:t>Search barcode + nutrition.</w:t>
      </w:r>
    </w:p>
    <w:p>
      <w:pPr>
        <w:pStyle w:val="ListBullet"/>
      </w:pPr>
      <w:r>
        <w:t>Search barcode + ingredients.</w:t>
      </w:r>
    </w:p>
    <w:p>
      <w:pPr>
        <w:pStyle w:val="ListBullet"/>
      </w:pPr>
      <w:r>
        <w:t>Search product name + brand + ingredients.</w:t>
      </w:r>
    </w:p>
    <w:p>
      <w:pPr>
        <w:pStyle w:val="ListBullet"/>
      </w:pPr>
      <w:r>
        <w:t>Search product name + nutrition.</w:t>
      </w:r>
    </w:p>
    <w:p>
      <w:pPr>
        <w:pStyle w:val="ListBullet"/>
      </w:pPr>
      <w:r>
        <w:t>Prefer primary/manufacturer sources over secondary listings.</w:t>
      </w:r>
    </w:p>
    <w:p>
      <w:pPr>
        <w:pStyle w:val="ListBullet"/>
      </w:pPr>
      <w:r>
        <w:t>Use structured APIs where available instead of scraping HTML.</w:t>
      </w:r>
    </w:p>
    <w:p>
      <w:pPr>
        <w:pStyle w:val="ListBullet"/>
      </w:pPr>
      <w:r>
        <w:t>Do not treat search snippets alone as authoritative evidence.</w:t>
      </w:r>
    </w:p>
    <w:p>
      <w:pPr>
        <w:pStyle w:val="Heading2"/>
      </w:pPr>
      <w:r>
        <w:t>7.4 Temporary discovery result</w:t>
      </w:r>
    </w:p>
    <w:p>
      <w:r>
        <w:t>The online result is not automatically part of the trusted offline catalogue. It should be clearly labelled as discovered online and remain temporary until accepted into the community data pipeline.</w:t>
      </w:r>
    </w:p>
    <w:p>
      <w:pPr>
        <w:pStyle w:val="Heading2"/>
      </w:pPr>
      <w:r>
        <w:t>7.5 What the app should display</w:t>
      </w:r>
    </w:p>
    <w:p>
      <w:pPr>
        <w:pStyle w:val="ListBullet"/>
      </w:pPr>
      <w:r>
        <w:t>Product identity and barcode.</w:t>
      </w:r>
    </w:p>
    <w:p>
      <w:pPr>
        <w:pStyle w:val="ListBullet"/>
      </w:pPr>
      <w:r>
        <w:t>Nutrition values with basis such as per 100g/100ml or per serving.</w:t>
      </w:r>
    </w:p>
    <w:p>
      <w:pPr>
        <w:pStyle w:val="ListBullet"/>
      </w:pPr>
      <w:r>
        <w:t>Ingredient list.</w:t>
      </w:r>
    </w:p>
    <w:p>
      <w:pPr>
        <w:pStyle w:val="ListBullet"/>
      </w:pPr>
      <w:r>
        <w:t>Detected ingredient attributes.</w:t>
      </w:r>
    </w:p>
    <w:p>
      <w:pPr>
        <w:pStyle w:val="ListBullet"/>
      </w:pPr>
      <w:r>
        <w:t>Sources found.</w:t>
      </w:r>
    </w:p>
    <w:p>
      <w:pPr>
        <w:pStyle w:val="ListBullet"/>
      </w:pPr>
      <w:r>
        <w:t>Confidence/verification status.</w:t>
      </w:r>
    </w:p>
    <w:p>
      <w:pPr>
        <w:pStyle w:val="ListBullet"/>
      </w:pPr>
      <w:r>
        <w:t>Conflicts between sources.</w:t>
      </w:r>
    </w:p>
    <w:p>
      <w:pPr>
        <w:pStyle w:val="ListBullet"/>
      </w:pPr>
      <w:r>
        <w:t>A clear option to contribute the product.</w:t>
      </w:r>
    </w:p>
    <w:p>
      <w:pPr>
        <w:pStyle w:val="Heading1"/>
      </w:pPr>
      <w:r>
        <w:t>8. Community Contribution and Automated PR Workflow</w:t>
      </w:r>
    </w:p>
    <w:p>
      <w:pPr>
        <w:pStyle w:val="Heading2"/>
      </w:pPr>
      <w:r>
        <w:t>8.1 No repository credentials in the app</w:t>
      </w:r>
    </w:p>
    <w:p>
      <w:r>
        <w:t>The mobile application must never contain a privileged GitHub token capable of writing to the repository. This is a critical security requirement.</w:t>
      </w:r>
    </w:p>
    <w:p>
      <w:pPr>
        <w:pStyle w:val="Heading2"/>
      </w:pPr>
      <w:r>
        <w:t>8.2 Recommended Phase 1 contribution path</w:t>
      </w:r>
    </w:p>
    <w:p>
      <w:pPr>
        <w:pStyle w:val="CodeBlock"/>
      </w:pPr>
      <w:r>
        <w:t>MAUI</w:t>
      </w:r>
    </w:p>
    <w:p>
      <w:pPr>
        <w:pStyle w:val="CodeBlock"/>
      </w:pPr>
      <w:r>
        <w:t xml:space="preserve">  |</w:t>
      </w:r>
    </w:p>
    <w:p>
      <w:pPr>
        <w:pStyle w:val="CodeBlock"/>
      </w:pPr>
      <w:r>
        <w:t xml:space="preserve">  | user confirms discovery</w:t>
      </w:r>
    </w:p>
    <w:p>
      <w:pPr>
        <w:pStyle w:val="CodeBlock"/>
      </w:pPr>
      <w:r>
        <w:t xml:space="preserve">  v</w:t>
      </w:r>
    </w:p>
    <w:p>
      <w:pPr>
        <w:pStyle w:val="CodeBlock"/>
      </w:pPr>
      <w:r>
        <w:t>GitHub Issue / Product Request</w:t>
      </w:r>
    </w:p>
    <w:p>
      <w:pPr>
        <w:pStyle w:val="CodeBlock"/>
      </w:pPr>
      <w:r>
        <w:t xml:space="preserve">  |</w:t>
      </w:r>
    </w:p>
    <w:p>
      <w:pPr>
        <w:pStyle w:val="CodeBlock"/>
      </w:pPr>
      <w:r>
        <w:t xml:space="preserve">  v</w:t>
      </w:r>
    </w:p>
    <w:p>
      <w:pPr>
        <w:pStyle w:val="CodeBlock"/>
      </w:pPr>
      <w:r>
        <w:t>GitHub Actions</w:t>
      </w:r>
    </w:p>
    <w:p>
      <w:pPr>
        <w:pStyle w:val="CodeBlock"/>
      </w:pPr>
      <w:r>
        <w:t xml:space="preserve">  |</w:t>
      </w:r>
    </w:p>
    <w:p>
      <w:pPr>
        <w:pStyle w:val="CodeBlock"/>
      </w:pPr>
      <w:r>
        <w:t xml:space="preserve">  +--&gt; research again</w:t>
      </w:r>
    </w:p>
    <w:p>
      <w:pPr>
        <w:pStyle w:val="CodeBlock"/>
      </w:pPr>
      <w:r>
        <w:t xml:space="preserve">  +--&gt; validate</w:t>
      </w:r>
    </w:p>
    <w:p>
      <w:pPr>
        <w:pStyle w:val="CodeBlock"/>
      </w:pPr>
      <w:r>
        <w:t xml:space="preserve">  +--&gt; normalize</w:t>
      </w:r>
    </w:p>
    <w:p>
      <w:pPr>
        <w:pStyle w:val="CodeBlock"/>
      </w:pPr>
      <w:r>
        <w:t xml:space="preserve">  +--&gt; duplicate check</w:t>
      </w:r>
    </w:p>
    <w:p>
      <w:pPr>
        <w:pStyle w:val="CodeBlock"/>
      </w:pPr>
      <w:r>
        <w:t xml:space="preserve">  +--&gt; generate product record</w:t>
      </w:r>
    </w:p>
    <w:p>
      <w:pPr>
        <w:pStyle w:val="CodeBlock"/>
      </w:pPr>
      <w:r>
        <w:t xml:space="preserve">  |</w:t>
      </w:r>
    </w:p>
    <w:p>
      <w:pPr>
        <w:pStyle w:val="CodeBlock"/>
      </w:pPr>
      <w:r>
        <w:t xml:space="preserve">  +--&gt; high confidence --&gt; create PR</w:t>
      </w:r>
    </w:p>
    <w:p>
      <w:pPr>
        <w:pStyle w:val="CodeBlock"/>
      </w:pPr>
      <w:r>
        <w:t xml:space="preserve">  |</w:t>
      </w:r>
    </w:p>
    <w:p>
      <w:pPr>
        <w:pStyle w:val="CodeBlock"/>
      </w:pPr>
      <w:r>
        <w:t xml:space="preserve">  +--&gt; ambiguous --------&gt; PR/Issue requiring review</w:t>
      </w:r>
    </w:p>
    <w:p>
      <w:pPr>
        <w:pStyle w:val="Heading2"/>
      </w:pPr>
      <w:r>
        <w:t>8.3 Why Issue first instead of direct PR</w:t>
      </w:r>
    </w:p>
    <w:p>
      <w:r>
        <w:t>A public mobile app cannot safely possess repository write credentials. A GitHub Issue is a safe intake mechanism. GitHub Actions can then act with repository-scoped permissions and generate a controlled Pull Request.</w:t>
      </w:r>
    </w:p>
    <w:p>
      <w:pPr>
        <w:pStyle w:val="Heading2"/>
      </w:pPr>
      <w:r>
        <w:t>8.4 Offline requests</w:t>
      </w:r>
    </w:p>
    <w:p>
      <w:r>
        <w:t>If a product is missing while offline, save a local PendingRequest. When the user is online, the app can offer to submit the queued request. The request should contain barcode, user-entered name, country, optional notes and any user-supplied evidence that the user chooses to share.</w:t>
      </w:r>
    </w:p>
    <w:p>
      <w:pPr>
        <w:pStyle w:val="Heading2"/>
      </w:pPr>
      <w:r>
        <w:t>8.5 User confirmation</w:t>
      </w:r>
    </w:p>
    <w:p>
      <w:r>
        <w:t>The user should not have to become a data administrator. They only need to confirm whether the discovered product appears to match what they scanned. Automated verification remains the primary gate.</w:t>
      </w:r>
    </w:p>
    <w:p>
      <w:pPr>
        <w:pStyle w:val="Heading1"/>
      </w:pPr>
      <w:r>
        <w:t>9. Automated Research Agent</w:t>
      </w:r>
    </w:p>
    <w:p>
      <w:pPr>
        <w:pStyle w:val="Heading2"/>
      </w:pPr>
      <w:r>
        <w:t>9.1 Pipeline</w:t>
      </w:r>
    </w:p>
    <w:p>
      <w:pPr>
        <w:pStyle w:val="CodeBlock"/>
      </w:pPr>
      <w:r>
        <w:t>Request</w:t>
      </w:r>
    </w:p>
    <w:p>
      <w:pPr>
        <w:pStyle w:val="CodeBlock"/>
      </w:pPr>
      <w:r>
        <w:t xml:space="preserve">  |</w:t>
      </w:r>
    </w:p>
    <w:p>
      <w:pPr>
        <w:pStyle w:val="CodeBlock"/>
      </w:pPr>
      <w:r>
        <w:t xml:space="preserve">  v</w:t>
      </w:r>
    </w:p>
    <w:p>
      <w:pPr>
        <w:pStyle w:val="CodeBlock"/>
      </w:pPr>
      <w:r>
        <w:t>Identity discovery</w:t>
      </w:r>
    </w:p>
    <w:p>
      <w:pPr>
        <w:pStyle w:val="CodeBlock"/>
      </w:pPr>
      <w:r>
        <w:t xml:space="preserve">  |</w:t>
      </w:r>
    </w:p>
    <w:p>
      <w:pPr>
        <w:pStyle w:val="CodeBlock"/>
      </w:pPr>
      <w:r>
        <w:t xml:space="preserve">  v</w:t>
      </w:r>
    </w:p>
    <w:p>
      <w:pPr>
        <w:pStyle w:val="CodeBlock"/>
      </w:pPr>
      <w:r>
        <w:t>Source search</w:t>
      </w:r>
    </w:p>
    <w:p>
      <w:pPr>
        <w:pStyle w:val="CodeBlock"/>
      </w:pPr>
      <w:r>
        <w:t xml:space="preserve">  |</w:t>
      </w:r>
    </w:p>
    <w:p>
      <w:pPr>
        <w:pStyle w:val="CodeBlock"/>
      </w:pPr>
      <w:r>
        <w:t xml:space="preserve">  v</w:t>
      </w:r>
    </w:p>
    <w:p>
      <w:pPr>
        <w:pStyle w:val="CodeBlock"/>
      </w:pPr>
      <w:r>
        <w:t>Source ranking</w:t>
      </w:r>
    </w:p>
    <w:p>
      <w:pPr>
        <w:pStyle w:val="CodeBlock"/>
      </w:pPr>
      <w:r>
        <w:t xml:space="preserve">  |</w:t>
      </w:r>
    </w:p>
    <w:p>
      <w:pPr>
        <w:pStyle w:val="CodeBlock"/>
      </w:pPr>
      <w:r>
        <w:t xml:space="preserve">  v</w:t>
      </w:r>
    </w:p>
    <w:p>
      <w:pPr>
        <w:pStyle w:val="CodeBlock"/>
      </w:pPr>
      <w:r>
        <w:t>Structured extraction</w:t>
      </w:r>
    </w:p>
    <w:p>
      <w:pPr>
        <w:pStyle w:val="CodeBlock"/>
      </w:pPr>
      <w:r>
        <w:t xml:space="preserve">  |</w:t>
      </w:r>
    </w:p>
    <w:p>
      <w:pPr>
        <w:pStyle w:val="CodeBlock"/>
      </w:pPr>
      <w:r>
        <w:t xml:space="preserve">  v</w:t>
      </w:r>
    </w:p>
    <w:p>
      <w:pPr>
        <w:pStyle w:val="CodeBlock"/>
      </w:pPr>
      <w:r>
        <w:t>Normalization</w:t>
      </w:r>
    </w:p>
    <w:p>
      <w:pPr>
        <w:pStyle w:val="CodeBlock"/>
      </w:pPr>
      <w:r>
        <w:t xml:space="preserve">  |</w:t>
      </w:r>
    </w:p>
    <w:p>
      <w:pPr>
        <w:pStyle w:val="CodeBlock"/>
      </w:pPr>
      <w:r>
        <w:t xml:space="preserve">  v</w:t>
      </w:r>
    </w:p>
    <w:p>
      <w:pPr>
        <w:pStyle w:val="CodeBlock"/>
      </w:pPr>
      <w:r>
        <w:t>Cross-source validation</w:t>
      </w:r>
    </w:p>
    <w:p>
      <w:pPr>
        <w:pStyle w:val="CodeBlock"/>
      </w:pPr>
      <w:r>
        <w:t xml:space="preserve">  |</w:t>
      </w:r>
    </w:p>
    <w:p>
      <w:pPr>
        <w:pStyle w:val="CodeBlock"/>
      </w:pPr>
      <w:r>
        <w:t xml:space="preserve">  v</w:t>
      </w:r>
    </w:p>
    <w:p>
      <w:pPr>
        <w:pStyle w:val="CodeBlock"/>
      </w:pPr>
      <w:r>
        <w:t>Schema validation</w:t>
      </w:r>
    </w:p>
    <w:p>
      <w:pPr>
        <w:pStyle w:val="CodeBlock"/>
      </w:pPr>
      <w:r>
        <w:t xml:space="preserve">  |</w:t>
      </w:r>
    </w:p>
    <w:p>
      <w:pPr>
        <w:pStyle w:val="CodeBlock"/>
      </w:pPr>
      <w:r>
        <w:t xml:space="preserve">  v</w:t>
      </w:r>
    </w:p>
    <w:p>
      <w:pPr>
        <w:pStyle w:val="CodeBlock"/>
      </w:pPr>
      <w:r>
        <w:t>Confidence calculation</w:t>
      </w:r>
    </w:p>
    <w:p>
      <w:pPr>
        <w:pStyle w:val="CodeBlock"/>
      </w:pPr>
      <w:r>
        <w:t xml:space="preserve">  |</w:t>
      </w:r>
    </w:p>
    <w:p>
      <w:pPr>
        <w:pStyle w:val="CodeBlock"/>
      </w:pPr>
      <w:r>
        <w:t xml:space="preserve">  +--&gt; High confidence --&gt; PR / auto-merge candidate</w:t>
      </w:r>
    </w:p>
    <w:p>
      <w:pPr>
        <w:pStyle w:val="CodeBlock"/>
      </w:pPr>
      <w:r>
        <w:t xml:space="preserve">  |</w:t>
      </w:r>
    </w:p>
    <w:p>
      <w:pPr>
        <w:pStyle w:val="CodeBlock"/>
      </w:pPr>
      <w:r>
        <w:t xml:space="preserve">  +--&gt; Medium/Low ------&gt; Review</w:t>
      </w:r>
    </w:p>
    <w:p>
      <w:pPr>
        <w:pStyle w:val="Heading2"/>
      </w:pPr>
      <w:r>
        <w:t>9.2 Evidence-first extraction</w:t>
      </w:r>
    </w:p>
    <w:p>
      <w:r>
        <w:t>The automation should produce evidence-backed fields rather than an untraceable AI-generated answer.</w:t>
      </w:r>
    </w:p>
    <w:p>
      <w:pPr>
        <w:pStyle w:val="CodeBlock"/>
      </w:pPr>
      <w:r>
        <w:t>"sugar": {</w:t>
      </w:r>
    </w:p>
    <w:p>
      <w:pPr>
        <w:pStyle w:val="CodeBlock"/>
      </w:pPr>
      <w:r>
        <w:t xml:space="preserve">  "value": 15,</w:t>
      </w:r>
    </w:p>
    <w:p>
      <w:pPr>
        <w:pStyle w:val="CodeBlock"/>
      </w:pPr>
      <w:r>
        <w:t xml:space="preserve">  "unit": "g",</w:t>
      </w:r>
    </w:p>
    <w:p>
      <w:pPr>
        <w:pStyle w:val="CodeBlock"/>
      </w:pPr>
      <w:r>
        <w:t xml:space="preserve">  "basis": "100g",</w:t>
      </w:r>
    </w:p>
    <w:p>
      <w:pPr>
        <w:pStyle w:val="CodeBlock"/>
      </w:pPr>
      <w:r>
        <w:t xml:space="preserve">  "source": "manufacturer",</w:t>
      </w:r>
    </w:p>
    <w:p>
      <w:pPr>
        <w:pStyle w:val="CodeBlock"/>
      </w:pPr>
      <w:r>
        <w:t xml:space="preserve">  "source_url": "...",</w:t>
      </w:r>
    </w:p>
    <w:p>
      <w:pPr>
        <w:pStyle w:val="CodeBlock"/>
      </w:pPr>
      <w:r>
        <w:t xml:space="preserve">  "confidence": "high"</w:t>
      </w:r>
    </w:p>
    <w:p>
      <w:pPr>
        <w:pStyle w:val="CodeBlock"/>
      </w:pPr>
      <w:r>
        <w:t>}</w:t>
      </w:r>
    </w:p>
    <w:p>
      <w:pPr>
        <w:pStyle w:val="Heading2"/>
      </w:pPr>
      <w:r>
        <w:t>9.3 Validation rules</w:t>
      </w:r>
    </w:p>
    <w:p>
      <w:pPr>
        <w:pStyle w:val="ListBullet"/>
      </w:pPr>
      <w:r>
        <w:t>Barcode must be valid for the expected identifier format.</w:t>
      </w:r>
    </w:p>
    <w:p>
      <w:pPr>
        <w:pStyle w:val="ListBullet"/>
      </w:pPr>
      <w:r>
        <w:t>Duplicate barcode/product conflicts must be detected.</w:t>
      </w:r>
    </w:p>
    <w:p>
      <w:pPr>
        <w:pStyle w:val="ListBullet"/>
      </w:pPr>
      <w:r>
        <w:t>Numeric nutrition values must be non-negative where appropriate.</w:t>
      </w:r>
    </w:p>
    <w:p>
      <w:pPr>
        <w:pStyle w:val="ListBullet"/>
      </w:pPr>
      <w:r>
        <w:t>Saturated fat should not exceed total fat.</w:t>
      </w:r>
    </w:p>
    <w:p>
      <w:pPr>
        <w:pStyle w:val="ListBullet"/>
      </w:pPr>
      <w:r>
        <w:t>Sugar should not exceed total carbohydrate when the units/basis are comparable.</w:t>
      </w:r>
    </w:p>
    <w:p>
      <w:pPr>
        <w:pStyle w:val="ListBullet"/>
      </w:pPr>
      <w:r>
        <w:t>Serving and 100g/100ml bases must never be silently mixed.</w:t>
      </w:r>
    </w:p>
    <w:p>
      <w:pPr>
        <w:pStyle w:val="ListBullet"/>
      </w:pPr>
      <w:r>
        <w:t>Unit conversions must be explicit.</w:t>
      </w:r>
    </w:p>
    <w:p>
      <w:pPr>
        <w:pStyle w:val="ListBullet"/>
      </w:pPr>
      <w:r>
        <w:t>Ingredient parsing must retain the original raw label.</w:t>
      </w:r>
    </w:p>
    <w:p>
      <w:pPr>
        <w:pStyle w:val="ListBullet"/>
      </w:pPr>
      <w:r>
        <w:t>Conflicting sources should lower confidence rather than being silently averaged.</w:t>
      </w:r>
    </w:p>
    <w:p>
      <w:pPr>
        <w:pStyle w:val="Heading2"/>
      </w:pPr>
      <w:r>
        <w:t>9.4 Human review triggers</w:t>
      </w:r>
    </w:p>
    <w:p>
      <w:pPr>
        <w:pStyle w:val="ListBullet"/>
      </w:pPr>
      <w:r>
        <w:t>Conflicting manufacturer and other high-quality sources.</w:t>
      </w:r>
    </w:p>
    <w:p>
      <w:pPr>
        <w:pStyle w:val="ListBullet"/>
      </w:pPr>
      <w:r>
        <w:t>Uncertain product identity.</w:t>
      </w:r>
    </w:p>
    <w:p>
      <w:pPr>
        <w:pStyle w:val="ListBullet"/>
      </w:pPr>
      <w:r>
        <w:t>Duplicate or reused barcode concerns.</w:t>
      </w:r>
    </w:p>
    <w:p>
      <w:pPr>
        <w:pStyle w:val="ListBullet"/>
      </w:pPr>
      <w:r>
        <w:t>Incomplete label evidence.</w:t>
      </w:r>
    </w:p>
    <w:p>
      <w:pPr>
        <w:pStyle w:val="ListBullet"/>
      </w:pPr>
      <w:r>
        <w:t>Large unexplained changes from an existing record.</w:t>
      </w:r>
    </w:p>
    <w:p>
      <w:pPr>
        <w:pStyle w:val="ListBullet"/>
      </w:pPr>
      <w:r>
        <w:t>Potential recall or safety information.</w:t>
      </w:r>
    </w:p>
    <w:p>
      <w:pPr>
        <w:pStyle w:val="ListBullet"/>
      </w:pPr>
      <w:r>
        <w:t>Licensing/provenance uncertainty.</w:t>
      </w:r>
    </w:p>
    <w:p>
      <w:pPr>
        <w:pStyle w:val="Heading1"/>
      </w:pPr>
      <w:r>
        <w:t>10. Product Intelligence Model</w:t>
      </w:r>
    </w:p>
    <w:p>
      <w:pPr>
        <w:pStyle w:val="Heading2"/>
      </w:pPr>
      <w:r>
        <w:t>10.1 Nutrition</w:t>
      </w:r>
    </w:p>
    <w:p>
      <w:r>
        <w:t>Store both the original reported basis and normalized values where possible. Never silently convert per-serving information into per-100g information without knowing serving mass.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Purpose</w:t>
            </w:r>
          </w:p>
        </w:tc>
      </w:tr>
      <w:tr>
        <w:tc>
          <w:tcPr>
            <w:tcW w:type="dxa" w:w="5040"/>
            <w:vAlign w:val="top"/>
          </w:tcPr>
          <w:p>
            <w:r>
              <w:t>Energy</w:t>
            </w:r>
          </w:p>
        </w:tc>
        <w:tc>
          <w:tcPr>
            <w:tcW w:type="dxa" w:w="5040"/>
            <w:vAlign w:val="top"/>
          </w:tcPr>
          <w:p>
            <w:r>
              <w:t>Calories/kJ.</w:t>
            </w:r>
          </w:p>
        </w:tc>
      </w:tr>
      <w:tr>
        <w:tc>
          <w:tcPr>
            <w:tcW w:type="dxa" w:w="5040"/>
            <w:vAlign w:val="top"/>
          </w:tcPr>
          <w:p>
            <w:r>
              <w:t>Protein</w:t>
            </w:r>
          </w:p>
        </w:tc>
        <w:tc>
          <w:tcPr>
            <w:tcW w:type="dxa" w:w="5040"/>
            <w:vAlign w:val="top"/>
          </w:tcPr>
          <w:p>
            <w:r>
              <w:t>Protein amount.</w:t>
            </w:r>
          </w:p>
        </w:tc>
      </w:tr>
      <w:tr>
        <w:tc>
          <w:tcPr>
            <w:tcW w:type="dxa" w:w="5040"/>
            <w:vAlign w:val="top"/>
          </w:tcPr>
          <w:p>
            <w:r>
              <w:t>Carbohydrate</w:t>
            </w:r>
          </w:p>
        </w:tc>
        <w:tc>
          <w:tcPr>
            <w:tcW w:type="dxa" w:w="5040"/>
            <w:vAlign w:val="top"/>
          </w:tcPr>
          <w:p>
            <w:r>
              <w:t>Total carbohydrate.</w:t>
            </w:r>
          </w:p>
        </w:tc>
      </w:tr>
      <w:tr>
        <w:tc>
          <w:tcPr>
            <w:tcW w:type="dxa" w:w="5040"/>
            <w:vAlign w:val="top"/>
          </w:tcPr>
          <w:p>
            <w:r>
              <w:t>Total sugar</w:t>
            </w:r>
          </w:p>
        </w:tc>
        <w:tc>
          <w:tcPr>
            <w:tcW w:type="dxa" w:w="5040"/>
            <w:vAlign w:val="top"/>
          </w:tcPr>
          <w:p>
            <w:r>
              <w:t>Declared total sugars.</w:t>
            </w:r>
          </w:p>
        </w:tc>
      </w:tr>
      <w:tr>
        <w:tc>
          <w:tcPr>
            <w:tcW w:type="dxa" w:w="5040"/>
            <w:vAlign w:val="top"/>
          </w:tcPr>
          <w:p>
            <w:r>
              <w:t>Added sugar</w:t>
            </w:r>
          </w:p>
        </w:tc>
        <w:tc>
          <w:tcPr>
            <w:tcW w:type="dxa" w:w="5040"/>
            <w:vAlign w:val="top"/>
          </w:tcPr>
          <w:p>
            <w:r>
              <w:t>Only when available or reliably derivable.</w:t>
            </w:r>
          </w:p>
        </w:tc>
      </w:tr>
      <w:tr>
        <w:tc>
          <w:tcPr>
            <w:tcW w:type="dxa" w:w="5040"/>
            <w:vAlign w:val="top"/>
          </w:tcPr>
          <w:p>
            <w:r>
              <w:t>Fat</w:t>
            </w:r>
          </w:p>
        </w:tc>
        <w:tc>
          <w:tcPr>
            <w:tcW w:type="dxa" w:w="5040"/>
            <w:vAlign w:val="top"/>
          </w:tcPr>
          <w:p>
            <w:r>
              <w:t>Total fat.</w:t>
            </w:r>
          </w:p>
        </w:tc>
      </w:tr>
      <w:tr>
        <w:tc>
          <w:tcPr>
            <w:tcW w:type="dxa" w:w="5040"/>
            <w:vAlign w:val="top"/>
          </w:tcPr>
          <w:p>
            <w:r>
              <w:t>Saturated fat</w:t>
            </w:r>
          </w:p>
        </w:tc>
        <w:tc>
          <w:tcPr>
            <w:tcW w:type="dxa" w:w="5040"/>
            <w:vAlign w:val="top"/>
          </w:tcPr>
          <w:p>
            <w:r>
              <w:t>Saturated fat.</w:t>
            </w:r>
          </w:p>
        </w:tc>
      </w:tr>
      <w:tr>
        <w:tc>
          <w:tcPr>
            <w:tcW w:type="dxa" w:w="5040"/>
            <w:vAlign w:val="top"/>
          </w:tcPr>
          <w:p>
            <w:r>
              <w:t>Trans fat</w:t>
            </w:r>
          </w:p>
        </w:tc>
        <w:tc>
          <w:tcPr>
            <w:tcW w:type="dxa" w:w="5040"/>
            <w:vAlign w:val="top"/>
          </w:tcPr>
          <w:p>
            <w:r>
              <w:t>Trans fat when declared.</w:t>
            </w:r>
          </w:p>
        </w:tc>
      </w:tr>
      <w:tr>
        <w:tc>
          <w:tcPr>
            <w:tcW w:type="dxa" w:w="5040"/>
            <w:vAlign w:val="top"/>
          </w:tcPr>
          <w:p>
            <w:r>
              <w:t>Fibre</w:t>
            </w:r>
          </w:p>
        </w:tc>
        <w:tc>
          <w:tcPr>
            <w:tcW w:type="dxa" w:w="5040"/>
            <w:vAlign w:val="top"/>
          </w:tcPr>
          <w:p>
            <w:r>
              <w:t>Dietary fibre.</w:t>
            </w:r>
          </w:p>
        </w:tc>
      </w:tr>
      <w:tr>
        <w:tc>
          <w:tcPr>
            <w:tcW w:type="dxa" w:w="5040"/>
            <w:vAlign w:val="top"/>
          </w:tcPr>
          <w:p>
            <w:r>
              <w:t>Sodium</w:t>
            </w:r>
          </w:p>
        </w:tc>
        <w:tc>
          <w:tcPr>
            <w:tcW w:type="dxa" w:w="5040"/>
            <w:vAlign w:val="top"/>
          </w:tcPr>
          <w:p>
            <w:r>
              <w:t>Sodium amount.</w:t>
            </w:r>
          </w:p>
        </w:tc>
      </w:tr>
    </w:tbl>
    <w:p/>
    <w:p>
      <w:pPr>
        <w:pStyle w:val="Heading2"/>
      </w:pPr>
      <w:r>
        <w:t>10.2 Ingredient intelligence</w:t>
      </w:r>
    </w:p>
    <w:p>
      <w:r>
        <w:t>Create a canonical ingredient dictionary with aliases. Preserve the exact raw ingredient text so that normalization never destroys evidence.</w:t>
      </w:r>
    </w:p>
    <w:p>
      <w:pPr>
        <w:pStyle w:val="CodeBlock"/>
      </w:pPr>
      <w:r>
        <w:t>Ingredient</w:t>
      </w:r>
    </w:p>
    <w:p>
      <w:pPr>
        <w:pStyle w:val="CodeBlock"/>
      </w:pPr>
      <w:r>
        <w:t>- canonical_name</w:t>
      </w:r>
    </w:p>
    <w:p>
      <w:pPr>
        <w:pStyle w:val="CodeBlock"/>
      </w:pPr>
      <w:r>
        <w:t>- aliases</w:t>
      </w:r>
    </w:p>
    <w:p>
      <w:pPr>
        <w:pStyle w:val="CodeBlock"/>
      </w:pPr>
      <w:r>
        <w:t>- category</w:t>
      </w:r>
    </w:p>
    <w:p>
      <w:pPr>
        <w:pStyle w:val="CodeBlock"/>
      </w:pPr>
      <w:r>
        <w:t>- flags</w:t>
      </w:r>
    </w:p>
    <w:p>
      <w:pPr>
        <w:pStyle w:val="CodeBlock"/>
      </w:pPr>
      <w:r>
        <w:t>- explanation</w:t>
      </w:r>
    </w:p>
    <w:p>
      <w:pPr>
        <w:pStyle w:val="CodeBlock"/>
      </w:pPr>
      <w:r>
        <w:t>- country_notes</w:t>
      </w:r>
    </w:p>
    <w:p>
      <w:pPr>
        <w:pStyle w:val="CodeBlock"/>
      </w:pPr>
      <w:r>
        <w:t>- sources</w:t>
      </w:r>
    </w:p>
    <w:p>
      <w:pPr>
        <w:pStyle w:val="Heading2"/>
      </w:pPr>
      <w:r>
        <w:t>10.3 Palm-derived ingredients</w:t>
      </w:r>
    </w:p>
    <w:p>
      <w:r>
        <w:t>The app must not invent an exact palm-oil quantity when the label only states that palm-derived oil is present. Use states such as Present, Not detected in available ingredients, Unknown, or Confirmed quantity when actual quantity data exists.</w:t>
      </w:r>
    </w:p>
    <w:p>
      <w:pPr>
        <w:pStyle w:val="Heading2"/>
      </w:pPr>
      <w:r>
        <w:t>10.4 Health presentation</w:t>
      </w:r>
    </w:p>
    <w:p>
      <w:r>
        <w:t>Phase 1 should prioritize transparent indicators over an authoritative universal score. A score can exist later, but every score must be versioned and explainable.</w:t>
      </w:r>
    </w:p>
    <w:p>
      <w:r>
        <w:t>Recommended presentation:</w:t>
      </w:r>
    </w:p>
    <w:p>
      <w:pPr>
        <w:pStyle w:val="CodeBlock"/>
      </w:pPr>
      <w:r>
        <w:t>Sugar          18 g/100g     Higher</w:t>
      </w:r>
    </w:p>
    <w:p>
      <w:pPr>
        <w:pStyle w:val="CodeBlock"/>
      </w:pPr>
      <w:r>
        <w:t>Protein         6 g/100g     Moderate</w:t>
      </w:r>
    </w:p>
    <w:p>
      <w:pPr>
        <w:pStyle w:val="CodeBlock"/>
      </w:pPr>
      <w:r>
        <w:t>Fibre           3 g/100g     Lower</w:t>
      </w:r>
    </w:p>
    <w:p>
      <w:pPr>
        <w:pStyle w:val="CodeBlock"/>
      </w:pPr>
      <w:r>
        <w:t>Sodium        350 mg/100g    Moderate</w:t>
      </w:r>
    </w:p>
    <w:p>
      <w:pPr>
        <w:pStyle w:val="CodeBlock"/>
      </w:pPr>
      <w:r>
        <w:t>Palm-derived oil             Listed</w:t>
      </w:r>
    </w:p>
    <w:p>
      <w:pPr>
        <w:pStyle w:val="Heading1"/>
      </w:pPr>
      <w:r>
        <w:t>11. Alternatives Engine — Phase 1</w:t>
      </w:r>
    </w:p>
    <w:p>
      <w:pPr>
        <w:pStyle w:val="Heading2"/>
      </w:pPr>
      <w:r>
        <w:t>11.1 Principle</w:t>
      </w:r>
    </w:p>
    <w:p>
      <w:r>
        <w:t>An alternative should not simply be the product with the highest score. It should be a reasonable substitute for the same use case and category.</w:t>
      </w:r>
    </w:p>
    <w:p>
      <w:pPr>
        <w:pStyle w:val="Heading2"/>
      </w:pPr>
      <w:r>
        <w:t>11.2 Candidate constraints</w:t>
      </w:r>
    </w:p>
    <w:p>
      <w:pPr>
        <w:pStyle w:val="ListBullet"/>
      </w:pPr>
      <w:r>
        <w:t>Same or compatible category.</w:t>
      </w:r>
    </w:p>
    <w:p>
      <w:pPr>
        <w:pStyle w:val="ListBullet"/>
      </w:pPr>
      <w:r>
        <w:t>Similar use case.</w:t>
      </w:r>
    </w:p>
    <w:p>
      <w:pPr>
        <w:pStyle w:val="ListBullet"/>
      </w:pPr>
      <w:r>
        <w:t>Available in the target country.</w:t>
      </w:r>
    </w:p>
    <w:p>
      <w:pPr>
        <w:pStyle w:val="ListBullet"/>
      </w:pPr>
      <w:r>
        <w:t>Higher or otherwise more favourable nutrition profile on the relevant dimensions.</w:t>
      </w:r>
    </w:p>
    <w:p>
      <w:pPr>
        <w:pStyle w:val="ListBullet"/>
      </w:pPr>
      <w:r>
        <w:t>Reasonable package/serving equivalence where available.</w:t>
      </w:r>
    </w:p>
    <w:p>
      <w:pPr>
        <w:pStyle w:val="Heading2"/>
      </w:pPr>
      <w:r>
        <w:t>11.3 Explanation</w:t>
      </w:r>
    </w:p>
    <w:p>
      <w:r>
        <w:t>The app should explain why an alternative is suggested, for example: lower sugar, higher fibre, higher protein, lower saturated fat, or no detected palm-derived ingredient. Avoid generic claims such as 'healthy' when the evidence is only comparative.</w:t>
      </w:r>
    </w:p>
    <w:p>
      <w:pPr>
        <w:pStyle w:val="Heading2"/>
      </w:pPr>
      <w:r>
        <w:t>11.4 Local calculation</w:t>
      </w:r>
    </w:p>
    <w:p>
      <w:r>
        <w:t>Alternative ranking should be calculated from the locally installed catalogue so that recommendations work offline.</w:t>
      </w:r>
    </w:p>
    <w:p>
      <w:pPr>
        <w:pStyle w:val="Heading1"/>
      </w:pPr>
      <w:r>
        <w:t>12. Grocery List — Phase 1</w:t>
      </w:r>
    </w:p>
    <w:p>
      <w:pPr>
        <w:pStyle w:val="Heading2"/>
      </w:pPr>
      <w:r>
        <w:t>12.1 Local-only grocery list</w:t>
      </w:r>
    </w:p>
    <w:p>
      <w:r>
        <w:t>The grocery list should be stored locally by default. No account is required.</w:t>
      </w:r>
    </w:p>
    <w:p>
      <w:pPr>
        <w:pStyle w:val="CodeBlock"/>
      </w:pPr>
      <w:r>
        <w:t>GroceryList</w:t>
      </w:r>
    </w:p>
    <w:p>
      <w:pPr>
        <w:pStyle w:val="CodeBlock"/>
      </w:pPr>
      <w:r>
        <w:t xml:space="preserve">  |</w:t>
      </w:r>
    </w:p>
    <w:p>
      <w:pPr>
        <w:pStyle w:val="CodeBlock"/>
      </w:pPr>
      <w:r>
        <w:t xml:space="preserve">  +-- GroceryItem</w:t>
      </w:r>
    </w:p>
    <w:p>
      <w:pPr>
        <w:pStyle w:val="CodeBlock"/>
      </w:pPr>
      <w:r>
        <w:t xml:space="preserve">       +-- ProductId</w:t>
      </w:r>
    </w:p>
    <w:p>
      <w:pPr>
        <w:pStyle w:val="CodeBlock"/>
      </w:pPr>
      <w:r>
        <w:t xml:space="preserve">       +-- Quantity</w:t>
      </w:r>
    </w:p>
    <w:p>
      <w:pPr>
        <w:pStyle w:val="CodeBlock"/>
      </w:pPr>
      <w:r>
        <w:t xml:space="preserve">       +-- Optional serving estimate</w:t>
      </w:r>
    </w:p>
    <w:p>
      <w:pPr>
        <w:pStyle w:val="CodeBlock"/>
      </w:pPr>
      <w:r>
        <w:t xml:space="preserve">       +-- AddedAt</w:t>
      </w:r>
    </w:p>
    <w:p>
      <w:pPr>
        <w:pStyle w:val="Heading2"/>
      </w:pPr>
      <w:r>
        <w:t>12.2 Basket summary</w:t>
      </w:r>
    </w:p>
    <w:p>
      <w:r>
        <w:t>The app should provide a simple basket health summary based on the available product information. It should not imply a medical assessment.</w:t>
      </w:r>
    </w:p>
    <w:p>
      <w:pPr>
        <w:pStyle w:val="Heading2"/>
      </w:pPr>
      <w:r>
        <w:t>12.3 Improvement suggestions</w:t>
      </w:r>
    </w:p>
    <w:p>
      <w:r>
        <w:t>The app can identify a small number of meaningful swaps from the local alternative catalogue. Avoid overwhelming users with dozens of recommendations.</w:t>
      </w:r>
    </w:p>
    <w:p>
      <w:pPr>
        <w:pStyle w:val="Heading1"/>
      </w:pPr>
      <w:r>
        <w:t>13. Data Acquisition and Licensing</w:t>
      </w:r>
    </w:p>
    <w:p>
      <w:pPr>
        <w:pStyle w:val="Heading2"/>
      </w:pPr>
      <w:r>
        <w:t>13.1 Source hierarchy</w:t>
      </w:r>
    </w:p>
    <w:p>
      <w:pPr>
        <w:pStyle w:val="ListNumber"/>
      </w:pPr>
      <w:r>
        <w:t>Manufacturer/product packaging information.</w:t>
      </w:r>
    </w:p>
    <w:p>
      <w:pPr>
        <w:pStyle w:val="ListNumber"/>
      </w:pPr>
      <w:r>
        <w:t>Official product databases or GS1-related sources where access and licensing permit.</w:t>
      </w:r>
    </w:p>
    <w:p>
      <w:pPr>
        <w:pStyle w:val="ListNumber"/>
      </w:pPr>
      <w:r>
        <w:t>Open Food Facts and other openly licensed structured datasets.</w:t>
      </w:r>
    </w:p>
    <w:p>
      <w:pPr>
        <w:pStyle w:val="ListNumber"/>
      </w:pPr>
      <w:r>
        <w:t>Permitted retailer/product listings.</w:t>
      </w:r>
    </w:p>
    <w:p>
      <w:pPr>
        <w:pStyle w:val="ListNumber"/>
      </w:pPr>
      <w:r>
        <w:t>Community-submitted package images and evidence.</w:t>
      </w:r>
    </w:p>
    <w:p>
      <w:pPr>
        <w:pStyle w:val="Heading2"/>
      </w:pPr>
      <w:r>
        <w:t>13.2 Source metadata</w:t>
      </w:r>
    </w:p>
    <w:p>
      <w:r>
        <w:t>Every imported record should retain source type, source location where permitted, retrieval date, attribution/licensing information and confidence.</w:t>
      </w:r>
    </w:p>
    <w:p>
      <w:pPr>
        <w:pStyle w:val="Heading2"/>
      </w:pPr>
      <w:r>
        <w:t>13.3 Licensing rule</w:t>
      </w:r>
    </w:p>
    <w:p>
      <w:r>
        <w:t>The project must never assume that publicly visible data is automatically reusable. Each external source needs a documented usage decision. DATA_SOURCES.md should record attribution, license, redistribution rules, retrieval method and any restrictions.</w:t>
      </w:r>
    </w:p>
    <w:p>
      <w:pPr>
        <w:pStyle w:val="Heading2"/>
      </w:pPr>
      <w:r>
        <w:t>13.4 Images</w:t>
      </w:r>
    </w:p>
    <w:p>
      <w:r>
        <w:t>Images should not be a hard dependency for product identification or health calculations. Store URLs only where permitted, or redistribute images only where licensing allows. Local caching can be optional.</w:t>
      </w:r>
    </w:p>
    <w:p>
      <w:pPr>
        <w:pStyle w:val="Heading1"/>
      </w:pPr>
      <w:r>
        <w:t>14. Data Quality, Freshness and History</w:t>
      </w:r>
    </w:p>
    <w:p>
      <w:pPr>
        <w:pStyle w:val="Heading2"/>
      </w:pPr>
      <w:r>
        <w:t>14.1 Versioned product records</w:t>
      </w:r>
    </w:p>
    <w:p>
      <w:r>
        <w:t>FMCG formulations and package sizes can change. Product records should retain effective dates and verification dates, and Git history provides an audit trail.</w:t>
      </w:r>
    </w:p>
    <w:p>
      <w:pPr>
        <w:pStyle w:val="Heading2"/>
      </w:pPr>
      <w:r>
        <w:t>14.2 Stale data</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Age since verification</w:t>
            </w:r>
          </w:p>
        </w:tc>
        <w:tc>
          <w:tcPr>
            <w:tcW w:type="dxa" w:w="5040"/>
            <w:vAlign w:val="center"/>
          </w:tcPr>
          <w:p>
            <w:r>
              <w:rPr>
                <w:b/>
              </w:rPr>
              <w:t>Suggested status</w:t>
            </w:r>
          </w:p>
        </w:tc>
      </w:tr>
      <w:tr>
        <w:tc>
          <w:tcPr>
            <w:tcW w:type="dxa" w:w="5040"/>
            <w:vAlign w:val="top"/>
          </w:tcPr>
          <w:p>
            <w:r>
              <w:t>&lt; 6 months</w:t>
            </w:r>
          </w:p>
        </w:tc>
        <w:tc>
          <w:tcPr>
            <w:tcW w:type="dxa" w:w="5040"/>
            <w:vAlign w:val="top"/>
          </w:tcPr>
          <w:p>
            <w:r>
              <w:t>Current</w:t>
            </w:r>
          </w:p>
        </w:tc>
      </w:tr>
      <w:tr>
        <w:tc>
          <w:tcPr>
            <w:tcW w:type="dxa" w:w="5040"/>
            <w:vAlign w:val="top"/>
          </w:tcPr>
          <w:p>
            <w:r>
              <w:t>6–12 months</w:t>
            </w:r>
          </w:p>
        </w:tc>
        <w:tc>
          <w:tcPr>
            <w:tcW w:type="dxa" w:w="5040"/>
            <w:vAlign w:val="top"/>
          </w:tcPr>
          <w:p>
            <w:r>
              <w:t>Review recommended</w:t>
            </w:r>
          </w:p>
        </w:tc>
      </w:tr>
      <w:tr>
        <w:tc>
          <w:tcPr>
            <w:tcW w:type="dxa" w:w="5040"/>
            <w:vAlign w:val="top"/>
          </w:tcPr>
          <w:p>
            <w:r>
              <w:t>&gt; 12 months</w:t>
            </w:r>
          </w:p>
        </w:tc>
        <w:tc>
          <w:tcPr>
            <w:tcW w:type="dxa" w:w="5040"/>
            <w:vAlign w:val="top"/>
          </w:tcPr>
          <w:p>
            <w:r>
              <w:t>Potentially outdated</w:t>
            </w:r>
          </w:p>
        </w:tc>
      </w:tr>
    </w:tbl>
    <w:p/>
    <w:p>
      <w:r>
        <w:t>These thresholds are operational guidance, not a statement that a product is incorrect after a particular date.</w:t>
      </w:r>
    </w:p>
    <w:p>
      <w:pPr>
        <w:pStyle w:val="Heading2"/>
      </w:pPr>
      <w:r>
        <w:t>14.3 Product changes</w:t>
      </w:r>
    </w:p>
    <w:p>
      <w:r>
        <w:t>The system should eventually detect changes in package size, ingredients and nutrition. A future feature can present formulation history such as sugar changes or ingredient substitutions.</w:t>
      </w:r>
    </w:p>
    <w:p>
      <w:pPr>
        <w:pStyle w:val="Heading1"/>
      </w:pPr>
      <w:r>
        <w:t>15. Privacy, Security and Trust</w:t>
      </w:r>
    </w:p>
    <w:p>
      <w:pPr>
        <w:pStyle w:val="Heading2"/>
      </w:pPr>
      <w:r>
        <w:t>15.1 Privacy</w:t>
      </w:r>
    </w:p>
    <w:p>
      <w:pPr>
        <w:pStyle w:val="ListBullet"/>
      </w:pPr>
      <w:r>
        <w:t>No mandatory account.</w:t>
      </w:r>
    </w:p>
    <w:p>
      <w:pPr>
        <w:pStyle w:val="ListBullet"/>
      </w:pPr>
      <w:r>
        <w:t>Grocery lists stored locally by default.</w:t>
      </w:r>
    </w:p>
    <w:p>
      <w:pPr>
        <w:pStyle w:val="ListBullet"/>
      </w:pPr>
      <w:r>
        <w:t>Household preferences stored locally.</w:t>
      </w:r>
    </w:p>
    <w:p>
      <w:pPr>
        <w:pStyle w:val="ListBullet"/>
      </w:pPr>
      <w:r>
        <w:t>No requirement to upload a user's full grocery history.</w:t>
      </w:r>
    </w:p>
    <w:p>
      <w:pPr>
        <w:pStyle w:val="ListBullet"/>
      </w:pPr>
      <w:r>
        <w:t>User-submitted product photos are explicitly opt-in.</w:t>
      </w:r>
    </w:p>
    <w:p>
      <w:pPr>
        <w:pStyle w:val="ListBullet"/>
      </w:pPr>
      <w:r>
        <w:t>Analytics should be optional and privacy-preserving if introduced.</w:t>
      </w:r>
    </w:p>
    <w:p>
      <w:pPr>
        <w:pStyle w:val="Heading2"/>
      </w:pPr>
      <w:r>
        <w:t>15.2 Security</w:t>
      </w:r>
    </w:p>
    <w:p>
      <w:pPr>
        <w:pStyle w:val="ListBullet"/>
      </w:pPr>
      <w:r>
        <w:t>Do not ship privileged GitHub tokens in the mobile application.</w:t>
      </w:r>
    </w:p>
    <w:p>
      <w:pPr>
        <w:pStyle w:val="ListBullet"/>
      </w:pPr>
      <w:r>
        <w:t>Use HTTPS for online retrieval.</w:t>
      </w:r>
    </w:p>
    <w:p>
      <w:pPr>
        <w:pStyle w:val="ListBullet"/>
      </w:pPr>
      <w:r>
        <w:t>Verify catalogue checksum.</w:t>
      </w:r>
    </w:p>
    <w:p>
      <w:pPr>
        <w:pStyle w:val="ListBullet"/>
      </w:pPr>
      <w:r>
        <w:t>Prefer signed catalogue releases for production.</w:t>
      </w:r>
    </w:p>
    <w:p>
      <w:pPr>
        <w:pStyle w:val="ListBullet"/>
      </w:pPr>
      <w:r>
        <w:t>Validate downloaded database before activation.</w:t>
      </w:r>
    </w:p>
    <w:p>
      <w:pPr>
        <w:pStyle w:val="ListBullet"/>
      </w:pPr>
      <w:r>
        <w:t>Use least-privilege GitHub Actions permissions.</w:t>
      </w:r>
    </w:p>
    <w:p>
      <w:pPr>
        <w:pStyle w:val="ListBullet"/>
      </w:pPr>
      <w:r>
        <w:t>Treat external web content as untrusted input.</w:t>
      </w:r>
    </w:p>
    <w:p>
      <w:pPr>
        <w:pStyle w:val="Heading2"/>
      </w:pPr>
      <w:r>
        <w:t>15.3 Trust model</w:t>
      </w:r>
    </w:p>
    <w:p>
      <w:r>
        <w:t>The app should distinguish trusted catalogue information from temporary web-discovered information. Users should never be led to believe that an online search result has been community-verified merely because it was found by the app.</w:t>
      </w:r>
    </w:p>
    <w:p>
      <w:pPr>
        <w:pStyle w:val="Heading1"/>
      </w:pPr>
      <w:r>
        <w:t>16. MAUI Application Architecture</w:t>
      </w:r>
    </w:p>
    <w:p>
      <w:pPr>
        <w:pStyle w:val="CodeBlock"/>
      </w:pPr>
      <w:r>
        <w:t>DesiHealth.Mobile</w:t>
      </w:r>
    </w:p>
    <w:p>
      <w:pPr>
        <w:pStyle w:val="CodeBlock"/>
      </w:pPr>
      <w:r>
        <w:t>|</w:t>
      </w:r>
    </w:p>
    <w:p>
      <w:pPr>
        <w:pStyle w:val="CodeBlock"/>
      </w:pPr>
      <w:r>
        <w:t>+-- Features/</w:t>
      </w:r>
    </w:p>
    <w:p>
      <w:pPr>
        <w:pStyle w:val="CodeBlock"/>
      </w:pPr>
      <w:r>
        <w:t>|   +-- Scanner/</w:t>
      </w:r>
    </w:p>
    <w:p>
      <w:pPr>
        <w:pStyle w:val="CodeBlock"/>
      </w:pPr>
      <w:r>
        <w:t>|   +-- Product/</w:t>
      </w:r>
    </w:p>
    <w:p>
      <w:pPr>
        <w:pStyle w:val="CodeBlock"/>
      </w:pPr>
      <w:r>
        <w:t>|   +-- Discovery/</w:t>
      </w:r>
    </w:p>
    <w:p>
      <w:pPr>
        <w:pStyle w:val="CodeBlock"/>
      </w:pPr>
      <w:r>
        <w:t>|   +-- Alternatives/</w:t>
      </w:r>
    </w:p>
    <w:p>
      <w:pPr>
        <w:pStyle w:val="CodeBlock"/>
      </w:pPr>
      <w:r>
        <w:t>|   +-- Grocery/</w:t>
      </w:r>
    </w:p>
    <w:p>
      <w:pPr>
        <w:pStyle w:val="CodeBlock"/>
      </w:pPr>
      <w:r>
        <w:t>|   +-- Requests/</w:t>
      </w:r>
    </w:p>
    <w:p>
      <w:pPr>
        <w:pStyle w:val="CodeBlock"/>
      </w:pPr>
      <w:r>
        <w:t>|   +-- Settings/</w:t>
      </w:r>
    </w:p>
    <w:p>
      <w:pPr>
        <w:pStyle w:val="CodeBlock"/>
      </w:pPr>
      <w:r>
        <w:t>|</w:t>
      </w:r>
    </w:p>
    <w:p>
      <w:pPr>
        <w:pStyle w:val="CodeBlock"/>
      </w:pPr>
      <w:r>
        <w:t>+-- Core/</w:t>
      </w:r>
    </w:p>
    <w:p>
      <w:pPr>
        <w:pStyle w:val="CodeBlock"/>
      </w:pPr>
      <w:r>
        <w:t>|   +-- Models/</w:t>
      </w:r>
    </w:p>
    <w:p>
      <w:pPr>
        <w:pStyle w:val="CodeBlock"/>
      </w:pPr>
      <w:r>
        <w:t>|   +-- Rules/</w:t>
      </w:r>
    </w:p>
    <w:p>
      <w:pPr>
        <w:pStyle w:val="CodeBlock"/>
      </w:pPr>
      <w:r>
        <w:t>|   +-- Services/</w:t>
      </w:r>
    </w:p>
    <w:p>
      <w:pPr>
        <w:pStyle w:val="CodeBlock"/>
      </w:pPr>
      <w:r>
        <w:t>|   +-- Interfaces/</w:t>
      </w:r>
    </w:p>
    <w:p>
      <w:pPr>
        <w:pStyle w:val="CodeBlock"/>
      </w:pPr>
      <w:r>
        <w:t>|</w:t>
      </w:r>
    </w:p>
    <w:p>
      <w:pPr>
        <w:pStyle w:val="CodeBlock"/>
      </w:pPr>
      <w:r>
        <w:t>+-- Data/</w:t>
      </w:r>
    </w:p>
    <w:p>
      <w:pPr>
        <w:pStyle w:val="CodeBlock"/>
      </w:pPr>
      <w:r>
        <w:t>|   +-- SQLite/</w:t>
      </w:r>
    </w:p>
    <w:p>
      <w:pPr>
        <w:pStyle w:val="CodeBlock"/>
      </w:pPr>
      <w:r>
        <w:t>|   +-- Repositories/</w:t>
      </w:r>
    </w:p>
    <w:p>
      <w:pPr>
        <w:pStyle w:val="CodeBlock"/>
      </w:pPr>
      <w:r>
        <w:t>|   +-- Migrations/</w:t>
      </w:r>
    </w:p>
    <w:p>
      <w:pPr>
        <w:pStyle w:val="CodeBlock"/>
      </w:pPr>
      <w:r>
        <w:t>|</w:t>
      </w:r>
    </w:p>
    <w:p>
      <w:pPr>
        <w:pStyle w:val="CodeBlock"/>
      </w:pPr>
      <w:r>
        <w:t>+-- Sync/</w:t>
      </w:r>
    </w:p>
    <w:p>
      <w:pPr>
        <w:pStyle w:val="CodeBlock"/>
      </w:pPr>
      <w:r>
        <w:t>|   +-- SyncManager/</w:t>
      </w:r>
    </w:p>
    <w:p>
      <w:pPr>
        <w:pStyle w:val="CodeBlock"/>
      </w:pPr>
      <w:r>
        <w:t>|   +-- CatalogueManager/</w:t>
      </w:r>
    </w:p>
    <w:p>
      <w:pPr>
        <w:pStyle w:val="CodeBlock"/>
      </w:pPr>
      <w:r>
        <w:t>|   +-- DownloadManager/</w:t>
      </w:r>
    </w:p>
    <w:p>
      <w:pPr>
        <w:pStyle w:val="CodeBlock"/>
      </w:pPr>
      <w:r>
        <w:t>|   +-- PendingRequestQueue/</w:t>
      </w:r>
    </w:p>
    <w:p>
      <w:pPr>
        <w:pStyle w:val="CodeBlock"/>
      </w:pPr>
      <w:r>
        <w:t>|</w:t>
      </w:r>
    </w:p>
    <w:p>
      <w:pPr>
        <w:pStyle w:val="CodeBlock"/>
      </w:pPr>
      <w:r>
        <w:t>+-- Platform/</w:t>
      </w:r>
    </w:p>
    <w:p>
      <w:pPr>
        <w:pStyle w:val="CodeBlock"/>
      </w:pPr>
      <w:r>
        <w:t xml:space="preserve">    +-- Android/</w:t>
      </w:r>
    </w:p>
    <w:p>
      <w:pPr>
        <w:pStyle w:val="CodeBlock"/>
      </w:pPr>
      <w:r>
        <w:t xml:space="preserve">    +-- iOS/</w:t>
      </w:r>
    </w:p>
    <w:p>
      <w:pPr>
        <w:pStyle w:val="Heading2"/>
      </w:pPr>
      <w:r>
        <w:t>16.1 Lookup sequence</w:t>
      </w:r>
    </w:p>
    <w:p>
      <w:pPr>
        <w:pStyle w:val="CodeBlock"/>
      </w:pPr>
      <w:r>
        <w:t>Camera</w:t>
      </w:r>
    </w:p>
    <w:p>
      <w:pPr>
        <w:pStyle w:val="CodeBlock"/>
      </w:pPr>
      <w:r>
        <w:t xml:space="preserve">  -&gt; BarcodeService</w:t>
      </w:r>
    </w:p>
    <w:p>
      <w:pPr>
        <w:pStyle w:val="CodeBlock"/>
      </w:pPr>
      <w:r>
        <w:t xml:space="preserve">  -&gt; ProductRepository</w:t>
      </w:r>
    </w:p>
    <w:p>
      <w:pPr>
        <w:pStyle w:val="CodeBlock"/>
      </w:pPr>
      <w:r>
        <w:t xml:space="preserve">  -&gt; SQLite</w:t>
      </w:r>
    </w:p>
    <w:p>
      <w:pPr>
        <w:pStyle w:val="CodeBlock"/>
      </w:pPr>
      <w:r>
        <w:t xml:space="preserve">  -&gt; ProductDetailsViewModel</w:t>
      </w:r>
    </w:p>
    <w:p>
      <w:pPr>
        <w:pStyle w:val="Heading2"/>
      </w:pPr>
      <w:r>
        <w:t>16.2 Missing product sequence</w:t>
      </w:r>
    </w:p>
    <w:p>
      <w:pPr>
        <w:pStyle w:val="CodeBlock"/>
      </w:pPr>
      <w:r>
        <w:t>Camera</w:t>
      </w:r>
    </w:p>
    <w:p>
      <w:pPr>
        <w:pStyle w:val="CodeBlock"/>
      </w:pPr>
      <w:r>
        <w:t xml:space="preserve">  -&gt; ProductRepository</w:t>
      </w:r>
    </w:p>
    <w:p>
      <w:pPr>
        <w:pStyle w:val="CodeBlock"/>
      </w:pPr>
      <w:r>
        <w:t xml:space="preserve">  -&gt; DiscoveryService</w:t>
      </w:r>
    </w:p>
    <w:p>
      <w:pPr>
        <w:pStyle w:val="CodeBlock"/>
      </w:pPr>
      <w:r>
        <w:t xml:space="preserve">  -&gt; Source adapters</w:t>
      </w:r>
    </w:p>
    <w:p>
      <w:pPr>
        <w:pStyle w:val="CodeBlock"/>
      </w:pPr>
      <w:r>
        <w:t xml:space="preserve">  -&gt; Temporary Discovery Result</w:t>
      </w:r>
    </w:p>
    <w:p>
      <w:pPr>
        <w:pStyle w:val="CodeBlock"/>
      </w:pPr>
      <w:r>
        <w:t xml:space="preserve">  -&gt; User confirmation</w:t>
      </w:r>
    </w:p>
    <w:p>
      <w:pPr>
        <w:pStyle w:val="CodeBlock"/>
      </w:pPr>
      <w:r>
        <w:t xml:space="preserve">  -&gt; GitHub contribution flow</w:t>
      </w:r>
    </w:p>
    <w:p>
      <w:pPr>
        <w:pStyle w:val="Heading2"/>
      </w:pPr>
      <w:r>
        <w:t>16.3 Startup</w:t>
      </w:r>
    </w:p>
    <w:p>
      <w:r>
        <w:t>The app should open quickly and perform catalogue checks in the background. Do not block the home screen on network availability.</w:t>
      </w:r>
    </w:p>
    <w:p>
      <w:pPr>
        <w:pStyle w:val="Heading1"/>
      </w:pPr>
      <w:r>
        <w:t>17. GitHub Actions Workflows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Workflow</w:t>
            </w:r>
          </w:p>
        </w:tc>
        <w:tc>
          <w:tcPr>
            <w:tcW w:type="dxa" w:w="3360"/>
            <w:vAlign w:val="center"/>
          </w:tcPr>
          <w:p>
            <w:r>
              <w:rPr>
                <w:b/>
              </w:rPr>
              <w:t>Trigger</w:t>
            </w:r>
          </w:p>
        </w:tc>
        <w:tc>
          <w:tcPr>
            <w:tcW w:type="dxa" w:w="3360"/>
            <w:vAlign w:val="center"/>
          </w:tcPr>
          <w:p>
            <w:r>
              <w:rPr>
                <w:b/>
              </w:rPr>
              <w:t>Output</w:t>
            </w:r>
          </w:p>
        </w:tc>
      </w:tr>
      <w:tr>
        <w:tc>
          <w:tcPr>
            <w:tcW w:type="dxa" w:w="3360"/>
            <w:vAlign w:val="top"/>
          </w:tcPr>
          <w:p>
            <w:r>
              <w:t>Validate Data</w:t>
            </w:r>
          </w:p>
        </w:tc>
        <w:tc>
          <w:tcPr>
            <w:tcW w:type="dxa" w:w="3360"/>
            <w:vAlign w:val="top"/>
          </w:tcPr>
          <w:p>
            <w:r>
              <w:t>PR / data change</w:t>
            </w:r>
          </w:p>
        </w:tc>
        <w:tc>
          <w:tcPr>
            <w:tcW w:type="dxa" w:w="3360"/>
            <w:vAlign w:val="top"/>
          </w:tcPr>
          <w:p>
            <w:r>
              <w:t>Schema and data validation.</w:t>
            </w:r>
          </w:p>
        </w:tc>
      </w:tr>
      <w:tr>
        <w:tc>
          <w:tcPr>
            <w:tcW w:type="dxa" w:w="3360"/>
            <w:vAlign w:val="top"/>
          </w:tcPr>
          <w:p>
            <w:r>
              <w:t>Research Product</w:t>
            </w:r>
          </w:p>
        </w:tc>
        <w:tc>
          <w:tcPr>
            <w:tcW w:type="dxa" w:w="3360"/>
            <w:vAlign w:val="top"/>
          </w:tcPr>
          <w:p>
            <w:r>
              <w:t>Product request issue</w:t>
            </w:r>
          </w:p>
        </w:tc>
        <w:tc>
          <w:tcPr>
            <w:tcW w:type="dxa" w:w="3360"/>
            <w:vAlign w:val="top"/>
          </w:tcPr>
          <w:p>
            <w:r>
              <w:t>Candidate data and evidence.</w:t>
            </w:r>
          </w:p>
        </w:tc>
      </w:tr>
      <w:tr>
        <w:tc>
          <w:tcPr>
            <w:tcW w:type="dxa" w:w="3360"/>
            <w:vAlign w:val="top"/>
          </w:tcPr>
          <w:p>
            <w:r>
              <w:t>Build Catalogue</w:t>
            </w:r>
          </w:p>
        </w:tc>
        <w:tc>
          <w:tcPr>
            <w:tcW w:type="dxa" w:w="3360"/>
            <w:vAlign w:val="top"/>
          </w:tcPr>
          <w:p>
            <w:r>
              <w:t>Approved merge / scheduled release</w:t>
            </w:r>
          </w:p>
        </w:tc>
        <w:tc>
          <w:tcPr>
            <w:tcW w:type="dxa" w:w="3360"/>
            <w:vAlign w:val="top"/>
          </w:tcPr>
          <w:p>
            <w:r>
              <w:t>SQLite catalogue + manifest.</w:t>
            </w:r>
          </w:p>
        </w:tc>
      </w:tr>
      <w:tr>
        <w:tc>
          <w:tcPr>
            <w:tcW w:type="dxa" w:w="3360"/>
            <w:vAlign w:val="top"/>
          </w:tcPr>
          <w:p>
            <w:r>
              <w:t>Release Catalogue</w:t>
            </w:r>
          </w:p>
        </w:tc>
        <w:tc>
          <w:tcPr>
            <w:tcW w:type="dxa" w:w="3360"/>
            <w:vAlign w:val="top"/>
          </w:tcPr>
          <w:p>
            <w:r>
              <w:t>Catalogue build</w:t>
            </w:r>
          </w:p>
        </w:tc>
        <w:tc>
          <w:tcPr>
            <w:tcW w:type="dxa" w:w="3360"/>
            <w:vAlign w:val="top"/>
          </w:tcPr>
          <w:p>
            <w:r>
              <w:t>Versioned GitHub Release.</w:t>
            </w:r>
          </w:p>
        </w:tc>
      </w:tr>
      <w:tr>
        <w:tc>
          <w:tcPr>
            <w:tcW w:type="dxa" w:w="3360"/>
            <w:vAlign w:val="top"/>
          </w:tcPr>
          <w:p>
            <w:r>
              <w:t>Data Health Check</w:t>
            </w:r>
          </w:p>
        </w:tc>
        <w:tc>
          <w:tcPr>
            <w:tcW w:type="dxa" w:w="3360"/>
            <w:vAlign w:val="top"/>
          </w:tcPr>
          <w:p>
            <w:r>
              <w:t>Scheduled</w:t>
            </w:r>
          </w:p>
        </w:tc>
        <w:tc>
          <w:tcPr>
            <w:tcW w:type="dxa" w:w="3360"/>
            <w:vAlign w:val="top"/>
          </w:tcPr>
          <w:p>
            <w:r>
              <w:t>Broken sources, duplicates, stale data.</w:t>
            </w:r>
          </w:p>
        </w:tc>
      </w:tr>
      <w:tr>
        <w:tc>
          <w:tcPr>
            <w:tcW w:type="dxa" w:w="3360"/>
            <w:vAlign w:val="top"/>
          </w:tcPr>
          <w:p>
            <w:r>
              <w:t>Request Prioritization</w:t>
            </w:r>
          </w:p>
        </w:tc>
        <w:tc>
          <w:tcPr>
            <w:tcW w:type="dxa" w:w="3360"/>
            <w:vAlign w:val="top"/>
          </w:tcPr>
          <w:p>
            <w:r>
              <w:t>Scheduled</w:t>
            </w:r>
          </w:p>
        </w:tc>
        <w:tc>
          <w:tcPr>
            <w:tcW w:type="dxa" w:w="3360"/>
            <w:vAlign w:val="top"/>
          </w:tcPr>
          <w:p>
            <w:r>
              <w:t>Most requested missing products.</w:t>
            </w:r>
          </w:p>
        </w:tc>
      </w:tr>
    </w:tbl>
    <w:p/>
    <w:p>
      <w:pPr>
        <w:pStyle w:val="Heading2"/>
      </w:pPr>
      <w:r>
        <w:t>17.1 Automated merge policy</w:t>
      </w:r>
    </w:p>
    <w:p>
      <w:r>
        <w:t>High-confidence records can be automatically merged only when deterministic validation and source-quality rules pass. Anything ambiguous should remain visible as a GitHub PR/Issue for community review.</w:t>
      </w:r>
    </w:p>
    <w:p>
      <w:pPr>
        <w:pStyle w:val="Heading2"/>
      </w:pPr>
      <w:r>
        <w:t>17.2 Demand-driven growth</w:t>
      </w:r>
    </w:p>
    <w:p>
      <w:r>
        <w:t>Requests can be counted by barcode/category so the project automatically identifies which missing products deserve attention first.</w:t>
      </w:r>
    </w:p>
    <w:p>
      <w:pPr>
        <w:pStyle w:val="Heading1"/>
      </w:pPr>
      <w:r>
        <w:t>18. Optional and Suggested Features</w:t>
      </w:r>
    </w:p>
    <w:p>
      <w:r>
        <w:t>These features should not delay Phase 1. They should be treated as modular extensions after the core offline catalogue/discovery pipeline is stable.</w:t>
      </w:r>
    </w:p>
    <w:p>
      <w:pPr>
        <w:pStyle w:val="Heading2"/>
      </w:pPr>
      <w:r>
        <w:t>18.1 Allergens</w:t>
      </w:r>
    </w:p>
    <w:p>
      <w:pPr>
        <w:pStyle w:val="ListBullet"/>
      </w:pPr>
      <w:r>
        <w:t>Contains / May contain / facility warnings.</w:t>
      </w:r>
    </w:p>
    <w:p>
      <w:pPr>
        <w:pStyle w:val="ListBullet"/>
      </w:pPr>
      <w:r>
        <w:t>Allergen filtering.</w:t>
      </w:r>
    </w:p>
    <w:p>
      <w:pPr>
        <w:pStyle w:val="ListBullet"/>
      </w:pPr>
      <w:r>
        <w:t>Local household allergen preferences.</w:t>
      </w:r>
    </w:p>
    <w:p>
      <w:pPr>
        <w:pStyle w:val="Heading2"/>
      </w:pPr>
      <w:r>
        <w:t>18.2 Dietary attributes</w:t>
      </w:r>
    </w:p>
    <w:p>
      <w:pPr>
        <w:pStyle w:val="ListBullet"/>
      </w:pPr>
      <w:r>
        <w:t>Vegetarian.</w:t>
      </w:r>
    </w:p>
    <w:p>
      <w:pPr>
        <w:pStyle w:val="ListBullet"/>
      </w:pPr>
      <w:r>
        <w:t>Vegan.</w:t>
      </w:r>
    </w:p>
    <w:p>
      <w:pPr>
        <w:pStyle w:val="ListBullet"/>
      </w:pPr>
      <w:r>
        <w:t>Contains egg/dairy.</w:t>
      </w:r>
    </w:p>
    <w:p>
      <w:pPr>
        <w:pStyle w:val="ListBullet"/>
      </w:pPr>
      <w:r>
        <w:t>Gluten-related information.</w:t>
      </w:r>
    </w:p>
    <w:p>
      <w:pPr>
        <w:pStyle w:val="ListBullet"/>
      </w:pPr>
      <w:r>
        <w:t>Country-specific dietary rules.</w:t>
      </w:r>
    </w:p>
    <w:p>
      <w:pPr>
        <w:pStyle w:val="ListBullet"/>
      </w:pPr>
      <w:r>
        <w:t>Community-contributed rules with explicit evidence and uncertainty.</w:t>
      </w:r>
    </w:p>
    <w:p>
      <w:pPr>
        <w:pStyle w:val="Heading2"/>
      </w:pPr>
      <w:r>
        <w:t>18.3 OCR label scanner</w:t>
      </w:r>
    </w:p>
    <w:p>
      <w:pPr>
        <w:pStyle w:val="ListBullet"/>
      </w:pPr>
      <w:r>
        <w:t>Photograph nutrition label.</w:t>
      </w:r>
    </w:p>
    <w:p>
      <w:pPr>
        <w:pStyle w:val="ListBullet"/>
      </w:pPr>
      <w:r>
        <w:t>Extract nutrition fields.</w:t>
      </w:r>
    </w:p>
    <w:p>
      <w:pPr>
        <w:pStyle w:val="ListBullet"/>
      </w:pPr>
      <w:r>
        <w:t>Photograph ingredient list.</w:t>
      </w:r>
    </w:p>
    <w:p>
      <w:pPr>
        <w:pStyle w:val="ListBullet"/>
      </w:pPr>
      <w:r>
        <w:t>Create a product contribution directly from extracted data.</w:t>
      </w:r>
    </w:p>
    <w:p>
      <w:pPr>
        <w:pStyle w:val="ListBullet"/>
      </w:pPr>
      <w:r>
        <w:t>Always preserve the original image/evidence when the user chooses to submit it.</w:t>
      </w:r>
    </w:p>
    <w:p>
      <w:pPr>
        <w:pStyle w:val="Heading2"/>
      </w:pPr>
      <w:r>
        <w:t>18.4 Product comparison</w:t>
      </w:r>
    </w:p>
    <w:p>
      <w:r>
        <w:t>Compare two or more products side by side for sugar, protein, fibre, sodium, saturated fat, ingredients and other available attributes.</w:t>
      </w:r>
    </w:p>
    <w:p>
      <w:pPr>
        <w:pStyle w:val="Heading2"/>
      </w:pPr>
      <w:r>
        <w:t>18.5 Shelf scanning</w:t>
      </w:r>
    </w:p>
    <w:p>
      <w:r>
        <w:t>Scan multiple products while shopping and rank them locally. This can be a later performance/UX feature built on the same local catalogue.</w:t>
      </w:r>
    </w:p>
    <w:p>
      <w:pPr>
        <w:pStyle w:val="Heading2"/>
      </w:pPr>
      <w:r>
        <w:t>18.6 Pantry mode</w:t>
      </w:r>
    </w:p>
    <w:p>
      <w:r>
        <w:t>Track products already owned, entirely on-device, and connect them to recipes.</w:t>
      </w:r>
    </w:p>
    <w:p>
      <w:pPr>
        <w:pStyle w:val="Heading2"/>
      </w:pPr>
      <w:r>
        <w:t>18.7 Recipe engine</w:t>
      </w:r>
    </w:p>
    <w:p>
      <w:r>
        <w:t>Add an open recipe dataset and calculate approximate nutrition from the product/food database. Support regional Indian foods and common serving sizes.</w:t>
      </w:r>
    </w:p>
    <w:p>
      <w:pPr>
        <w:pStyle w:val="Heading2"/>
      </w:pPr>
      <w:r>
        <w:t>18.8 Indian food database</w:t>
      </w:r>
    </w:p>
    <w:p>
      <w:r>
        <w:t>Expand beyond packaged FMCG into foods such as dal, chole, rajma, sattu, millets, poha, idli, dosa, regional staples and common serving sizes.</w:t>
      </w:r>
    </w:p>
    <w:p>
      <w:pPr>
        <w:pStyle w:val="Heading2"/>
      </w:pPr>
      <w:r>
        <w:t>18.9 Price and unit-value comparison</w:t>
      </w:r>
    </w:p>
    <w:p>
      <w:r>
        <w:t>Where legally and technically permitted, store community-sourced or historical prices and normalize to ₹/100g, ₹/100ml or another appropriate unit. This should not require affiliate links or commercial relationships.</w:t>
      </w:r>
    </w:p>
    <w:p>
      <w:pPr>
        <w:pStyle w:val="Heading2"/>
      </w:pPr>
      <w:r>
        <w:t>18.10 Shrinkflation</w:t>
      </w:r>
    </w:p>
    <w:p>
      <w:r>
        <w:t>Use versioned package quantity and price evidence to identify package-size reductions or effective price changes.</w:t>
      </w:r>
    </w:p>
    <w:p>
      <w:pPr>
        <w:pStyle w:val="Heading2"/>
      </w:pPr>
      <w:r>
        <w:t>18.11 Formulation history</w:t>
      </w:r>
    </w:p>
    <w:p>
      <w:r>
        <w:t>Show changes to ingredients/nutrition over time when the repository has reliable historical records.</w:t>
      </w:r>
    </w:p>
    <w:p>
      <w:pPr>
        <w:pStyle w:val="Heading2"/>
      </w:pPr>
      <w:r>
        <w:t>18.12 Recalls</w:t>
      </w:r>
    </w:p>
    <w:p>
      <w:r>
        <w:t>Add official regulatory recall information with strict source requirements. This should be treated as a high-safety feature and never inferred from ordinary web searches.</w:t>
      </w:r>
    </w:p>
    <w:p>
      <w:pPr>
        <w:pStyle w:val="Heading2"/>
      </w:pPr>
      <w:r>
        <w:t>18.13 Multilingual support</w:t>
      </w:r>
    </w:p>
    <w:p>
      <w:pPr>
        <w:pStyle w:val="ListBullet"/>
      </w:pPr>
      <w:r>
        <w:t>Hindi.</w:t>
      </w:r>
    </w:p>
    <w:p>
      <w:pPr>
        <w:pStyle w:val="ListBullet"/>
      </w:pPr>
      <w:r>
        <w:t>Punjabi.</w:t>
      </w:r>
    </w:p>
    <w:p>
      <w:pPr>
        <w:pStyle w:val="ListBullet"/>
      </w:pPr>
      <w:r>
        <w:t>Other Indian languages as community translations become available.</w:t>
      </w:r>
    </w:p>
    <w:p>
      <w:pPr>
        <w:pStyle w:val="ListBullet"/>
      </w:pPr>
      <w:r>
        <w:t>Language-neutral canonical data with translated display strings.</w:t>
      </w:r>
    </w:p>
    <w:p>
      <w:pPr>
        <w:pStyle w:val="Heading2"/>
      </w:pPr>
      <w:r>
        <w:t>18.14 Accessibility</w:t>
      </w:r>
    </w:p>
    <w:p>
      <w:pPr>
        <w:pStyle w:val="ListBullet"/>
      </w:pPr>
      <w:r>
        <w:t>Screen-reader support.</w:t>
      </w:r>
    </w:p>
    <w:p>
      <w:pPr>
        <w:pStyle w:val="ListBullet"/>
      </w:pPr>
      <w:r>
        <w:t>Large text/high contrast.</w:t>
      </w:r>
    </w:p>
    <w:p>
      <w:pPr>
        <w:pStyle w:val="ListBullet"/>
      </w:pPr>
      <w:r>
        <w:t>Voice output for product summaries.</w:t>
      </w:r>
    </w:p>
    <w:p>
      <w:pPr>
        <w:pStyle w:val="ListBullet"/>
      </w:pPr>
      <w:r>
        <w:t>Simple-language explanations.</w:t>
      </w:r>
    </w:p>
    <w:p>
      <w:pPr>
        <w:pStyle w:val="Heading2"/>
      </w:pPr>
      <w:r>
        <w:t>18.15 Open data consumers</w:t>
      </w:r>
    </w:p>
    <w:p>
      <w:r>
        <w:t>Publish documentation so third-party developers can consume the product catalogue without using the MAUI application. This can include a documented JSON schema and downloadable release packages.</w:t>
      </w:r>
    </w:p>
    <w:p>
      <w:pPr>
        <w:pStyle w:val="Heading1"/>
      </w:pPr>
      <w:r>
        <w:t>19. Community Governance and Sustainability</w:t>
      </w:r>
    </w:p>
    <w:p>
      <w:pPr>
        <w:pStyle w:val="Heading2"/>
      </w:pPr>
      <w:r>
        <w:t>19.1 No single-person data gate</w:t>
      </w:r>
    </w:p>
    <w:p>
      <w:r>
        <w:t>The project should not require the original creator to manually approve every product. Automated validation and community review should handle the workload.</w:t>
      </w:r>
    </w:p>
    <w:p>
      <w:pPr>
        <w:pStyle w:val="Heading2"/>
      </w:pPr>
      <w:r>
        <w:t>19.2 Contribution types</w:t>
      </w:r>
    </w:p>
    <w:p>
      <w:pPr>
        <w:pStyle w:val="ListBullet"/>
      </w:pPr>
      <w:r>
        <w:t>New products.</w:t>
      </w:r>
    </w:p>
    <w:p>
      <w:pPr>
        <w:pStyle w:val="ListBullet"/>
      </w:pPr>
      <w:r>
        <w:t>Corrections.</w:t>
      </w:r>
    </w:p>
    <w:p>
      <w:pPr>
        <w:pStyle w:val="ListBullet"/>
      </w:pPr>
      <w:r>
        <w:t>Ingredient aliases.</w:t>
      </w:r>
    </w:p>
    <w:p>
      <w:pPr>
        <w:pStyle w:val="ListBullet"/>
      </w:pPr>
      <w:r>
        <w:t>Translations.</w:t>
      </w:r>
    </w:p>
    <w:p>
      <w:pPr>
        <w:pStyle w:val="ListBullet"/>
      </w:pPr>
      <w:r>
        <w:t>Alternative relationships.</w:t>
      </w:r>
    </w:p>
    <w:p>
      <w:pPr>
        <w:pStyle w:val="ListBullet"/>
      </w:pPr>
      <w:r>
        <w:t>Regional food data.</w:t>
      </w:r>
    </w:p>
    <w:p>
      <w:pPr>
        <w:pStyle w:val="ListBullet"/>
      </w:pPr>
      <w:r>
        <w:t>Recipes.</w:t>
      </w:r>
    </w:p>
    <w:p>
      <w:pPr>
        <w:pStyle w:val="ListBullet"/>
      </w:pPr>
      <w:r>
        <w:t>Source verification.</w:t>
      </w:r>
    </w:p>
    <w:p>
      <w:pPr>
        <w:pStyle w:val="ListBullet"/>
      </w:pPr>
      <w:r>
        <w:t>Code and UI improvements.</w:t>
      </w:r>
    </w:p>
    <w:p>
      <w:pPr>
        <w:pStyle w:val="Heading2"/>
      </w:pPr>
      <w:r>
        <w:t>19.3 Contributor visibility</w:t>
      </w:r>
    </w:p>
    <w:p>
      <w:r>
        <w:t>GitHub already provides contribution history. Optional in-app contributor statistics can be added later, but they are not required.</w:t>
      </w:r>
    </w:p>
    <w:p>
      <w:pPr>
        <w:pStyle w:val="Heading2"/>
      </w:pPr>
      <w:r>
        <w:t>19.4 Community data missions</w:t>
      </w:r>
    </w:p>
    <w:p>
      <w:r>
        <w:t>The repository can automatically identify the most requested missing products and publish a prioritized list for contributors.</w:t>
      </w:r>
    </w:p>
    <w:p>
      <w:pPr>
        <w:pStyle w:val="Heading2"/>
      </w:pPr>
      <w:r>
        <w:t>19.5 Forkability</w:t>
      </w:r>
    </w:p>
    <w:p>
      <w:r>
        <w:t>The project must remain usable by forks. A different country or community should be able to replace country data/rules and build its own catalogue without needing access to an owner's server.</w:t>
      </w:r>
    </w:p>
    <w:p>
      <w:pPr>
        <w:pStyle w:val="Heading1"/>
      </w:pPr>
      <w:r>
        <w:t>20. Implementation Roadmap</w:t>
      </w:r>
    </w:p>
    <w:p>
      <w:pPr>
        <w:pStyle w:val="Heading2"/>
      </w:pPr>
      <w:r>
        <w:t>Phase 1 — Main Requirement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Workstream</w:t>
            </w:r>
          </w:p>
        </w:tc>
        <w:tc>
          <w:tcPr>
            <w:tcW w:type="dxa" w:w="5040"/>
            <w:vAlign w:val="center"/>
          </w:tcPr>
          <w:p>
            <w:r>
              <w:rPr>
                <w:b/>
              </w:rPr>
              <w:t>Deliverables</w:t>
            </w:r>
          </w:p>
        </w:tc>
      </w:tr>
      <w:tr>
        <w:tc>
          <w:tcPr>
            <w:tcW w:type="dxa" w:w="5040"/>
            <w:vAlign w:val="top"/>
          </w:tcPr>
          <w:p>
            <w:r>
              <w:t>MAUI foundation</w:t>
            </w:r>
          </w:p>
        </w:tc>
        <w:tc>
          <w:tcPr>
            <w:tcW w:type="dxa" w:w="5040"/>
            <w:vAlign w:val="top"/>
          </w:tcPr>
          <w:p>
            <w:r>
              <w:t>Android/iOS app, navigation, permissions, architecture.</w:t>
            </w:r>
          </w:p>
        </w:tc>
      </w:tr>
      <w:tr>
        <w:tc>
          <w:tcPr>
            <w:tcW w:type="dxa" w:w="5040"/>
            <w:vAlign w:val="top"/>
          </w:tcPr>
          <w:p>
            <w:r>
              <w:t>Scanner</w:t>
            </w:r>
          </w:p>
        </w:tc>
        <w:tc>
          <w:tcPr>
            <w:tcW w:type="dxa" w:w="5040"/>
            <w:vAlign w:val="top"/>
          </w:tcPr>
          <w:p>
            <w:r>
              <w:t>Barcode scanning and normalization.</w:t>
            </w:r>
          </w:p>
        </w:tc>
      </w:tr>
      <w:tr>
        <w:tc>
          <w:tcPr>
            <w:tcW w:type="dxa" w:w="5040"/>
            <w:vAlign w:val="top"/>
          </w:tcPr>
          <w:p>
            <w:r>
              <w:t>Local catalogue</w:t>
            </w:r>
          </w:p>
        </w:tc>
        <w:tc>
          <w:tcPr>
            <w:tcW w:type="dxa" w:w="5040"/>
            <w:vAlign w:val="top"/>
          </w:tcPr>
          <w:p>
            <w:r>
              <w:t>SQLite database, repository layer, migrations.</w:t>
            </w:r>
          </w:p>
        </w:tc>
      </w:tr>
      <w:tr>
        <w:tc>
          <w:tcPr>
            <w:tcW w:type="dxa" w:w="5040"/>
            <w:vAlign w:val="top"/>
          </w:tcPr>
          <w:p>
            <w:r>
              <w:t>Product data</w:t>
            </w:r>
          </w:p>
        </w:tc>
        <w:tc>
          <w:tcPr>
            <w:tcW w:type="dxa" w:w="5040"/>
            <w:vAlign w:val="top"/>
          </w:tcPr>
          <w:p>
            <w:r>
              <w:t>Product, nutrition, ingredient, brand, category schemas.</w:t>
            </w:r>
          </w:p>
        </w:tc>
      </w:tr>
      <w:tr>
        <w:tc>
          <w:tcPr>
            <w:tcW w:type="dxa" w:w="5040"/>
            <w:vAlign w:val="top"/>
          </w:tcPr>
          <w:p>
            <w:r>
              <w:t>Offline UX</w:t>
            </w:r>
          </w:p>
        </w:tc>
        <w:tc>
          <w:tcPr>
            <w:tcW w:type="dxa" w:w="5040"/>
            <w:vAlign w:val="top"/>
          </w:tcPr>
          <w:p>
            <w:r>
              <w:t>Fast local lookup, product details, basic analysis.</w:t>
            </w:r>
          </w:p>
        </w:tc>
      </w:tr>
      <w:tr>
        <w:tc>
          <w:tcPr>
            <w:tcW w:type="dxa" w:w="5040"/>
            <w:vAlign w:val="top"/>
          </w:tcPr>
          <w:p>
            <w:r>
              <w:t>GitHub catalogue</w:t>
            </w:r>
          </w:p>
        </w:tc>
        <w:tc>
          <w:tcPr>
            <w:tcW w:type="dxa" w:w="5040"/>
            <w:vAlign w:val="top"/>
          </w:tcPr>
          <w:p>
            <w:r>
              <w:t>Human-readable source data repository.</w:t>
            </w:r>
          </w:p>
        </w:tc>
      </w:tr>
      <w:tr>
        <w:tc>
          <w:tcPr>
            <w:tcW w:type="dxa" w:w="5040"/>
            <w:vAlign w:val="top"/>
          </w:tcPr>
          <w:p>
            <w:r>
              <w:t>Catalogue builder</w:t>
            </w:r>
          </w:p>
        </w:tc>
        <w:tc>
          <w:tcPr>
            <w:tcW w:type="dxa" w:w="5040"/>
            <w:vAlign w:val="top"/>
          </w:tcPr>
          <w:p>
            <w:r>
              <w:t>Convert Git data into SQLite package.</w:t>
            </w:r>
          </w:p>
        </w:tc>
      </w:tr>
      <w:tr>
        <w:tc>
          <w:tcPr>
            <w:tcW w:type="dxa" w:w="5040"/>
            <w:vAlign w:val="top"/>
          </w:tcPr>
          <w:p>
            <w:r>
              <w:t>Release system</w:t>
            </w:r>
          </w:p>
        </w:tc>
        <w:tc>
          <w:tcPr>
            <w:tcW w:type="dxa" w:w="5040"/>
            <w:vAlign w:val="top"/>
          </w:tcPr>
          <w:p>
            <w:r>
              <w:t>Manifest, version, checksum, signed release where practical.</w:t>
            </w:r>
          </w:p>
        </w:tc>
      </w:tr>
      <w:tr>
        <w:tc>
          <w:tcPr>
            <w:tcW w:type="dxa" w:w="5040"/>
            <w:vAlign w:val="top"/>
          </w:tcPr>
          <w:p>
            <w:r>
              <w:t>Sync</w:t>
            </w:r>
          </w:p>
        </w:tc>
        <w:tc>
          <w:tcPr>
            <w:tcW w:type="dxa" w:w="5040"/>
            <w:vAlign w:val="top"/>
          </w:tcPr>
          <w:p>
            <w:r>
              <w:t>Background update check and atomic installation.</w:t>
            </w:r>
          </w:p>
        </w:tc>
      </w:tr>
      <w:tr>
        <w:tc>
          <w:tcPr>
            <w:tcW w:type="dxa" w:w="5040"/>
            <w:vAlign w:val="top"/>
          </w:tcPr>
          <w:p>
            <w:r>
              <w:t>Online discovery</w:t>
            </w:r>
          </w:p>
        </w:tc>
        <w:tc>
          <w:tcPr>
            <w:tcW w:type="dxa" w:w="5040"/>
            <w:vAlign w:val="top"/>
          </w:tcPr>
          <w:p>
            <w:r>
              <w:t>Barcode/name search and temporary product results.</w:t>
            </w:r>
          </w:p>
        </w:tc>
      </w:tr>
      <w:tr>
        <w:tc>
          <w:tcPr>
            <w:tcW w:type="dxa" w:w="5040"/>
            <w:vAlign w:val="top"/>
          </w:tcPr>
          <w:p>
            <w:r>
              <w:t>Community requests</w:t>
            </w:r>
          </w:p>
        </w:tc>
        <w:tc>
          <w:tcPr>
            <w:tcW w:type="dxa" w:w="5040"/>
            <w:vAlign w:val="top"/>
          </w:tcPr>
          <w:p>
            <w:r>
              <w:t>GitHub Issue-based submission.</w:t>
            </w:r>
          </w:p>
        </w:tc>
      </w:tr>
      <w:tr>
        <w:tc>
          <w:tcPr>
            <w:tcW w:type="dxa" w:w="5040"/>
            <w:vAlign w:val="top"/>
          </w:tcPr>
          <w:p>
            <w:r>
              <w:t>Research automation</w:t>
            </w:r>
          </w:p>
        </w:tc>
        <w:tc>
          <w:tcPr>
            <w:tcW w:type="dxa" w:w="5040"/>
            <w:vAlign w:val="top"/>
          </w:tcPr>
          <w:p>
            <w:r>
              <w:t>Source search, extraction, normalization and validation.</w:t>
            </w:r>
          </w:p>
        </w:tc>
      </w:tr>
      <w:tr>
        <w:tc>
          <w:tcPr>
            <w:tcW w:type="dxa" w:w="5040"/>
            <w:vAlign w:val="top"/>
          </w:tcPr>
          <w:p>
            <w:r>
              <w:t>PR generation</w:t>
            </w:r>
          </w:p>
        </w:tc>
        <w:tc>
          <w:tcPr>
            <w:tcW w:type="dxa" w:w="5040"/>
            <w:vAlign w:val="top"/>
          </w:tcPr>
          <w:p>
            <w:r>
              <w:t>Automated high-confidence contribution PRs.</w:t>
            </w:r>
          </w:p>
        </w:tc>
      </w:tr>
      <w:tr>
        <w:tc>
          <w:tcPr>
            <w:tcW w:type="dxa" w:w="5040"/>
            <w:vAlign w:val="top"/>
          </w:tcPr>
          <w:p>
            <w:r>
              <w:t>Alternatives</w:t>
            </w:r>
          </w:p>
        </w:tc>
        <w:tc>
          <w:tcPr>
            <w:tcW w:type="dxa" w:w="5040"/>
            <w:vAlign w:val="top"/>
          </w:tcPr>
          <w:p>
            <w:r>
              <w:t>Basic local catalogue comparison.</w:t>
            </w:r>
          </w:p>
        </w:tc>
      </w:tr>
      <w:tr>
        <w:tc>
          <w:tcPr>
            <w:tcW w:type="dxa" w:w="5040"/>
            <w:vAlign w:val="top"/>
          </w:tcPr>
          <w:p>
            <w:r>
              <w:t>Grocery</w:t>
            </w:r>
          </w:p>
        </w:tc>
        <w:tc>
          <w:tcPr>
            <w:tcW w:type="dxa" w:w="5040"/>
            <w:vAlign w:val="top"/>
          </w:tcPr>
          <w:p>
            <w:r>
              <w:t>Local grocery list and basic health summary.</w:t>
            </w:r>
          </w:p>
        </w:tc>
      </w:tr>
      <w:tr>
        <w:tc>
          <w:tcPr>
            <w:tcW w:type="dxa" w:w="5040"/>
            <w:vAlign w:val="top"/>
          </w:tcPr>
          <w:p>
            <w:r>
              <w:t>Testing</w:t>
            </w:r>
          </w:p>
        </w:tc>
        <w:tc>
          <w:tcPr>
            <w:tcW w:type="dxa" w:w="5040"/>
            <w:vAlign w:val="top"/>
          </w:tcPr>
          <w:p>
            <w:r>
              <w:t>Offline, interrupted download, corrupt package, schema and data validation.</w:t>
            </w:r>
          </w:p>
        </w:tc>
      </w:tr>
    </w:tbl>
    <w:p/>
    <w:p>
      <w:pPr>
        <w:pStyle w:val="Heading2"/>
      </w:pPr>
      <w:r>
        <w:t>Phase 1 success criterion</w:t>
      </w:r>
    </w:p>
    <w:p>
      <w:pPr>
        <w:pStyle w:val="Callout"/>
      </w:pPr>
      <w:r>
        <w:rPr>
          <w:b/>
        </w:rPr>
        <w:t xml:space="preserve">End-to-end proof: </w:t>
      </w:r>
      <w:r>
        <w:t>A user can scan an unknown Indian product, the app discovers it online, the user confirms it, a GitHub contribution is generated, automation validates/researches it, the catalogue is rebuilt and released, and a later app sync makes the product available offline — without any application server or hosted database.</w:t>
      </w:r>
    </w:p>
    <w:p>
      <w:pPr>
        <w:pStyle w:val="Heading2"/>
      </w:pPr>
      <w:r>
        <w:t>Phase 2 — Strong community utility</w:t>
      </w:r>
    </w:p>
    <w:p>
      <w:pPr>
        <w:pStyle w:val="ListBullet"/>
      </w:pPr>
      <w:r>
        <w:t>Allergens.</w:t>
      </w:r>
    </w:p>
    <w:p>
      <w:pPr>
        <w:pStyle w:val="ListBullet"/>
      </w:pPr>
      <w:r>
        <w:t>Dietary filters.</w:t>
      </w:r>
    </w:p>
    <w:p>
      <w:pPr>
        <w:pStyle w:val="ListBullet"/>
      </w:pPr>
      <w:r>
        <w:t>OCR label extraction.</w:t>
      </w:r>
    </w:p>
    <w:p>
      <w:pPr>
        <w:pStyle w:val="ListBullet"/>
      </w:pPr>
      <w:r>
        <w:t>Better alternatives.</w:t>
      </w:r>
    </w:p>
    <w:p>
      <w:pPr>
        <w:pStyle w:val="ListBullet"/>
      </w:pPr>
      <w:r>
        <w:t>Product comparison.</w:t>
      </w:r>
    </w:p>
    <w:p>
      <w:pPr>
        <w:pStyle w:val="ListBullet"/>
      </w:pPr>
      <w:r>
        <w:t>Multilingual support.</w:t>
      </w:r>
    </w:p>
    <w:p>
      <w:pPr>
        <w:pStyle w:val="ListBullet"/>
      </w:pPr>
      <w:r>
        <w:t>Accessibility improvements.</w:t>
      </w:r>
    </w:p>
    <w:p>
      <w:pPr>
        <w:pStyle w:val="Heading2"/>
      </w:pPr>
      <w:r>
        <w:t>Phase 3 — Broader food intelligence</w:t>
      </w:r>
    </w:p>
    <w:p>
      <w:pPr>
        <w:pStyle w:val="ListBullet"/>
      </w:pPr>
      <w:r>
        <w:t>Pantry.</w:t>
      </w:r>
    </w:p>
    <w:p>
      <w:pPr>
        <w:pStyle w:val="ListBullet"/>
      </w:pPr>
      <w:r>
        <w:t>Recipes.</w:t>
      </w:r>
    </w:p>
    <w:p>
      <w:pPr>
        <w:pStyle w:val="ListBullet"/>
      </w:pPr>
      <w:r>
        <w:t>Indian regional food database.</w:t>
      </w:r>
    </w:p>
    <w:p>
      <w:pPr>
        <w:pStyle w:val="ListBullet"/>
      </w:pPr>
      <w:r>
        <w:t>Serving-size intelligence.</w:t>
      </w:r>
    </w:p>
    <w:p>
      <w:pPr>
        <w:pStyle w:val="ListBullet"/>
      </w:pPr>
      <w:r>
        <w:t>Price/unit comparison where appropriate.</w:t>
      </w:r>
    </w:p>
    <w:p>
      <w:pPr>
        <w:pStyle w:val="ListBullet"/>
      </w:pPr>
      <w:r>
        <w:t>Product formulation history.</w:t>
      </w:r>
    </w:p>
    <w:p>
      <w:pPr>
        <w:pStyle w:val="Heading2"/>
      </w:pPr>
      <w:r>
        <w:t>Phase 4 — Community ecosystem</w:t>
      </w:r>
    </w:p>
    <w:p>
      <w:pPr>
        <w:pStyle w:val="ListBullet"/>
      </w:pPr>
      <w:r>
        <w:t>Open data specification.</w:t>
      </w:r>
    </w:p>
    <w:p>
      <w:pPr>
        <w:pStyle w:val="ListBullet"/>
      </w:pPr>
      <w:r>
        <w:t>Third-party clients.</w:t>
      </w:r>
    </w:p>
    <w:p>
      <w:pPr>
        <w:pStyle w:val="ListBullet"/>
      </w:pPr>
      <w:r>
        <w:t>Country-specific catalogues.</w:t>
      </w:r>
    </w:p>
    <w:p>
      <w:pPr>
        <w:pStyle w:val="ListBullet"/>
      </w:pPr>
      <w:r>
        <w:t>Community tooling.</w:t>
      </w:r>
    </w:p>
    <w:p>
      <w:pPr>
        <w:pStyle w:val="ListBullet"/>
      </w:pPr>
      <w:r>
        <w:t>Advanced automated quality monitoring.</w:t>
      </w:r>
    </w:p>
    <w:p>
      <w:pPr>
        <w:pStyle w:val="ListBullet"/>
      </w:pPr>
      <w:r>
        <w:t>Official recall datasets where safely supportable.</w:t>
      </w:r>
    </w:p>
    <w:p>
      <w:pPr>
        <w:pStyle w:val="Heading1"/>
      </w:pPr>
      <w:r>
        <w:t>21. Production Readiness and Testing</w:t>
      </w:r>
    </w:p>
    <w:p>
      <w:pPr>
        <w:pStyle w:val="Heading2"/>
      </w:pPr>
      <w:r>
        <w:t>21.1 Mobile</w:t>
      </w:r>
    </w:p>
    <w:p>
      <w:pPr>
        <w:pStyle w:val="ListBullet"/>
      </w:pPr>
      <w:r>
        <w:t>Barcode scanning with common EAN/GTIN formats.</w:t>
      </w:r>
    </w:p>
    <w:p>
      <w:pPr>
        <w:pStyle w:val="ListBullet"/>
      </w:pPr>
      <w:r>
        <w:t>Cold start with no internet.</w:t>
      </w:r>
    </w:p>
    <w:p>
      <w:pPr>
        <w:pStyle w:val="ListBullet"/>
      </w:pPr>
      <w:r>
        <w:t>Lookup speed on low-end Android devices.</w:t>
      </w:r>
    </w:p>
    <w:p>
      <w:pPr>
        <w:pStyle w:val="ListBullet"/>
      </w:pPr>
      <w:r>
        <w:t>Low storage conditions.</w:t>
      </w:r>
    </w:p>
    <w:p>
      <w:pPr>
        <w:pStyle w:val="ListBullet"/>
      </w:pPr>
      <w:r>
        <w:t>Battery/background sync behaviour.</w:t>
      </w:r>
    </w:p>
    <w:p>
      <w:pPr>
        <w:pStyle w:val="ListBullet"/>
      </w:pPr>
      <w:r>
        <w:t>Camera permission denial and recovery.</w:t>
      </w:r>
    </w:p>
    <w:p>
      <w:pPr>
        <w:pStyle w:val="Heading2"/>
      </w:pPr>
      <w:r>
        <w:t>21.2 Catalogue</w:t>
      </w:r>
    </w:p>
    <w:p>
      <w:pPr>
        <w:pStyle w:val="ListBullet"/>
      </w:pPr>
      <w:r>
        <w:t>Schema validation.</w:t>
      </w:r>
    </w:p>
    <w:p>
      <w:pPr>
        <w:pStyle w:val="ListBullet"/>
      </w:pPr>
      <w:r>
        <w:t>Duplicate barcode detection.</w:t>
      </w:r>
    </w:p>
    <w:p>
      <w:pPr>
        <w:pStyle w:val="ListBullet"/>
      </w:pPr>
      <w:r>
        <w:t>Nutrition consistency checks.</w:t>
      </w:r>
    </w:p>
    <w:p>
      <w:pPr>
        <w:pStyle w:val="ListBullet"/>
      </w:pPr>
      <w:r>
        <w:t>Broken source detection.</w:t>
      </w:r>
    </w:p>
    <w:p>
      <w:pPr>
        <w:pStyle w:val="ListBullet"/>
      </w:pPr>
      <w:r>
        <w:t>Package integrity.</w:t>
      </w:r>
    </w:p>
    <w:p>
      <w:pPr>
        <w:pStyle w:val="ListBullet"/>
      </w:pPr>
      <w:r>
        <w:t>Signature/checksum verification.</w:t>
      </w:r>
    </w:p>
    <w:p>
      <w:pPr>
        <w:pStyle w:val="ListBullet"/>
      </w:pPr>
      <w:r>
        <w:t>Migration testing across app versions.</w:t>
      </w:r>
    </w:p>
    <w:p>
      <w:pPr>
        <w:pStyle w:val="Heading2"/>
      </w:pPr>
      <w:r>
        <w:t>21.3 Network failure</w:t>
      </w:r>
    </w:p>
    <w:p>
      <w:pPr>
        <w:pStyle w:val="ListBullet"/>
      </w:pPr>
      <w:r>
        <w:t>Download interrupted.</w:t>
      </w:r>
    </w:p>
    <w:p>
      <w:pPr>
        <w:pStyle w:val="ListBullet"/>
      </w:pPr>
      <w:r>
        <w:t>Device powers off during update.</w:t>
      </w:r>
    </w:p>
    <w:p>
      <w:pPr>
        <w:pStyle w:val="ListBullet"/>
      </w:pPr>
      <w:r>
        <w:t>Wi-Fi changes to mobile data.</w:t>
      </w:r>
    </w:p>
    <w:p>
      <w:pPr>
        <w:pStyle w:val="ListBullet"/>
      </w:pPr>
      <w:r>
        <w:t>No connectivity.</w:t>
      </w:r>
    </w:p>
    <w:p>
      <w:pPr>
        <w:pStyle w:val="ListBullet"/>
      </w:pPr>
      <w:r>
        <w:t>GitHub temporarily unavailable.</w:t>
      </w:r>
    </w:p>
    <w:p>
      <w:pPr>
        <w:pStyle w:val="ListBullet"/>
      </w:pPr>
      <w:r>
        <w:t>Corrupted package.</w:t>
      </w:r>
    </w:p>
    <w:p>
      <w:pPr>
        <w:pStyle w:val="ListBullet"/>
      </w:pPr>
      <w:r>
        <w:t>Outdated app with incompatible catalogue.</w:t>
      </w:r>
    </w:p>
    <w:p>
      <w:pPr>
        <w:pStyle w:val="Heading2"/>
      </w:pPr>
      <w:r>
        <w:t>21.4 Research automation</w:t>
      </w:r>
    </w:p>
    <w:p>
      <w:pPr>
        <w:pStyle w:val="ListBullet"/>
      </w:pPr>
      <w:r>
        <w:t>Source unavailable.</w:t>
      </w:r>
    </w:p>
    <w:p>
      <w:pPr>
        <w:pStyle w:val="ListBullet"/>
      </w:pPr>
      <w:r>
        <w:t>Conflicting sources.</w:t>
      </w:r>
    </w:p>
    <w:p>
      <w:pPr>
        <w:pStyle w:val="ListBullet"/>
      </w:pPr>
      <w:r>
        <w:t>Malformed nutrition tables.</w:t>
      </w:r>
    </w:p>
    <w:p>
      <w:pPr>
        <w:pStyle w:val="ListBullet"/>
      </w:pPr>
      <w:r>
        <w:t>OCR mistakes.</w:t>
      </w:r>
    </w:p>
    <w:p>
      <w:pPr>
        <w:pStyle w:val="ListBullet"/>
      </w:pPr>
      <w:r>
        <w:t>Duplicate products.</w:t>
      </w:r>
    </w:p>
    <w:p>
      <w:pPr>
        <w:pStyle w:val="ListBullet"/>
      </w:pPr>
      <w:r>
        <w:t>False product identity matches.</w:t>
      </w:r>
    </w:p>
    <w:p>
      <w:pPr>
        <w:pStyle w:val="ListBullet"/>
      </w:pPr>
      <w:r>
        <w:t>Licensing/source restrictions.</w:t>
      </w:r>
    </w:p>
    <w:p>
      <w:pPr>
        <w:pStyle w:val="Heading1"/>
      </w:pPr>
      <w:r>
        <w:t>22. Risks and Mitigations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Risk</w:t>
            </w:r>
          </w:p>
        </w:tc>
        <w:tc>
          <w:tcPr>
            <w:tcW w:type="dxa" w:w="5040"/>
            <w:vAlign w:val="center"/>
          </w:tcPr>
          <w:p>
            <w:r>
              <w:rPr>
                <w:b/>
              </w:rPr>
              <w:t>Mitigation</w:t>
            </w:r>
          </w:p>
        </w:tc>
      </w:tr>
      <w:tr>
        <w:tc>
          <w:tcPr>
            <w:tcW w:type="dxa" w:w="5040"/>
            <w:vAlign w:val="top"/>
          </w:tcPr>
          <w:p>
            <w:r>
              <w:t>Bad web data</w:t>
            </w:r>
          </w:p>
        </w:tc>
        <w:tc>
          <w:tcPr>
            <w:tcW w:type="dxa" w:w="5040"/>
            <w:vAlign w:val="top"/>
          </w:tcPr>
          <w:p>
            <w:r>
              <w:t>Source ranking, evidence, cross-validation and confidence.</w:t>
            </w:r>
          </w:p>
        </w:tc>
      </w:tr>
      <w:tr>
        <w:tc>
          <w:tcPr>
            <w:tcW w:type="dxa" w:w="5040"/>
            <w:vAlign w:val="top"/>
          </w:tcPr>
          <w:p>
            <w:r>
              <w:t>AI hallucination</w:t>
            </w:r>
          </w:p>
        </w:tc>
        <w:tc>
          <w:tcPr>
            <w:tcW w:type="dxa" w:w="5040"/>
            <w:vAlign w:val="top"/>
          </w:tcPr>
          <w:p>
            <w:r>
              <w:t>AI may assist extraction, but published fields require evidence and deterministic validation.</w:t>
            </w:r>
          </w:p>
        </w:tc>
      </w:tr>
      <w:tr>
        <w:tc>
          <w:tcPr>
            <w:tcW w:type="dxa" w:w="5040"/>
            <w:vAlign w:val="top"/>
          </w:tcPr>
          <w:p>
            <w:r>
              <w:t>GitHub limits</w:t>
            </w:r>
          </w:p>
        </w:tc>
        <w:tc>
          <w:tcPr>
            <w:tcW w:type="dxa" w:w="5040"/>
            <w:vAlign w:val="top"/>
          </w:tcPr>
          <w:p>
            <w:r>
              <w:t>Use releases for distribution and local SQLite for runtime lookups; avoid high-frequency API access.</w:t>
            </w:r>
          </w:p>
        </w:tc>
      </w:tr>
      <w:tr>
        <w:tc>
          <w:tcPr>
            <w:tcW w:type="dxa" w:w="5040"/>
            <w:vAlign w:val="top"/>
          </w:tcPr>
          <w:p>
            <w:r>
              <w:t>Catalogue becomes large</w:t>
            </w:r>
          </w:p>
        </w:tc>
        <w:tc>
          <w:tcPr>
            <w:tcW w:type="dxa" w:w="5040"/>
            <w:vAlign w:val="top"/>
          </w:tcPr>
          <w:p>
            <w:r>
              <w:t>Compressed packages first; add deltas when justified.</w:t>
            </w:r>
          </w:p>
        </w:tc>
      </w:tr>
      <w:tr>
        <w:tc>
          <w:tcPr>
            <w:tcW w:type="dxa" w:w="5040"/>
            <w:vAlign w:val="top"/>
          </w:tcPr>
          <w:p>
            <w:r>
              <w:t>User contribution abuse</w:t>
            </w:r>
          </w:p>
        </w:tc>
        <w:tc>
          <w:tcPr>
            <w:tcW w:type="dxa" w:w="5040"/>
            <w:vAlign w:val="top"/>
          </w:tcPr>
          <w:p>
            <w:r>
              <w:t>Issue templates, automated validation, rate limiting where possible, GitHub moderation.</w:t>
            </w:r>
          </w:p>
        </w:tc>
      </w:tr>
      <w:tr>
        <w:tc>
          <w:tcPr>
            <w:tcW w:type="dxa" w:w="5040"/>
            <w:vAlign w:val="top"/>
          </w:tcPr>
          <w:p>
            <w:r>
              <w:t>Source licensing problems</w:t>
            </w:r>
          </w:p>
        </w:tc>
        <w:tc>
          <w:tcPr>
            <w:tcW w:type="dxa" w:w="5040"/>
            <w:vAlign w:val="top"/>
          </w:tcPr>
          <w:p>
            <w:r>
              <w:t>Maintain DATA_SOURCES.md and provenance; do not redistribute restricted data.</w:t>
            </w:r>
          </w:p>
        </w:tc>
      </w:tr>
      <w:tr>
        <w:tc>
          <w:tcPr>
            <w:tcW w:type="dxa" w:w="5040"/>
            <w:vAlign w:val="top"/>
          </w:tcPr>
          <w:p>
            <w:r>
              <w:t>Single maintainer burden</w:t>
            </w:r>
          </w:p>
        </w:tc>
        <w:tc>
          <w:tcPr>
            <w:tcW w:type="dxa" w:w="5040"/>
            <w:vAlign w:val="top"/>
          </w:tcPr>
          <w:p>
            <w:r>
              <w:t>Automate research/validation and make governance/contribution transparent.</w:t>
            </w:r>
          </w:p>
        </w:tc>
      </w:tr>
      <w:tr>
        <w:tc>
          <w:tcPr>
            <w:tcW w:type="dxa" w:w="5040"/>
            <w:vAlign w:val="top"/>
          </w:tcPr>
          <w:p>
            <w:r>
              <w:t>Incorrect health claims</w:t>
            </w:r>
          </w:p>
        </w:tc>
        <w:tc>
          <w:tcPr>
            <w:tcW w:type="dxa" w:w="5040"/>
            <w:vAlign w:val="top"/>
          </w:tcPr>
          <w:p>
            <w:r>
              <w:t>Present evidence and comparative indicators rather than medical or absolute claims.</w:t>
            </w:r>
          </w:p>
        </w:tc>
      </w:tr>
      <w:tr>
        <w:tc>
          <w:tcPr>
            <w:tcW w:type="dxa" w:w="5040"/>
            <w:vAlign w:val="top"/>
          </w:tcPr>
          <w:p>
            <w:r>
              <w:t>Stale product data</w:t>
            </w:r>
          </w:p>
        </w:tc>
        <w:tc>
          <w:tcPr>
            <w:tcW w:type="dxa" w:w="5040"/>
            <w:vAlign w:val="top"/>
          </w:tcPr>
          <w:p>
            <w:r>
              <w:t>Verification dates, source health checks and product history.</w:t>
            </w:r>
          </w:p>
        </w:tc>
      </w:tr>
      <w:tr>
        <w:tc>
          <w:tcPr>
            <w:tcW w:type="dxa" w:w="5040"/>
            <w:vAlign w:val="top"/>
          </w:tcPr>
          <w:p>
            <w:r>
              <w:t>GitHub dependency</w:t>
            </w:r>
          </w:p>
        </w:tc>
        <w:tc>
          <w:tcPr>
            <w:tcW w:type="dxa" w:w="5040"/>
            <w:vAlign w:val="top"/>
          </w:tcPr>
          <w:p>
            <w:r>
              <w:t>Repository should be exportable/forkable; catalogue format remains open and documented.</w:t>
            </w:r>
          </w:p>
        </w:tc>
      </w:tr>
    </w:tbl>
    <w:p/>
    <w:p>
      <w:pPr>
        <w:pStyle w:val="Heading1"/>
      </w:pPr>
      <w:r>
        <w:t>23. Phase 1 UX Sketch</w:t>
      </w:r>
    </w:p>
    <w:p>
      <w:pPr>
        <w:pStyle w:val="Heading2"/>
      </w:pPr>
      <w:r>
        <w:t>Home</w:t>
      </w:r>
    </w:p>
    <w:p>
      <w:pPr>
        <w:pStyle w:val="CodeBlock"/>
      </w:pPr>
      <w:r>
        <w:t>HOME</w:t>
      </w:r>
    </w:p>
    <w:p>
      <w:pPr>
        <w:pStyle w:val="CodeBlock"/>
      </w:pPr>
      <w:r/>
    </w:p>
    <w:p>
      <w:pPr>
        <w:pStyle w:val="CodeBlock"/>
      </w:pPr>
      <w:r>
        <w:t>[ Scan Product ]</w:t>
      </w:r>
    </w:p>
    <w:p>
      <w:pPr>
        <w:pStyle w:val="CodeBlock"/>
      </w:pPr>
      <w:r/>
    </w:p>
    <w:p>
      <w:pPr>
        <w:pStyle w:val="CodeBlock"/>
      </w:pPr>
      <w:r>
        <w:t>[ My Grocery ]</w:t>
      </w:r>
    </w:p>
    <w:p>
      <w:pPr>
        <w:pStyle w:val="CodeBlock"/>
      </w:pPr>
      <w:r/>
    </w:p>
    <w:p>
      <w:pPr>
        <w:pStyle w:val="CodeBlock"/>
      </w:pPr>
      <w:r>
        <w:t>[ Search Catalogue ]</w:t>
      </w:r>
    </w:p>
    <w:p>
      <w:pPr>
        <w:pStyle w:val="CodeBlock"/>
      </w:pPr>
      <w:r/>
    </w:p>
    <w:p>
      <w:pPr>
        <w:pStyle w:val="CodeBlock"/>
      </w:pPr>
      <w:r>
        <w:t>Recent / Saved</w:t>
      </w:r>
    </w:p>
    <w:p>
      <w:pPr>
        <w:pStyle w:val="Heading2"/>
      </w:pPr>
      <w:r>
        <w:t>Known product</w:t>
      </w:r>
    </w:p>
    <w:p>
      <w:pPr>
        <w:pStyle w:val="CodeBlock"/>
      </w:pPr>
      <w:r>
        <w:t>PRODUCT</w:t>
      </w:r>
    </w:p>
    <w:p>
      <w:pPr>
        <w:pStyle w:val="CodeBlock"/>
      </w:pPr>
      <w:r/>
    </w:p>
    <w:p>
      <w:pPr>
        <w:pStyle w:val="CodeBlock"/>
      </w:pPr>
      <w:r>
        <w:t>Product Name</w:t>
      </w:r>
    </w:p>
    <w:p>
      <w:pPr>
        <w:pStyle w:val="CodeBlock"/>
      </w:pPr>
      <w:r>
        <w:t>Brand</w:t>
      </w:r>
    </w:p>
    <w:p>
      <w:pPr>
        <w:pStyle w:val="CodeBlock"/>
      </w:pPr>
      <w:r>
        <w:t>Barcode</w:t>
      </w:r>
    </w:p>
    <w:p>
      <w:pPr>
        <w:pStyle w:val="CodeBlock"/>
      </w:pPr>
      <w:r/>
    </w:p>
    <w:p>
      <w:pPr>
        <w:pStyle w:val="CodeBlock"/>
      </w:pPr>
      <w:r>
        <w:t>Health / Nutrition Summary</w:t>
      </w:r>
    </w:p>
    <w:p>
      <w:pPr>
        <w:pStyle w:val="CodeBlock"/>
      </w:pPr>
      <w:r/>
    </w:p>
    <w:p>
      <w:pPr>
        <w:pStyle w:val="CodeBlock"/>
      </w:pPr>
      <w:r>
        <w:t>Sugar          18 g / 100g</w:t>
      </w:r>
    </w:p>
    <w:p>
      <w:pPr>
        <w:pStyle w:val="CodeBlock"/>
      </w:pPr>
      <w:r>
        <w:t>Protein         6 g / 100g</w:t>
      </w:r>
    </w:p>
    <w:p>
      <w:pPr>
        <w:pStyle w:val="CodeBlock"/>
      </w:pPr>
      <w:r>
        <w:t>Fibre           3 g / 100g</w:t>
      </w:r>
    </w:p>
    <w:p>
      <w:pPr>
        <w:pStyle w:val="CodeBlock"/>
      </w:pPr>
      <w:r>
        <w:t>Sodium        350 mg / 100g</w:t>
      </w:r>
    </w:p>
    <w:p>
      <w:pPr>
        <w:pStyle w:val="CodeBlock"/>
      </w:pPr>
      <w:r>
        <w:t>Saturated fat 10 g / 100g</w:t>
      </w:r>
    </w:p>
    <w:p>
      <w:pPr>
        <w:pStyle w:val="CodeBlock"/>
      </w:pPr>
      <w:r/>
    </w:p>
    <w:p>
      <w:pPr>
        <w:pStyle w:val="CodeBlock"/>
      </w:pPr>
      <w:r>
        <w:t>Ingredients</w:t>
      </w:r>
    </w:p>
    <w:p>
      <w:pPr>
        <w:pStyle w:val="CodeBlock"/>
      </w:pPr>
      <w:r>
        <w:t>...</w:t>
      </w:r>
    </w:p>
    <w:p>
      <w:pPr>
        <w:pStyle w:val="CodeBlock"/>
      </w:pPr>
      <w:r/>
    </w:p>
    <w:p>
      <w:pPr>
        <w:pStyle w:val="CodeBlock"/>
      </w:pPr>
      <w:r>
        <w:t>Things to know</w:t>
      </w:r>
    </w:p>
    <w:p>
      <w:pPr>
        <w:pStyle w:val="CodeBlock"/>
      </w:pPr>
      <w:r>
        <w:t>...</w:t>
      </w:r>
    </w:p>
    <w:p>
      <w:pPr>
        <w:pStyle w:val="CodeBlock"/>
      </w:pPr>
      <w:r/>
    </w:p>
    <w:p>
      <w:pPr>
        <w:pStyle w:val="CodeBlock"/>
      </w:pPr>
      <w:r>
        <w:t>Better alternatives</w:t>
      </w:r>
    </w:p>
    <w:p>
      <w:pPr>
        <w:pStyle w:val="CodeBlock"/>
      </w:pPr>
      <w:r>
        <w:t>...</w:t>
      </w:r>
    </w:p>
    <w:p>
      <w:pPr>
        <w:pStyle w:val="Heading2"/>
      </w:pPr>
      <w:r>
        <w:t>Unknown product</w:t>
      </w:r>
    </w:p>
    <w:p>
      <w:pPr>
        <w:pStyle w:val="CodeBlock"/>
      </w:pPr>
      <w:r>
        <w:t>PRODUCT NOT IN OFFLINE CATALOGUE</w:t>
      </w:r>
    </w:p>
    <w:p>
      <w:pPr>
        <w:pStyle w:val="CodeBlock"/>
      </w:pPr>
      <w:r/>
    </w:p>
    <w:p>
      <w:pPr>
        <w:pStyle w:val="CodeBlock"/>
      </w:pPr>
      <w:r>
        <w:t>Barcode: 8901234567890</w:t>
      </w:r>
    </w:p>
    <w:p>
      <w:pPr>
        <w:pStyle w:val="CodeBlock"/>
      </w:pPr>
      <w:r/>
    </w:p>
    <w:p>
      <w:pPr>
        <w:pStyle w:val="CodeBlock"/>
      </w:pPr>
      <w:r>
        <w:t>[ Search Online ]</w:t>
      </w:r>
    </w:p>
    <w:p>
      <w:pPr>
        <w:pStyle w:val="CodeBlock"/>
      </w:pPr>
      <w:r/>
    </w:p>
    <w:p>
      <w:pPr>
        <w:pStyle w:val="CodeBlock"/>
      </w:pPr>
      <w:r>
        <w:t>If internet is unavailable:</w:t>
      </w:r>
    </w:p>
    <w:p>
      <w:pPr>
        <w:pStyle w:val="CodeBlock"/>
      </w:pPr>
      <w:r>
        <w:t>[ Save for Later ]</w:t>
      </w:r>
    </w:p>
    <w:p>
      <w:pPr>
        <w:pStyle w:val="Heading2"/>
      </w:pPr>
      <w:r>
        <w:t>Online discovery</w:t>
      </w:r>
    </w:p>
    <w:p>
      <w:pPr>
        <w:pStyle w:val="CodeBlock"/>
      </w:pPr>
      <w:r>
        <w:t>FOUND ONLINE</w:t>
      </w:r>
    </w:p>
    <w:p>
      <w:pPr>
        <w:pStyle w:val="CodeBlock"/>
      </w:pPr>
      <w:r/>
    </w:p>
    <w:p>
      <w:pPr>
        <w:pStyle w:val="CodeBlock"/>
      </w:pPr>
      <w:r>
        <w:t>Product: Example Product</w:t>
      </w:r>
    </w:p>
    <w:p>
      <w:pPr>
        <w:pStyle w:val="CodeBlock"/>
      </w:pPr>
      <w:r>
        <w:t>Sources: Manufacturer / Open Food Facts / Retailer</w:t>
      </w:r>
    </w:p>
    <w:p>
      <w:pPr>
        <w:pStyle w:val="CodeBlock"/>
      </w:pPr>
      <w:r/>
    </w:p>
    <w:p>
      <w:pPr>
        <w:pStyle w:val="CodeBlock"/>
      </w:pPr>
      <w:r>
        <w:t>Nutrition</w:t>
      </w:r>
    </w:p>
    <w:p>
      <w:pPr>
        <w:pStyle w:val="CodeBlock"/>
      </w:pPr>
      <w:r>
        <w:t>...</w:t>
      </w:r>
    </w:p>
    <w:p>
      <w:pPr>
        <w:pStyle w:val="CodeBlock"/>
      </w:pPr>
      <w:r>
        <w:t>Ingredients</w:t>
      </w:r>
    </w:p>
    <w:p>
      <w:pPr>
        <w:pStyle w:val="CodeBlock"/>
      </w:pPr>
      <w:r>
        <w:t>...</w:t>
      </w:r>
    </w:p>
    <w:p>
      <w:pPr>
        <w:pStyle w:val="CodeBlock"/>
      </w:pPr>
      <w:r/>
    </w:p>
    <w:p>
      <w:pPr>
        <w:pStyle w:val="CodeBlock"/>
      </w:pPr>
      <w:r>
        <w:t>Status: Temporary online information</w:t>
      </w:r>
    </w:p>
    <w:p>
      <w:pPr>
        <w:pStyle w:val="CodeBlock"/>
      </w:pPr>
      <w:r/>
    </w:p>
    <w:p>
      <w:pPr>
        <w:pStyle w:val="CodeBlock"/>
      </w:pPr>
      <w:r>
        <w:t>[ Looks Correct ]</w:t>
      </w:r>
    </w:p>
    <w:p>
      <w:pPr>
        <w:pStyle w:val="CodeBlock"/>
      </w:pPr>
      <w:r>
        <w:t>[ Edit ]</w:t>
      </w:r>
    </w:p>
    <w:p>
      <w:pPr>
        <w:pStyle w:val="CodeBlock"/>
      </w:pPr>
      <w:r>
        <w:t>[ Don't Add ]</w:t>
      </w:r>
    </w:p>
    <w:p>
      <w:pPr>
        <w:pStyle w:val="CodeBlock"/>
      </w:pPr>
      <w:r/>
    </w:p>
    <w:p>
      <w:pPr>
        <w:pStyle w:val="CodeBlock"/>
      </w:pPr>
      <w:r>
        <w:t>[ Add to Community Database ]</w:t>
      </w:r>
    </w:p>
    <w:p>
      <w:pPr>
        <w:pStyle w:val="Heading2"/>
      </w:pPr>
      <w:r>
        <w:t>Grocery</w:t>
      </w:r>
    </w:p>
    <w:p>
      <w:pPr>
        <w:pStyle w:val="CodeBlock"/>
      </w:pPr>
      <w:r>
        <w:t>MY GROCERY</w:t>
      </w:r>
    </w:p>
    <w:p>
      <w:pPr>
        <w:pStyle w:val="CodeBlock"/>
      </w:pPr>
      <w:r/>
    </w:p>
    <w:p>
      <w:pPr>
        <w:pStyle w:val="CodeBlock"/>
      </w:pPr>
      <w:r>
        <w:t>12 items</w:t>
      </w:r>
    </w:p>
    <w:p>
      <w:pPr>
        <w:pStyle w:val="CodeBlock"/>
      </w:pPr>
      <w:r>
        <w:t>Summary: Good / Mixed / Needs Attention</w:t>
      </w:r>
    </w:p>
    <w:p>
      <w:pPr>
        <w:pStyle w:val="CodeBlock"/>
      </w:pPr>
      <w:r/>
    </w:p>
    <w:p>
      <w:pPr>
        <w:pStyle w:val="CodeBlock"/>
      </w:pPr>
      <w:r>
        <w:t>[ Improve My List ]</w:t>
      </w:r>
    </w:p>
    <w:p>
      <w:pPr>
        <w:pStyle w:val="CodeBlock"/>
      </w:pPr>
      <w:r/>
    </w:p>
    <w:p>
      <w:pPr>
        <w:pStyle w:val="CodeBlock"/>
      </w:pPr>
      <w:r>
        <w:t>Item</w:t>
      </w:r>
    </w:p>
    <w:p>
      <w:pPr>
        <w:pStyle w:val="CodeBlock"/>
      </w:pPr>
      <w:r>
        <w:t>Item</w:t>
      </w:r>
    </w:p>
    <w:p>
      <w:pPr>
        <w:pStyle w:val="CodeBlock"/>
      </w:pPr>
      <w:r>
        <w:t>Item</w:t>
      </w:r>
    </w:p>
    <w:p>
      <w:pPr>
        <w:pStyle w:val="CodeBlock"/>
      </w:pPr>
      <w:r>
        <w:t>...</w:t>
      </w:r>
    </w:p>
    <w:p>
      <w:pPr>
        <w:pStyle w:val="Heading1"/>
      </w:pPr>
      <w:r>
        <w:t>24. Phase 1 Definition of Done</w:t>
      </w:r>
    </w:p>
    <w:p>
      <w:pPr>
        <w:pStyle w:val="ListBullet"/>
      </w:pPr>
      <w:r>
        <w:t>A clean MAUI project builds for supported Android and iOS targets.</w:t>
      </w:r>
    </w:p>
    <w:p>
      <w:pPr>
        <w:pStyle w:val="ListBullet"/>
      </w:pPr>
      <w:r>
        <w:t>Barcode scanning works reliably.</w:t>
      </w:r>
    </w:p>
    <w:p>
      <w:pPr>
        <w:pStyle w:val="ListBullet"/>
      </w:pPr>
      <w:r>
        <w:t>A downloaded catalogue can be searched fully offline.</w:t>
      </w:r>
    </w:p>
    <w:p>
      <w:pPr>
        <w:pStyle w:val="ListBullet"/>
      </w:pPr>
      <w:r>
        <w:t>Product information renders without network access.</w:t>
      </w:r>
    </w:p>
    <w:p>
      <w:pPr>
        <w:pStyle w:val="ListBullet"/>
      </w:pPr>
      <w:r>
        <w:t>An initial catalogue is bundled or installable on first run.</w:t>
      </w:r>
    </w:p>
    <w:p>
      <w:pPr>
        <w:pStyle w:val="ListBullet"/>
      </w:pPr>
      <w:r>
        <w:t>The app can check a GitHub-hosted manifest.</w:t>
      </w:r>
    </w:p>
    <w:p>
      <w:pPr>
        <w:pStyle w:val="ListBullet"/>
      </w:pPr>
      <w:r>
        <w:t>A newer catalogue can be downloaded in the background.</w:t>
      </w:r>
    </w:p>
    <w:p>
      <w:pPr>
        <w:pStyle w:val="ListBullet"/>
      </w:pPr>
      <w:r>
        <w:t>Downloads are verified and atomically installed.</w:t>
      </w:r>
    </w:p>
    <w:p>
      <w:pPr>
        <w:pStyle w:val="ListBullet"/>
      </w:pPr>
      <w:r>
        <w:t>A failed update never destroys the working catalogue.</w:t>
      </w:r>
    </w:p>
    <w:p>
      <w:pPr>
        <w:pStyle w:val="ListBullet"/>
      </w:pPr>
      <w:r>
        <w:t>Unknown products can be searched online.</w:t>
      </w:r>
    </w:p>
    <w:p>
      <w:pPr>
        <w:pStyle w:val="ListBullet"/>
      </w:pPr>
      <w:r>
        <w:t>Online discovery results are clearly marked as temporary/unverified.</w:t>
      </w:r>
    </w:p>
    <w:p>
      <w:pPr>
        <w:pStyle w:val="ListBullet"/>
      </w:pPr>
      <w:r>
        <w:t>Users can submit missing products through GitHub without repository credentials embedded in the app.</w:t>
      </w:r>
    </w:p>
    <w:p>
      <w:pPr>
        <w:pStyle w:val="ListBullet"/>
      </w:pPr>
      <w:r>
        <w:t>GitHub Actions can research and validate a product request.</w:t>
      </w:r>
    </w:p>
    <w:p>
      <w:pPr>
        <w:pStyle w:val="ListBullet"/>
      </w:pPr>
      <w:r>
        <w:t>Validated data can become a Pull Request.</w:t>
      </w:r>
    </w:p>
    <w:p>
      <w:pPr>
        <w:pStyle w:val="ListBullet"/>
      </w:pPr>
      <w:r>
        <w:t>The catalogue builder can create a mobile SQLite package.</w:t>
      </w:r>
    </w:p>
    <w:p>
      <w:pPr>
        <w:pStyle w:val="ListBullet"/>
      </w:pPr>
      <w:r>
        <w:t>The app can receive the new product on the next catalogue sync.</w:t>
      </w:r>
    </w:p>
    <w:p>
      <w:pPr>
        <w:pStyle w:val="ListBullet"/>
      </w:pPr>
      <w:r>
        <w:t>Basic alternatives work offline.</w:t>
      </w:r>
    </w:p>
    <w:p>
      <w:pPr>
        <w:pStyle w:val="ListBullet"/>
      </w:pPr>
      <w:r>
        <w:t>Basic grocery list works offline.</w:t>
      </w:r>
    </w:p>
    <w:p>
      <w:pPr>
        <w:pStyle w:val="ListBullet"/>
      </w:pPr>
      <w:r>
        <w:t>Source/provenance data is preserved.</w:t>
      </w:r>
    </w:p>
    <w:p>
      <w:pPr>
        <w:pStyle w:val="ListBullet"/>
      </w:pPr>
      <w:r>
        <w:t>Data licensing rules are documented.</w:t>
      </w:r>
    </w:p>
    <w:p>
      <w:pPr>
        <w:pStyle w:val="ListBullet"/>
      </w:pPr>
      <w:r>
        <w:t>Core functionality remains useful with no internet connection.</w:t>
      </w:r>
    </w:p>
    <w:p>
      <w:pPr>
        <w:pStyle w:val="Heading1"/>
      </w:pPr>
      <w:r>
        <w:t>25. Recommended Project Documentation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File</w:t>
            </w:r>
          </w:p>
        </w:tc>
        <w:tc>
          <w:tcPr>
            <w:tcW w:type="dxa" w:w="5040"/>
            <w:vAlign w:val="center"/>
          </w:tcPr>
          <w:p>
            <w:r>
              <w:rPr>
                <w:b/>
              </w:rPr>
              <w:t>Purpose</w:t>
            </w:r>
          </w:p>
        </w:tc>
      </w:tr>
      <w:tr>
        <w:tc>
          <w:tcPr>
            <w:tcW w:type="dxa" w:w="5040"/>
            <w:vAlign w:val="top"/>
          </w:tcPr>
          <w:p>
            <w:r>
              <w:t>README.md</w:t>
            </w:r>
          </w:p>
        </w:tc>
        <w:tc>
          <w:tcPr>
            <w:tcW w:type="dxa" w:w="5040"/>
            <w:vAlign w:val="top"/>
          </w:tcPr>
          <w:p>
            <w:r>
              <w:t>Project overview and quick start.</w:t>
            </w:r>
          </w:p>
        </w:tc>
      </w:tr>
      <w:tr>
        <w:tc>
          <w:tcPr>
            <w:tcW w:type="dxa" w:w="5040"/>
            <w:vAlign w:val="top"/>
          </w:tcPr>
          <w:p>
            <w:r>
              <w:t>CONTRIBUTING.md</w:t>
            </w:r>
          </w:p>
        </w:tc>
        <w:tc>
          <w:tcPr>
            <w:tcW w:type="dxa" w:w="5040"/>
            <w:vAlign w:val="top"/>
          </w:tcPr>
          <w:p>
            <w:r>
              <w:t>How to contribute code/data.</w:t>
            </w:r>
          </w:p>
        </w:tc>
      </w:tr>
      <w:tr>
        <w:tc>
          <w:tcPr>
            <w:tcW w:type="dxa" w:w="5040"/>
            <w:vAlign w:val="top"/>
          </w:tcPr>
          <w:p>
            <w:r>
              <w:t>DATA_POLICY.md</w:t>
            </w:r>
          </w:p>
        </w:tc>
        <w:tc>
          <w:tcPr>
            <w:tcW w:type="dxa" w:w="5040"/>
            <w:vAlign w:val="top"/>
          </w:tcPr>
          <w:p>
            <w:r>
              <w:t>Data quality, privacy, provenance and correction policy.</w:t>
            </w:r>
          </w:p>
        </w:tc>
      </w:tr>
      <w:tr>
        <w:tc>
          <w:tcPr>
            <w:tcW w:type="dxa" w:w="5040"/>
            <w:vAlign w:val="top"/>
          </w:tcPr>
          <w:p>
            <w:r>
              <w:t>DATA_SOURCES.md</w:t>
            </w:r>
          </w:p>
        </w:tc>
        <w:tc>
          <w:tcPr>
            <w:tcW w:type="dxa" w:w="5040"/>
            <w:vAlign w:val="top"/>
          </w:tcPr>
          <w:p>
            <w:r>
              <w:t>Source licensing, attribution and ingestion policy.</w:t>
            </w:r>
          </w:p>
        </w:tc>
      </w:tr>
      <w:tr>
        <w:tc>
          <w:tcPr>
            <w:tcW w:type="dxa" w:w="5040"/>
            <w:vAlign w:val="top"/>
          </w:tcPr>
          <w:p>
            <w:r>
              <w:t>PRODUCT_SCHEMA.md</w:t>
            </w:r>
          </w:p>
        </w:tc>
        <w:tc>
          <w:tcPr>
            <w:tcW w:type="dxa" w:w="5040"/>
            <w:vAlign w:val="top"/>
          </w:tcPr>
          <w:p>
            <w:r>
              <w:t>Canonical product-data specification.</w:t>
            </w:r>
          </w:p>
        </w:tc>
      </w:tr>
      <w:tr>
        <w:tc>
          <w:tcPr>
            <w:tcW w:type="dxa" w:w="5040"/>
            <w:vAlign w:val="top"/>
          </w:tcPr>
          <w:p>
            <w:r>
              <w:t>CATALOGUE_FORMAT.md</w:t>
            </w:r>
          </w:p>
        </w:tc>
        <w:tc>
          <w:tcPr>
            <w:tcW w:type="dxa" w:w="5040"/>
            <w:vAlign w:val="top"/>
          </w:tcPr>
          <w:p>
            <w:r>
              <w:t>Mobile catalogue and release format.</w:t>
            </w:r>
          </w:p>
        </w:tc>
      </w:tr>
      <w:tr>
        <w:tc>
          <w:tcPr>
            <w:tcW w:type="dxa" w:w="5040"/>
            <w:vAlign w:val="top"/>
          </w:tcPr>
          <w:p>
            <w:r>
              <w:t>RESEARCH_PIPELINE.md</w:t>
            </w:r>
          </w:p>
        </w:tc>
        <w:tc>
          <w:tcPr>
            <w:tcW w:type="dxa" w:w="5040"/>
            <w:vAlign w:val="top"/>
          </w:tcPr>
          <w:p>
            <w:r>
              <w:t>Automated product discovery/research design.</w:t>
            </w:r>
          </w:p>
        </w:tc>
      </w:tr>
      <w:tr>
        <w:tc>
          <w:tcPr>
            <w:tcW w:type="dxa" w:w="5040"/>
            <w:vAlign w:val="top"/>
          </w:tcPr>
          <w:p>
            <w:r>
              <w:t>GOVERNANCE.md</w:t>
            </w:r>
          </w:p>
        </w:tc>
        <w:tc>
          <w:tcPr>
            <w:tcW w:type="dxa" w:w="5040"/>
            <w:vAlign w:val="top"/>
          </w:tcPr>
          <w:p>
            <w:r>
              <w:t>Community decision-making and maintainership.</w:t>
            </w:r>
          </w:p>
        </w:tc>
      </w:tr>
      <w:tr>
        <w:tc>
          <w:tcPr>
            <w:tcW w:type="dxa" w:w="5040"/>
            <w:vAlign w:val="top"/>
          </w:tcPr>
          <w:p>
            <w:r>
              <w:t>COUNTRY_DATA.md</w:t>
            </w:r>
          </w:p>
        </w:tc>
        <w:tc>
          <w:tcPr>
            <w:tcW w:type="dxa" w:w="5040"/>
            <w:vAlign w:val="top"/>
          </w:tcPr>
          <w:p>
            <w:r>
              <w:t>Country-specific extension mechanism.</w:t>
            </w:r>
          </w:p>
        </w:tc>
      </w:tr>
      <w:tr>
        <w:tc>
          <w:tcPr>
            <w:tcW w:type="dxa" w:w="5040"/>
            <w:vAlign w:val="top"/>
          </w:tcPr>
          <w:p>
            <w:r>
              <w:t>SECURITY.md</w:t>
            </w:r>
          </w:p>
        </w:tc>
        <w:tc>
          <w:tcPr>
            <w:tcW w:type="dxa" w:w="5040"/>
            <w:vAlign w:val="top"/>
          </w:tcPr>
          <w:p>
            <w:r>
              <w:t>Security reporting and GitHub workflow.</w:t>
            </w:r>
          </w:p>
        </w:tc>
      </w:tr>
    </w:tbl>
    <w:p/>
    <w:p>
      <w:pPr>
        <w:pStyle w:val="Heading1"/>
      </w:pPr>
      <w:r>
        <w:t>26. Final Architecture Decision</w:t>
      </w:r>
    </w:p>
    <w:p>
      <w:r>
        <w:t>The project should proceed with a GitHub-native, offline-first architecture. There is no need to establish a business, operate a permanent server, or maintain a hosted database for the core product.</w:t>
      </w:r>
    </w:p>
    <w:p>
      <w:pPr>
        <w:pStyle w:val="CodeBlock"/>
      </w:pPr>
      <w:r>
        <w:t xml:space="preserve">                OPEN-SOURCE COMMUNITY</w:t>
      </w:r>
    </w:p>
    <w:p>
      <w:pPr>
        <w:pStyle w:val="CodeBlock"/>
      </w:pPr>
      <w:r>
        <w:t xml:space="preserve">                         |</w:t>
      </w:r>
    </w:p>
    <w:p>
      <w:pPr>
        <w:pStyle w:val="CodeBlock"/>
      </w:pPr>
      <w:r>
        <w:t xml:space="preserve">                         v</w:t>
      </w:r>
    </w:p>
    <w:p>
      <w:pPr>
        <w:pStyle w:val="CodeBlock"/>
      </w:pPr>
      <w:r>
        <w:t xml:space="preserve">                    GitHub Repo</w:t>
      </w:r>
    </w:p>
    <w:p>
      <w:pPr>
        <w:pStyle w:val="CodeBlock"/>
      </w:pPr>
      <w:r>
        <w:t xml:space="preserve">                         |</w:t>
      </w:r>
    </w:p>
    <w:p>
      <w:pPr>
        <w:pStyle w:val="CodeBlock"/>
      </w:pPr>
      <w:r>
        <w:t xml:space="preserve">            +------------+-------------+</w:t>
      </w:r>
    </w:p>
    <w:p>
      <w:pPr>
        <w:pStyle w:val="CodeBlock"/>
      </w:pPr>
      <w:r>
        <w:t xml:space="preserve">            |            |             |</w:t>
      </w:r>
    </w:p>
    <w:p>
      <w:pPr>
        <w:pStyle w:val="CodeBlock"/>
      </w:pPr>
      <w:r>
        <w:t xml:space="preserve">          Data         Rules        Requests</w:t>
      </w:r>
    </w:p>
    <w:p>
      <w:pPr>
        <w:pStyle w:val="CodeBlock"/>
      </w:pPr>
      <w:r>
        <w:t xml:space="preserve">            |            |             |</w:t>
      </w:r>
    </w:p>
    <w:p>
      <w:pPr>
        <w:pStyle w:val="CodeBlock"/>
      </w:pPr>
      <w:r>
        <w:t xml:space="preserve">            +------------+-------------+</w:t>
      </w:r>
    </w:p>
    <w:p>
      <w:pPr>
        <w:pStyle w:val="CodeBlock"/>
      </w:pPr>
      <w:r>
        <w:t xml:space="preserve">                         |</w:t>
      </w:r>
    </w:p>
    <w:p>
      <w:pPr>
        <w:pStyle w:val="CodeBlock"/>
      </w:pPr>
      <w:r>
        <w:t xml:space="preserve">                  GitHub Actions</w:t>
      </w:r>
    </w:p>
    <w:p>
      <w:pPr>
        <w:pStyle w:val="CodeBlock"/>
      </w:pPr>
      <w:r>
        <w:t xml:space="preserve">                         |</w:t>
      </w:r>
    </w:p>
    <w:p>
      <w:pPr>
        <w:pStyle w:val="CodeBlock"/>
      </w:pPr>
      <w:r>
        <w:t xml:space="preserve">        +----------------+----------------+</w:t>
      </w:r>
    </w:p>
    <w:p>
      <w:pPr>
        <w:pStyle w:val="CodeBlock"/>
      </w:pPr>
      <w:r>
        <w:t xml:space="preserve">        |                |                |</w:t>
      </w:r>
    </w:p>
    <w:p>
      <w:pPr>
        <w:pStyle w:val="CodeBlock"/>
      </w:pPr>
      <w:r>
        <w:t xml:space="preserve">     Research        Validate        Build</w:t>
      </w:r>
    </w:p>
    <w:p>
      <w:pPr>
        <w:pStyle w:val="CodeBlock"/>
      </w:pPr>
      <w:r>
        <w:t xml:space="preserve">        |                |                |</w:t>
      </w:r>
    </w:p>
    <w:p>
      <w:pPr>
        <w:pStyle w:val="CodeBlock"/>
      </w:pPr>
      <w:r>
        <w:t xml:space="preserve">        +----------------+----------------+</w:t>
      </w:r>
    </w:p>
    <w:p>
      <w:pPr>
        <w:pStyle w:val="CodeBlock"/>
      </w:pPr>
      <w:r>
        <w:t xml:space="preserve">                         |</w:t>
      </w:r>
    </w:p>
    <w:p>
      <w:pPr>
        <w:pStyle w:val="CodeBlock"/>
      </w:pPr>
      <w:r>
        <w:t xml:space="preserve">                  GitHub Release</w:t>
      </w:r>
    </w:p>
    <w:p>
      <w:pPr>
        <w:pStyle w:val="CodeBlock"/>
      </w:pPr>
      <w:r>
        <w:t xml:space="preserve">                         |</w:t>
      </w:r>
    </w:p>
    <w:p>
      <w:pPr>
        <w:pStyle w:val="CodeBlock"/>
      </w:pPr>
      <w:r>
        <w:t xml:space="preserve">                         v</w:t>
      </w:r>
    </w:p>
    <w:p>
      <w:pPr>
        <w:pStyle w:val="CodeBlock"/>
      </w:pPr>
      <w:r>
        <w:t xml:space="preserve">                    MAUI Client</w:t>
      </w:r>
    </w:p>
    <w:p>
      <w:pPr>
        <w:pStyle w:val="CodeBlock"/>
      </w:pPr>
      <w:r>
        <w:t xml:space="preserve">                         |</w:t>
      </w:r>
    </w:p>
    <w:p>
      <w:pPr>
        <w:pStyle w:val="CodeBlock"/>
      </w:pPr>
      <w:r>
        <w:t xml:space="preserve">                     Local SQLite</w:t>
      </w:r>
    </w:p>
    <w:p>
      <w:pPr>
        <w:pStyle w:val="CodeBlock"/>
      </w:pPr>
      <w:r>
        <w:t xml:space="preserve">                         |</w:t>
      </w:r>
    </w:p>
    <w:p>
      <w:pPr>
        <w:pStyle w:val="CodeBlock"/>
      </w:pPr>
      <w:r>
        <w:t xml:space="preserve">        +----------------+----------------+</w:t>
      </w:r>
    </w:p>
    <w:p>
      <w:pPr>
        <w:pStyle w:val="CodeBlock"/>
      </w:pPr>
      <w:r>
        <w:t xml:space="preserve">        |                |                |</w:t>
      </w:r>
    </w:p>
    <w:p>
      <w:pPr>
        <w:pStyle w:val="CodeBlock"/>
      </w:pPr>
      <w:r>
        <w:t xml:space="preserve">      Scan            Grocery         Alternatives</w:t>
      </w:r>
    </w:p>
    <w:p>
      <w:pPr>
        <w:pStyle w:val="CodeBlock"/>
      </w:pPr>
      <w:r>
        <w:t xml:space="preserve">        |</w:t>
      </w:r>
    </w:p>
    <w:p>
      <w:pPr>
        <w:pStyle w:val="CodeBlock"/>
      </w:pPr>
      <w:r>
        <w:t xml:space="preserve">        +---- missing ----&gt; Online Discovery</w:t>
      </w:r>
    </w:p>
    <w:p>
      <w:pPr>
        <w:pStyle w:val="CodeBlock"/>
      </w:pPr>
      <w:r>
        <w:t xml:space="preserve">                                |</w:t>
      </w:r>
    </w:p>
    <w:p>
      <w:pPr>
        <w:pStyle w:val="CodeBlock"/>
      </w:pPr>
      <w:r>
        <w:t xml:space="preserve">                                v</w:t>
      </w:r>
    </w:p>
    <w:p>
      <w:pPr>
        <w:pStyle w:val="CodeBlock"/>
      </w:pPr>
      <w:r>
        <w:t xml:space="preserve">                         User Confirmation</w:t>
      </w:r>
    </w:p>
    <w:p>
      <w:pPr>
        <w:pStyle w:val="CodeBlock"/>
      </w:pPr>
      <w:r>
        <w:t xml:space="preserve">                                |</w:t>
      </w:r>
    </w:p>
    <w:p>
      <w:pPr>
        <w:pStyle w:val="CodeBlock"/>
      </w:pPr>
      <w:r>
        <w:t xml:space="preserve">                                v</w:t>
      </w:r>
    </w:p>
    <w:p>
      <w:pPr>
        <w:pStyle w:val="CodeBlock"/>
      </w:pPr>
      <w:r>
        <w:t xml:space="preserve">                          GitHub Request</w:t>
      </w:r>
    </w:p>
    <w:p>
      <w:pPr>
        <w:pStyle w:val="CodeBlock"/>
      </w:pPr>
      <w:r>
        <w:t xml:space="preserve">                                |</w:t>
      </w:r>
    </w:p>
    <w:p>
      <w:pPr>
        <w:pStyle w:val="CodeBlock"/>
      </w:pPr>
      <w:r>
        <w:t xml:space="preserve">                                +----&gt; cycle repeats</w:t>
      </w:r>
    </w:p>
    <w:p>
      <w:pPr>
        <w:pStyle w:val="Callout"/>
      </w:pPr>
      <w:r>
        <w:rPr>
          <w:b/>
        </w:rPr>
        <w:t xml:space="preserve">North-star outcome: </w:t>
      </w:r>
      <w:r>
        <w:t>A community-maintained open food knowledge base that is useful offline, can continuously improve through automated discovery and contributions, can be forked by other communities/countries, and does not require the original creator to operate a commercial backend.</w:t>
      </w:r>
    </w:p>
    <w:p>
      <w:pPr>
        <w:pStyle w:val="Heading1"/>
      </w:pPr>
      <w:r>
        <w:t>Appendix A — Future Feature Backlog</w:t>
      </w:r>
    </w:p>
    <w:p>
      <w:pPr>
        <w:pStyle w:val="ListBullet"/>
      </w:pPr>
      <w:r>
        <w:t>Allergen detection and personal allergen filtering.</w:t>
      </w:r>
    </w:p>
    <w:p>
      <w:pPr>
        <w:pStyle w:val="ListBullet"/>
      </w:pPr>
      <w:r>
        <w:t>Vegetarian/vegan/dietary classification.</w:t>
      </w:r>
    </w:p>
    <w:p>
      <w:pPr>
        <w:pStyle w:val="ListBullet"/>
      </w:pPr>
      <w:r>
        <w:t>OCR for nutrition and ingredient labels.</w:t>
      </w:r>
    </w:p>
    <w:p>
      <w:pPr>
        <w:pStyle w:val="ListBullet"/>
      </w:pPr>
      <w:r>
        <w:t>Product comparison.</w:t>
      </w:r>
    </w:p>
    <w:p>
      <w:pPr>
        <w:pStyle w:val="ListBullet"/>
      </w:pPr>
      <w:r>
        <w:t>Shelf scanning / batch scanning.</w:t>
      </w:r>
    </w:p>
    <w:p>
      <w:pPr>
        <w:pStyle w:val="ListBullet"/>
      </w:pPr>
      <w:r>
        <w:t>Pantry management.</w:t>
      </w:r>
    </w:p>
    <w:p>
      <w:pPr>
        <w:pStyle w:val="ListBullet"/>
      </w:pPr>
      <w:r>
        <w:t>Recipe database and nutrition calculation.</w:t>
      </w:r>
    </w:p>
    <w:p>
      <w:pPr>
        <w:pStyle w:val="ListBullet"/>
      </w:pPr>
      <w:r>
        <w:t>Indian regional foods and serving sizes.</w:t>
      </w:r>
    </w:p>
    <w:p>
      <w:pPr>
        <w:pStyle w:val="ListBullet"/>
      </w:pPr>
      <w:r>
        <w:t>Price per unit and value comparison.</w:t>
      </w:r>
    </w:p>
    <w:p>
      <w:pPr>
        <w:pStyle w:val="ListBullet"/>
      </w:pPr>
      <w:r>
        <w:t>Shrinkflation detection.</w:t>
      </w:r>
    </w:p>
    <w:p>
      <w:pPr>
        <w:pStyle w:val="ListBullet"/>
      </w:pPr>
      <w:r>
        <w:t>Product formulation history.</w:t>
      </w:r>
    </w:p>
    <w:p>
      <w:pPr>
        <w:pStyle w:val="ListBullet"/>
      </w:pPr>
      <w:r>
        <w:t>Official recall information.</w:t>
      </w:r>
    </w:p>
    <w:p>
      <w:pPr>
        <w:pStyle w:val="ListBullet"/>
      </w:pPr>
      <w:r>
        <w:t>Multilingual UI and ingredient explanations.</w:t>
      </w:r>
    </w:p>
    <w:p>
      <w:pPr>
        <w:pStyle w:val="ListBullet"/>
      </w:pPr>
      <w:r>
        <w:t>Accessibility/voice mode.</w:t>
      </w:r>
    </w:p>
    <w:p>
      <w:pPr>
        <w:pStyle w:val="ListBullet"/>
      </w:pPr>
      <w:r>
        <w:t>Open data packages for third-party developers.</w:t>
      </w:r>
    </w:p>
    <w:p>
      <w:pPr>
        <w:pStyle w:val="ListBullet"/>
      </w:pPr>
      <w:r>
        <w:t>Country-specific rule/data packs.</w:t>
      </w:r>
    </w:p>
    <w:p>
      <w:pPr>
        <w:pStyle w:val="ListBullet"/>
      </w:pPr>
      <w:r>
        <w:t>Community data missions.</w:t>
      </w:r>
    </w:p>
    <w:p>
      <w:pPr>
        <w:pStyle w:val="ListBullet"/>
      </w:pPr>
      <w:r>
        <w:t>Automatic stale-source monitoring.</w:t>
      </w:r>
    </w:p>
    <w:p>
      <w:pPr>
        <w:pStyle w:val="ListBullet"/>
      </w:pPr>
      <w:r>
        <w:t>Contributor statistics.</w:t>
      </w:r>
    </w:p>
    <w:p>
      <w:pPr>
        <w:pStyle w:val="Heading1"/>
      </w:pPr>
      <w:r>
        <w:t>Appendix B — Example End-to-End Scenario</w:t>
      </w:r>
    </w:p>
    <w:p>
      <w:pPr>
        <w:pStyle w:val="ListNumber"/>
      </w:pPr>
      <w:r>
        <w:t>User scans a packaged biscuit with barcode 8901234567890.</w:t>
      </w:r>
    </w:p>
    <w:p>
      <w:pPr>
        <w:pStyle w:val="ListNumber"/>
      </w:pPr>
      <w:r>
        <w:t>SQLite does not contain the barcode.</w:t>
      </w:r>
    </w:p>
    <w:p>
      <w:pPr>
        <w:pStyle w:val="ListNumber"/>
      </w:pPr>
      <w:r>
        <w:t>The app detects that internet is available.</w:t>
      </w:r>
    </w:p>
    <w:p>
      <w:pPr>
        <w:pStyle w:val="ListNumber"/>
      </w:pPr>
      <w:r>
        <w:t>The app queries supported discovery sources.</w:t>
      </w:r>
    </w:p>
    <w:p>
      <w:pPr>
        <w:pStyle w:val="ListNumber"/>
      </w:pPr>
      <w:r>
        <w:t>It finds the manufacturer page and Open Food Facts record.</w:t>
      </w:r>
    </w:p>
    <w:p>
      <w:pPr>
        <w:pStyle w:val="ListNumber"/>
      </w:pPr>
      <w:r>
        <w:t>The app extracts product name, nutrition and ingredients.</w:t>
      </w:r>
    </w:p>
    <w:p>
      <w:pPr>
        <w:pStyle w:val="ListNumber"/>
      </w:pPr>
      <w:r>
        <w:t>The user sees the discovered result and confirms it matches the package.</w:t>
      </w:r>
    </w:p>
    <w:p>
      <w:pPr>
        <w:pStyle w:val="ListNumber"/>
      </w:pPr>
      <w:r>
        <w:t>The app prepares a GitHub Product Request.</w:t>
      </w:r>
    </w:p>
    <w:p>
      <w:pPr>
        <w:pStyle w:val="ListNumber"/>
      </w:pPr>
      <w:r>
        <w:t>GitHub Actions receives the request.</w:t>
      </w:r>
    </w:p>
    <w:p>
      <w:pPr>
        <w:pStyle w:val="ListNumber"/>
      </w:pPr>
      <w:r>
        <w:t>Automation searches and validates the product independently.</w:t>
      </w:r>
    </w:p>
    <w:p>
      <w:pPr>
        <w:pStyle w:val="ListNumber"/>
      </w:pPr>
      <w:r>
        <w:t>The system finds matching nutrition data from multiple sources.</w:t>
      </w:r>
    </w:p>
    <w:p>
      <w:pPr>
        <w:pStyle w:val="ListNumber"/>
      </w:pPr>
      <w:r>
        <w:t>The generated product record passes schema and consistency checks.</w:t>
      </w:r>
    </w:p>
    <w:p>
      <w:pPr>
        <w:pStyle w:val="ListNumber"/>
      </w:pPr>
      <w:r>
        <w:t>A Pull Request is created.</w:t>
      </w:r>
    </w:p>
    <w:p>
      <w:pPr>
        <w:pStyle w:val="ListNumber"/>
      </w:pPr>
      <w:r>
        <w:t>The project policy permits the high-confidence PR to be auto-merged.</w:t>
      </w:r>
    </w:p>
    <w:p>
      <w:pPr>
        <w:pStyle w:val="ListNumber"/>
      </w:pPr>
      <w:r>
        <w:t>The catalogue builder creates the next SQLite release.</w:t>
      </w:r>
    </w:p>
    <w:p>
      <w:pPr>
        <w:pStyle w:val="ListNumber"/>
      </w:pPr>
      <w:r>
        <w:t>The next time the user's app syncs, it downloads and verifies the catalogue.</w:t>
      </w:r>
    </w:p>
    <w:p>
      <w:pPr>
        <w:pStyle w:val="ListNumber"/>
      </w:pPr>
      <w:r>
        <w:t>The product is now available offline to the user and to every other user who installs the updated catalogue.</w:t>
      </w:r>
    </w:p>
    <w:p>
      <w:pPr>
        <w:pStyle w:val="Heading1"/>
      </w:pPr>
      <w:r>
        <w:t>Appendix C — Initial Implementation Order</w:t>
      </w:r>
    </w:p>
    <w:p>
      <w:pPr>
        <w:pStyle w:val="ListNumber"/>
      </w:pPr>
      <w:r>
        <w:t>Create GitHub repository and governance/data-policy documents.</w:t>
      </w:r>
    </w:p>
    <w:p>
      <w:pPr>
        <w:pStyle w:val="ListNumber"/>
      </w:pPr>
      <w:r>
        <w:t>Define product JSON schema and provenance model.</w:t>
      </w:r>
    </w:p>
    <w:p>
      <w:pPr>
        <w:pStyle w:val="ListNumber"/>
      </w:pPr>
      <w:r>
        <w:t>Create validator CLI.</w:t>
      </w:r>
    </w:p>
    <w:p>
      <w:pPr>
        <w:pStyle w:val="ListNumber"/>
      </w:pPr>
      <w:r>
        <w:t>Create small seed dataset.</w:t>
      </w:r>
    </w:p>
    <w:p>
      <w:pPr>
        <w:pStyle w:val="ListNumber"/>
      </w:pPr>
      <w:r>
        <w:t>Create catalogue builder that generates SQLite.</w:t>
      </w:r>
    </w:p>
    <w:p>
      <w:pPr>
        <w:pStyle w:val="ListNumber"/>
      </w:pPr>
      <w:r>
        <w:t>Create MAUI local repository and barcode lookup.</w:t>
      </w:r>
    </w:p>
    <w:p>
      <w:pPr>
        <w:pStyle w:val="ListNumber"/>
      </w:pPr>
      <w:r>
        <w:t>Implement catalogue manifest and update installer.</w:t>
      </w:r>
    </w:p>
    <w:p>
      <w:pPr>
        <w:pStyle w:val="ListNumber"/>
      </w:pPr>
      <w:r>
        <w:t>Implement product detail UI.</w:t>
      </w:r>
    </w:p>
    <w:p>
      <w:pPr>
        <w:pStyle w:val="ListNumber"/>
      </w:pPr>
      <w:r>
        <w:t>Implement basic ingredient/nutrition analysis.</w:t>
      </w:r>
    </w:p>
    <w:p>
      <w:pPr>
        <w:pStyle w:val="ListNumber"/>
      </w:pPr>
      <w:r>
        <w:t>Implement online discovery adapters.</w:t>
      </w:r>
    </w:p>
    <w:p>
      <w:pPr>
        <w:pStyle w:val="ListNumber"/>
      </w:pPr>
      <w:r>
        <w:t>Implement temporary discovery result UI.</w:t>
      </w:r>
    </w:p>
    <w:p>
      <w:pPr>
        <w:pStyle w:val="ListNumber"/>
      </w:pPr>
      <w:r>
        <w:t>Implement GitHub Issue contribution flow.</w:t>
      </w:r>
    </w:p>
    <w:p>
      <w:pPr>
        <w:pStyle w:val="ListNumber"/>
      </w:pPr>
      <w:r>
        <w:t>Implement GitHub Actions research/validation workflow.</w:t>
      </w:r>
    </w:p>
    <w:p>
      <w:pPr>
        <w:pStyle w:val="ListNumber"/>
      </w:pPr>
      <w:r>
        <w:t>Implement automated PR generation.</w:t>
      </w:r>
    </w:p>
    <w:p>
      <w:pPr>
        <w:pStyle w:val="ListNumber"/>
      </w:pPr>
      <w:r>
        <w:t>Implement basic alternatives.</w:t>
      </w:r>
    </w:p>
    <w:p>
      <w:pPr>
        <w:pStyle w:val="ListNumber"/>
      </w:pPr>
      <w:r>
        <w:t>Implement local grocery list.</w:t>
      </w:r>
    </w:p>
    <w:p>
      <w:pPr>
        <w:pStyle w:val="ListNumber"/>
      </w:pPr>
      <w:r>
        <w:t>Build a 50–100 product end-to-end test catalogue.</w:t>
      </w:r>
    </w:p>
    <w:p>
      <w:pPr>
        <w:pStyle w:val="ListNumber"/>
      </w:pPr>
      <w:r>
        <w:t>Run failure/offline/update testing.</w:t>
      </w:r>
    </w:p>
    <w:p>
      <w:pPr>
        <w:pStyle w:val="ListNumber"/>
      </w:pPr>
      <w:r>
        <w:t>Expand the data set based on real demand.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Open-Source Offline Food Intelligence • Community Project • Phase 1 Planning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pPr>
    <w:rPr>
      <w:rFonts w:ascii="Aptos" w:hAnsi="Aptos"/>
      <w:b/>
      <w:sz w:val="20"/>
    </w:rPr>
  </w:style>
  <w:style w:type="paragraph" w:customStyle="1" w:styleId="CodeBlock">
    <w:name w:val="CodeBlock"/>
    <w:pPr>
      <w:spacing w:after="40"/>
      <w:ind w:lef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