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C2A" w:rsidRDefault="00934D5B" w:rsidP="00593CF7">
      <w:pPr>
        <w:pStyle w:val="ListParagraph"/>
        <w:numPr>
          <w:ilvl w:val="0"/>
          <w:numId w:val="2"/>
        </w:numPr>
        <w:ind w:left="426"/>
      </w:pPr>
      <w:r>
        <w:t xml:space="preserve">When you subscribe to </w:t>
      </w:r>
      <w:proofErr w:type="spellStart"/>
      <w:proofErr w:type="gramStart"/>
      <w:r w:rsidRPr="007F162E">
        <w:rPr>
          <w:b/>
        </w:rPr>
        <w:t>ActivatedRoute.params</w:t>
      </w:r>
      <w:r w:rsidR="007F162E" w:rsidRPr="007F162E">
        <w:rPr>
          <w:b/>
        </w:rPr>
        <w:t>.subscribe</w:t>
      </w:r>
      <w:proofErr w:type="spellEnd"/>
      <w:r w:rsidR="007F162E">
        <w:t>(</w:t>
      </w:r>
      <w:proofErr w:type="gramEnd"/>
      <w:r w:rsidR="007F162E">
        <w:t>(</w:t>
      </w:r>
      <w:proofErr w:type="spellStart"/>
      <w:r w:rsidR="007F162E">
        <w:t>params</w:t>
      </w:r>
      <w:proofErr w:type="spellEnd"/>
      <w:r w:rsidR="007F162E">
        <w:t xml:space="preserve">: </w:t>
      </w:r>
      <w:proofErr w:type="spellStart"/>
      <w:r w:rsidR="007F162E">
        <w:t>Params</w:t>
      </w:r>
      <w:proofErr w:type="spellEnd"/>
      <w:r w:rsidR="007F162E">
        <w:t>)</w:t>
      </w:r>
      <w:r w:rsidR="007F162E">
        <w:sym w:font="Wingdings" w:char="F0E8"/>
      </w:r>
      <w:r w:rsidR="007F162E">
        <w:t>{</w:t>
      </w:r>
      <w:proofErr w:type="spellStart"/>
      <w:r w:rsidR="007F162E">
        <w:t>someCode</w:t>
      </w:r>
      <w:proofErr w:type="spellEnd"/>
      <w:r w:rsidR="007F162E">
        <w:t>}); and you move to some other component and in the component in which you subscribe</w:t>
      </w:r>
      <w:r w:rsidR="00437479">
        <w:t xml:space="preserve">, needs to unsubscribe. Angular takes care of it. But if you use your own observable then you need to explicitly unsubscribe. </w:t>
      </w:r>
      <w:r w:rsidR="00A03857">
        <w:br/>
        <w:t>When you leave this component, the component is destroyed and when you come back, the component is created.</w:t>
      </w:r>
    </w:p>
    <w:p w:rsidR="00437479" w:rsidRDefault="00437479" w:rsidP="00593CF7">
      <w:pPr>
        <w:pStyle w:val="ListParagraph"/>
        <w:numPr>
          <w:ilvl w:val="0"/>
          <w:numId w:val="2"/>
        </w:numPr>
        <w:ind w:left="426"/>
      </w:pPr>
      <w:r>
        <w:t>Let’s see how to do that in the following example even though you don’t need to do so. Just for learning purpose.</w:t>
      </w:r>
      <w:r w:rsidR="00E82F54">
        <w:br/>
        <w:t xml:space="preserve">You implement your own destroy life cycle hook by implanting </w:t>
      </w:r>
      <w:proofErr w:type="spellStart"/>
      <w:r w:rsidR="00E82F54" w:rsidRPr="00E82F54">
        <w:rPr>
          <w:b/>
          <w:highlight w:val="yellow"/>
        </w:rPr>
        <w:t>OnDestroy</w:t>
      </w:r>
      <w:proofErr w:type="spellEnd"/>
    </w:p>
    <w:p w:rsidR="00437479" w:rsidRDefault="00437479" w:rsidP="00593CF7">
      <w:pPr>
        <w:pStyle w:val="ListParagraph"/>
        <w:numPr>
          <w:ilvl w:val="0"/>
          <w:numId w:val="2"/>
        </w:numPr>
        <w:ind w:left="426"/>
      </w:pPr>
      <w:r>
        <w:rPr>
          <w:noProof/>
        </w:rPr>
        <w:drawing>
          <wp:inline distT="0" distB="0" distL="0" distR="0">
            <wp:extent cx="7373207" cy="1911350"/>
            <wp:effectExtent l="19050" t="19050" r="18193" b="127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024" cy="19141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54F8" w:rsidRPr="00D254F8">
        <w:rPr>
          <w:b/>
          <w:u w:val="single"/>
        </w:rPr>
        <w:t>NOTE</w:t>
      </w:r>
      <w:r w:rsidR="00D254F8">
        <w:t xml:space="preserve">: </w:t>
      </w:r>
      <w:proofErr w:type="spellStart"/>
      <w:r w:rsidR="00D254F8">
        <w:t>rxjs</w:t>
      </w:r>
      <w:proofErr w:type="spellEnd"/>
      <w:r w:rsidR="00D254F8">
        <w:t xml:space="preserve"> package is by 3</w:t>
      </w:r>
      <w:r w:rsidR="00D254F8" w:rsidRPr="00D254F8">
        <w:rPr>
          <w:vertAlign w:val="superscript"/>
        </w:rPr>
        <w:t>rd</w:t>
      </w:r>
      <w:r w:rsidR="00D254F8">
        <w:t xml:space="preserve"> party but Angular heavily uses it. </w:t>
      </w:r>
      <w:r w:rsidR="00D254F8">
        <w:br/>
      </w:r>
      <w:r w:rsidR="00E82F54">
        <w:rPr>
          <w:noProof/>
        </w:rPr>
        <w:drawing>
          <wp:inline distT="0" distB="0" distL="0" distR="0">
            <wp:extent cx="7399812" cy="3663950"/>
            <wp:effectExtent l="19050" t="19050" r="10638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3346" cy="3665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479" w:rsidRPr="00593CF7" w:rsidRDefault="00437479" w:rsidP="00593CF7">
      <w:pPr>
        <w:pStyle w:val="ListParagraph"/>
        <w:numPr>
          <w:ilvl w:val="0"/>
          <w:numId w:val="2"/>
        </w:numPr>
        <w:ind w:left="426"/>
      </w:pPr>
    </w:p>
    <w:sectPr w:rsidR="00437479" w:rsidRPr="00593CF7" w:rsidSect="00FA51B5">
      <w:pgSz w:w="12240" w:h="15840"/>
      <w:pgMar w:top="142" w:right="191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01E7A"/>
    <w:multiLevelType w:val="hybridMultilevel"/>
    <w:tmpl w:val="B7BE9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92352"/>
    <w:multiLevelType w:val="hybridMultilevel"/>
    <w:tmpl w:val="85B4E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091A33"/>
    <w:rsid w:val="00044DA8"/>
    <w:rsid w:val="0008411B"/>
    <w:rsid w:val="00091A33"/>
    <w:rsid w:val="0011312D"/>
    <w:rsid w:val="00113A20"/>
    <w:rsid w:val="001863A0"/>
    <w:rsid w:val="00192584"/>
    <w:rsid w:val="0023546D"/>
    <w:rsid w:val="00284286"/>
    <w:rsid w:val="00294C11"/>
    <w:rsid w:val="00295F5F"/>
    <w:rsid w:val="002E2C95"/>
    <w:rsid w:val="00314FB5"/>
    <w:rsid w:val="003375CE"/>
    <w:rsid w:val="003420CC"/>
    <w:rsid w:val="0035307A"/>
    <w:rsid w:val="003D5C2A"/>
    <w:rsid w:val="003F0EFB"/>
    <w:rsid w:val="0041712D"/>
    <w:rsid w:val="004350CB"/>
    <w:rsid w:val="00437479"/>
    <w:rsid w:val="00443C79"/>
    <w:rsid w:val="00593CF7"/>
    <w:rsid w:val="006F7427"/>
    <w:rsid w:val="00704BE3"/>
    <w:rsid w:val="007913C3"/>
    <w:rsid w:val="007F162E"/>
    <w:rsid w:val="0083050E"/>
    <w:rsid w:val="00934D5B"/>
    <w:rsid w:val="00945375"/>
    <w:rsid w:val="009505D8"/>
    <w:rsid w:val="00964B85"/>
    <w:rsid w:val="009E1BCB"/>
    <w:rsid w:val="00A03857"/>
    <w:rsid w:val="00B979F3"/>
    <w:rsid w:val="00BE1B44"/>
    <w:rsid w:val="00C125DA"/>
    <w:rsid w:val="00CC6ABB"/>
    <w:rsid w:val="00D254F8"/>
    <w:rsid w:val="00D9711D"/>
    <w:rsid w:val="00DD209C"/>
    <w:rsid w:val="00E0773B"/>
    <w:rsid w:val="00E436E5"/>
    <w:rsid w:val="00E74EE9"/>
    <w:rsid w:val="00E82F54"/>
    <w:rsid w:val="00FA5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A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0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yatankumar</cp:lastModifiedBy>
  <cp:revision>7</cp:revision>
  <dcterms:created xsi:type="dcterms:W3CDTF">2020-07-10T09:00:00Z</dcterms:created>
  <dcterms:modified xsi:type="dcterms:W3CDTF">2021-02-13T08:51:00Z</dcterms:modified>
</cp:coreProperties>
</file>