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94B" w:rsidRPr="004B547D" w:rsidRDefault="004C1BF8" w:rsidP="009D6375">
      <w:pPr>
        <w:pStyle w:val="normal0"/>
        <w:numPr>
          <w:ilvl w:val="0"/>
          <w:numId w:val="1"/>
        </w:numPr>
        <w:ind w:left="426"/>
      </w:pPr>
      <w:r>
        <w:rPr>
          <w:lang w:val="en-IN"/>
        </w:rPr>
        <w:t>In the last lecture, we learnt about “</w:t>
      </w:r>
      <w:r>
        <w:rPr>
          <w:b/>
          <w:lang w:val="en-IN"/>
        </w:rPr>
        <w:t>Template Reference Variable”</w:t>
      </w:r>
      <w:r>
        <w:rPr>
          <w:lang w:val="en-IN"/>
        </w:rPr>
        <w:t>. The usages of “</w:t>
      </w:r>
      <w:r>
        <w:rPr>
          <w:b/>
          <w:lang w:val="en-IN"/>
        </w:rPr>
        <w:t>Template Reference Variable”</w:t>
      </w:r>
      <w:r w:rsidR="004B547D">
        <w:rPr>
          <w:b/>
          <w:lang w:val="en-IN"/>
        </w:rPr>
        <w:t xml:space="preserve"> </w:t>
      </w:r>
      <w:r w:rsidR="004B547D">
        <w:rPr>
          <w:lang w:val="en-IN"/>
        </w:rPr>
        <w:t>are as follows</w:t>
      </w:r>
    </w:p>
    <w:p w:rsidR="004B547D" w:rsidRDefault="00196599" w:rsidP="007F0E24">
      <w:pPr>
        <w:pStyle w:val="normal0"/>
        <w:numPr>
          <w:ilvl w:val="1"/>
          <w:numId w:val="1"/>
        </w:numPr>
        <w:ind w:left="1134"/>
      </w:pPr>
      <w:r>
        <w:t>To pass tag reference to Event handler.</w:t>
      </w:r>
    </w:p>
    <w:p w:rsidR="004B30A9" w:rsidRPr="004B547D" w:rsidRDefault="00196599" w:rsidP="007A0D10">
      <w:pPr>
        <w:pStyle w:val="normal0"/>
        <w:numPr>
          <w:ilvl w:val="1"/>
          <w:numId w:val="1"/>
        </w:numPr>
        <w:ind w:left="1134"/>
      </w:pPr>
      <w:r>
        <w:t xml:space="preserve">To use template </w:t>
      </w:r>
      <w:r w:rsidR="004B30A9">
        <w:t xml:space="preserve">reference variable </w:t>
      </w:r>
      <w:r>
        <w:t xml:space="preserve">somewhere else </w:t>
      </w:r>
      <w:r w:rsidR="004B30A9">
        <w:t>but in the same template.</w:t>
      </w:r>
      <w:r w:rsidR="00DF2833">
        <w:br/>
      </w:r>
      <w:r w:rsidR="00DF2833" w:rsidRPr="00DF2833">
        <w:rPr>
          <w:b/>
        </w:rPr>
        <w:t>Example</w:t>
      </w:r>
      <w:r w:rsidR="00DF2833">
        <w:t>:</w:t>
      </w:r>
      <w:r w:rsidR="00DF2833">
        <w:br/>
        <w:t xml:space="preserve">   &lt;p&gt;{{</w:t>
      </w:r>
      <w:proofErr w:type="spellStart"/>
      <w:r w:rsidR="00DF2833">
        <w:t>templateReferenceVariable.value</w:t>
      </w:r>
      <w:proofErr w:type="spellEnd"/>
      <w:r w:rsidR="00DF2833">
        <w:t>}}&lt;/p&gt;</w:t>
      </w:r>
    </w:p>
    <w:p w:rsidR="004B547D" w:rsidRDefault="007A0D10" w:rsidP="009D6375">
      <w:pPr>
        <w:pStyle w:val="normal0"/>
        <w:numPr>
          <w:ilvl w:val="0"/>
          <w:numId w:val="1"/>
        </w:numPr>
        <w:ind w:left="426"/>
      </w:pPr>
      <w:r>
        <w:t xml:space="preserve">But, there is one more place where template reference variable can be received. That is when using </w:t>
      </w:r>
      <w:proofErr w:type="gramStart"/>
      <w:r w:rsidRPr="007A0D10">
        <w:rPr>
          <w:highlight w:val="yellow"/>
        </w:rPr>
        <w:t>@</w:t>
      </w:r>
      <w:proofErr w:type="spellStart"/>
      <w:r w:rsidRPr="007A0D10">
        <w:rPr>
          <w:highlight w:val="yellow"/>
        </w:rPr>
        <w:t>ViewChild</w:t>
      </w:r>
      <w:proofErr w:type="spellEnd"/>
      <w:r w:rsidRPr="007A0D10">
        <w:rPr>
          <w:highlight w:val="yellow"/>
        </w:rPr>
        <w:t>(</w:t>
      </w:r>
      <w:proofErr w:type="gramEnd"/>
      <w:r w:rsidRPr="007A0D10">
        <w:rPr>
          <w:highlight w:val="yellow"/>
        </w:rPr>
        <w:t>“</w:t>
      </w:r>
      <w:proofErr w:type="spellStart"/>
      <w:r w:rsidRPr="007A0D10">
        <w:rPr>
          <w:highlight w:val="yellow"/>
        </w:rPr>
        <w:t>optionalAlias</w:t>
      </w:r>
      <w:proofErr w:type="spellEnd"/>
      <w:r w:rsidRPr="007A0D10">
        <w:rPr>
          <w:highlight w:val="yellow"/>
        </w:rPr>
        <w:t>”)</w:t>
      </w:r>
      <w:r>
        <w:t xml:space="preserve"> in component on property.</w:t>
      </w:r>
    </w:p>
    <w:p w:rsidR="007A0D10" w:rsidRDefault="007A0D10" w:rsidP="007A0D10">
      <w:pPr>
        <w:pStyle w:val="normal0"/>
        <w:numPr>
          <w:ilvl w:val="1"/>
          <w:numId w:val="1"/>
        </w:numPr>
        <w:ind w:left="993"/>
      </w:pPr>
      <w:r w:rsidRPr="007A0D10">
        <w:rPr>
          <w:b/>
        </w:rPr>
        <w:t>Example</w:t>
      </w:r>
      <w:r>
        <w:t>:</w:t>
      </w:r>
    </w:p>
    <w:p w:rsidR="007A0D10" w:rsidRDefault="00A704BA" w:rsidP="008315F1">
      <w:pPr>
        <w:pStyle w:val="normal0"/>
        <w:numPr>
          <w:ilvl w:val="2"/>
          <w:numId w:val="1"/>
        </w:numPr>
        <w:ind w:left="1560" w:hanging="283"/>
      </w:pPr>
      <w:r>
        <w:rPr>
          <w:b/>
        </w:rPr>
        <w:t>@</w:t>
      </w:r>
      <w:proofErr w:type="spellStart"/>
      <w:r w:rsidRPr="00A704BA">
        <w:rPr>
          <w:b/>
          <w:highlight w:val="yellow"/>
        </w:rPr>
        <w:t>ViewChild</w:t>
      </w:r>
      <w:proofErr w:type="spellEnd"/>
      <w:r>
        <w:rPr>
          <w:b/>
        </w:rPr>
        <w:t>(“</w:t>
      </w:r>
      <w:proofErr w:type="spellStart"/>
      <w:r>
        <w:rPr>
          <w:b/>
        </w:rPr>
        <w:t>temlateReferenceVariable</w:t>
      </w:r>
      <w:proofErr w:type="spellEnd"/>
      <w:r>
        <w:rPr>
          <w:b/>
        </w:rPr>
        <w:t>”)</w:t>
      </w:r>
      <w:r>
        <w:t xml:space="preserve"> </w:t>
      </w:r>
      <w:proofErr w:type="spellStart"/>
      <w:r>
        <w:t>propertyName</w:t>
      </w:r>
      <w:proofErr w:type="spellEnd"/>
      <w:r>
        <w:t xml:space="preserve">: </w:t>
      </w:r>
      <w:proofErr w:type="spellStart"/>
      <w:r w:rsidRPr="00A704BA">
        <w:rPr>
          <w:b/>
          <w:highlight w:val="yellow"/>
        </w:rPr>
        <w:t>ElementRef</w:t>
      </w:r>
      <w:proofErr w:type="spellEnd"/>
      <w:r>
        <w:t>;</w:t>
      </w:r>
    </w:p>
    <w:p w:rsidR="00A704BA" w:rsidRDefault="00A704BA" w:rsidP="008315F1">
      <w:pPr>
        <w:pStyle w:val="normal0"/>
        <w:numPr>
          <w:ilvl w:val="2"/>
          <w:numId w:val="1"/>
        </w:numPr>
        <w:ind w:left="1560" w:hanging="283"/>
      </w:pPr>
      <w:r>
        <w:t>Here, the template reference variable would be injected automatically.</w:t>
      </w:r>
    </w:p>
    <w:p w:rsidR="007A0D10" w:rsidRDefault="00F40115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219950" cy="3619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115" w:rsidRDefault="007952CA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276957" cy="3060700"/>
            <wp:effectExtent l="19050" t="0" r="14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2533" cy="306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2CA" w:rsidRDefault="001E6505" w:rsidP="009D6375">
      <w:pPr>
        <w:pStyle w:val="normal0"/>
        <w:numPr>
          <w:ilvl w:val="0"/>
          <w:numId w:val="1"/>
        </w:numPr>
        <w:ind w:left="426"/>
      </w:pPr>
      <w:r>
        <w:lastRenderedPageBreak/>
        <w:t xml:space="preserve">Strongly </w:t>
      </w:r>
      <w:proofErr w:type="gramStart"/>
      <w:r>
        <w:t>Recommended</w:t>
      </w:r>
      <w:proofErr w:type="gramEnd"/>
      <w:r>
        <w:t xml:space="preserve"> not to do the following. </w:t>
      </w:r>
      <w:r>
        <w:br/>
      </w:r>
      <w:r>
        <w:rPr>
          <w:noProof/>
        </w:rPr>
        <w:drawing>
          <wp:inline distT="0" distB="0" distL="0" distR="0">
            <wp:extent cx="7226300" cy="26479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65" cy="264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505" w:rsidRDefault="00616813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375400" cy="419100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650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A1939"/>
    <w:rsid w:val="000A5B30"/>
    <w:rsid w:val="000C18DE"/>
    <w:rsid w:val="000F0D50"/>
    <w:rsid w:val="00123F01"/>
    <w:rsid w:val="00131CEC"/>
    <w:rsid w:val="00134B12"/>
    <w:rsid w:val="00180047"/>
    <w:rsid w:val="0018649F"/>
    <w:rsid w:val="00196599"/>
    <w:rsid w:val="001C1C09"/>
    <w:rsid w:val="001E0E79"/>
    <w:rsid w:val="001E6505"/>
    <w:rsid w:val="001F52BF"/>
    <w:rsid w:val="0026338C"/>
    <w:rsid w:val="002639AB"/>
    <w:rsid w:val="002730E5"/>
    <w:rsid w:val="002936DA"/>
    <w:rsid w:val="002A2AE4"/>
    <w:rsid w:val="00332E0D"/>
    <w:rsid w:val="0035195B"/>
    <w:rsid w:val="00384638"/>
    <w:rsid w:val="00482C3D"/>
    <w:rsid w:val="0048525C"/>
    <w:rsid w:val="004B30A9"/>
    <w:rsid w:val="004B547D"/>
    <w:rsid w:val="004C1BF8"/>
    <w:rsid w:val="004D38E6"/>
    <w:rsid w:val="004D713F"/>
    <w:rsid w:val="005110C5"/>
    <w:rsid w:val="00590328"/>
    <w:rsid w:val="005D5F7A"/>
    <w:rsid w:val="00603334"/>
    <w:rsid w:val="00616813"/>
    <w:rsid w:val="00665075"/>
    <w:rsid w:val="006A02AA"/>
    <w:rsid w:val="006F1681"/>
    <w:rsid w:val="006F374C"/>
    <w:rsid w:val="007952CA"/>
    <w:rsid w:val="007A0D10"/>
    <w:rsid w:val="007A1105"/>
    <w:rsid w:val="007E4B23"/>
    <w:rsid w:val="007F0E24"/>
    <w:rsid w:val="008315F1"/>
    <w:rsid w:val="00852C1F"/>
    <w:rsid w:val="00861275"/>
    <w:rsid w:val="00896806"/>
    <w:rsid w:val="00974F08"/>
    <w:rsid w:val="009B653B"/>
    <w:rsid w:val="009D6375"/>
    <w:rsid w:val="009F470F"/>
    <w:rsid w:val="00A17808"/>
    <w:rsid w:val="00A6781B"/>
    <w:rsid w:val="00A704BA"/>
    <w:rsid w:val="00A718EF"/>
    <w:rsid w:val="00A9470D"/>
    <w:rsid w:val="00AC1754"/>
    <w:rsid w:val="00B0163B"/>
    <w:rsid w:val="00B24F4C"/>
    <w:rsid w:val="00C43A04"/>
    <w:rsid w:val="00C64851"/>
    <w:rsid w:val="00CA0362"/>
    <w:rsid w:val="00CB71AB"/>
    <w:rsid w:val="00CD6116"/>
    <w:rsid w:val="00CF48EE"/>
    <w:rsid w:val="00D331FC"/>
    <w:rsid w:val="00D35613"/>
    <w:rsid w:val="00D36AC7"/>
    <w:rsid w:val="00D436D4"/>
    <w:rsid w:val="00D60880"/>
    <w:rsid w:val="00DF2833"/>
    <w:rsid w:val="00E43E02"/>
    <w:rsid w:val="00E501A7"/>
    <w:rsid w:val="00E66A06"/>
    <w:rsid w:val="00F0194B"/>
    <w:rsid w:val="00F40115"/>
    <w:rsid w:val="00F50F69"/>
    <w:rsid w:val="00F6147C"/>
    <w:rsid w:val="00F77117"/>
    <w:rsid w:val="00FA2936"/>
    <w:rsid w:val="00FD534E"/>
    <w:rsid w:val="00FD60AA"/>
    <w:rsid w:val="00FF5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33</cp:revision>
  <dcterms:created xsi:type="dcterms:W3CDTF">2020-07-04T06:51:00Z</dcterms:created>
  <dcterms:modified xsi:type="dcterms:W3CDTF">2020-07-04T07:52:00Z</dcterms:modified>
</cp:coreProperties>
</file>