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52404850"/>
        <w:docPartObj>
          <w:docPartGallery w:val="Table of Contents"/>
          <w:docPartUnique/>
        </w:docPartObj>
      </w:sdtPr>
      <w:sdtEndPr>
        <w:rPr>
          <w:rFonts w:ascii="Segoe UI" w:eastAsia="Arial" w:hAnsi="Segoe UI" w:cs="Segoe UI"/>
          <w:b/>
          <w:bCs/>
          <w:noProof/>
          <w:color w:val="auto"/>
          <w:sz w:val="16"/>
          <w:szCs w:val="16"/>
        </w:rPr>
      </w:sdtEndPr>
      <w:sdtContent>
        <w:p w14:paraId="3DAB7A44" w14:textId="6870CD44" w:rsidR="00597D2E" w:rsidRDefault="00597D2E">
          <w:pPr>
            <w:pStyle w:val="TOCHeading"/>
          </w:pPr>
          <w:r>
            <w:t>Contents</w:t>
          </w:r>
        </w:p>
        <w:p w14:paraId="40003D22" w14:textId="1177E5BD" w:rsidR="00F87B19" w:rsidRDefault="00597D2E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273062" w:history="1">
            <w:r w:rsidR="00F87B19" w:rsidRPr="00F0352A">
              <w:rPr>
                <w:rStyle w:val="Hyperlink"/>
                <w:noProof/>
              </w:rPr>
              <w:t>The Object Model</w:t>
            </w:r>
            <w:r w:rsidR="00F87B19">
              <w:rPr>
                <w:noProof/>
                <w:webHidden/>
              </w:rPr>
              <w:tab/>
            </w:r>
            <w:r w:rsidR="00F87B19">
              <w:rPr>
                <w:noProof/>
                <w:webHidden/>
              </w:rPr>
              <w:fldChar w:fldCharType="begin"/>
            </w:r>
            <w:r w:rsidR="00F87B19">
              <w:rPr>
                <w:noProof/>
                <w:webHidden/>
              </w:rPr>
              <w:instrText xml:space="preserve"> PAGEREF _Toc134273062 \h </w:instrText>
            </w:r>
            <w:r w:rsidR="00F87B19">
              <w:rPr>
                <w:noProof/>
                <w:webHidden/>
              </w:rPr>
            </w:r>
            <w:r w:rsidR="00F87B19">
              <w:rPr>
                <w:noProof/>
                <w:webHidden/>
              </w:rPr>
              <w:fldChar w:fldCharType="separate"/>
            </w:r>
            <w:r w:rsidR="00F87B19">
              <w:rPr>
                <w:noProof/>
                <w:webHidden/>
              </w:rPr>
              <w:t>1</w:t>
            </w:r>
            <w:r w:rsidR="00F87B19">
              <w:rPr>
                <w:noProof/>
                <w:webHidden/>
              </w:rPr>
              <w:fldChar w:fldCharType="end"/>
            </w:r>
          </w:hyperlink>
        </w:p>
        <w:p w14:paraId="64361F16" w14:textId="6B471BC1" w:rsidR="00F87B19" w:rsidRDefault="00F87B19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4273063" w:history="1">
            <w:r w:rsidRPr="00F0352A">
              <w:rPr>
                <w:rStyle w:val="Hyperlink"/>
                <w:noProof/>
              </w:rPr>
              <w:t>Model And URIs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71C0" w14:textId="7712FA31" w:rsidR="00F87B19" w:rsidRDefault="00F87B19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4273064" w:history="1">
            <w:r w:rsidRPr="00F0352A">
              <w:rPr>
                <w:rStyle w:val="Hyperlink"/>
                <w:noProof/>
              </w:rPr>
              <w:t>Defining The Data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F95AA" w14:textId="2BC2556F" w:rsidR="00F87B19" w:rsidRDefault="00F87B19">
          <w:pPr>
            <w:pStyle w:val="TOC2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4273065" w:history="1">
            <w:r w:rsidRPr="00F0352A">
              <w:rPr>
                <w:rStyle w:val="Hyperlink"/>
                <w:noProof/>
              </w:rPr>
              <w:t>Read And Update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5619" w14:textId="06F89458" w:rsidR="00F87B19" w:rsidRDefault="00F87B19">
          <w:pPr>
            <w:pStyle w:val="TOC3"/>
            <w:tabs>
              <w:tab w:val="right" w:leader="dot" w:pos="1147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34273066" w:history="1">
            <w:r w:rsidRPr="00F0352A">
              <w:rPr>
                <w:rStyle w:val="Hyperlink"/>
                <w:noProof/>
              </w:rPr>
              <w:t>Common Link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_Toc134273066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E4829" w14:textId="24BCF7E4" w:rsidR="00597D2E" w:rsidRDefault="00597D2E">
          <w:r>
            <w:rPr>
              <w:b/>
              <w:bCs/>
              <w:noProof/>
            </w:rPr>
            <w:fldChar w:fldCharType="end"/>
          </w:r>
        </w:p>
      </w:sdtContent>
    </w:sdt>
    <w:p w14:paraId="52636A21" w14:textId="560ABF5D" w:rsidR="00644375" w:rsidRDefault="00644375" w:rsidP="002352A2">
      <w:pPr>
        <w:pStyle w:val="Normal1"/>
        <w:ind w:left="720"/>
        <w:rPr>
          <w:lang w:val="en-IN"/>
        </w:rPr>
      </w:pPr>
    </w:p>
    <w:p w14:paraId="7FEF8BDE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5B628CF5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A2BCBA1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7BF6B0E6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A733D81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7AF0BE2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21DC78FE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6CA293DA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12D85A2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7BD4162B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0D5B1118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16C6F50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5E492906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1B090514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62D818A4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15F82C82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0A33BF5C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178FE69D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2E252179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D47746D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3A93EC6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1D16A0D8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1A8EADD3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5202180E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701F7A24" w14:textId="38BD4C9D" w:rsidR="002352A2" w:rsidRDefault="002352A2" w:rsidP="002352A2">
      <w:pPr>
        <w:pStyle w:val="Normal1"/>
        <w:ind w:left="720"/>
        <w:rPr>
          <w:lang w:val="en-IN"/>
        </w:rPr>
      </w:pPr>
      <w:r>
        <w:rPr>
          <w:lang w:val="en-IN"/>
        </w:rPr>
        <w:t>NOTE: I skipped the introduction part.</w:t>
      </w:r>
    </w:p>
    <w:p w14:paraId="77F4923F" w14:textId="77777777" w:rsidR="002352A2" w:rsidRDefault="002352A2" w:rsidP="002352A2">
      <w:pPr>
        <w:pStyle w:val="Normal1"/>
        <w:ind w:left="720"/>
        <w:rPr>
          <w:lang w:val="en-IN"/>
        </w:rPr>
      </w:pPr>
    </w:p>
    <w:p w14:paraId="608441FC" w14:textId="77777777" w:rsidR="002352A2" w:rsidRDefault="002352A2" w:rsidP="002352A2">
      <w:pPr>
        <w:pStyle w:val="Normal1"/>
        <w:ind w:left="720"/>
        <w:rPr>
          <w:lang w:val="en-IN"/>
        </w:rPr>
      </w:pPr>
    </w:p>
    <w:p w14:paraId="17A4FAF7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06887ED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203C51A3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442FE712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7FBEC9C0" w14:textId="77777777" w:rsidR="00597D2E" w:rsidRDefault="00597D2E" w:rsidP="002352A2">
      <w:pPr>
        <w:pStyle w:val="Normal1"/>
        <w:ind w:left="720"/>
        <w:rPr>
          <w:lang w:val="en-IN"/>
        </w:rPr>
      </w:pPr>
    </w:p>
    <w:p w14:paraId="6B6CD074" w14:textId="77777777" w:rsidR="002352A2" w:rsidRDefault="002352A2" w:rsidP="002352A2">
      <w:pPr>
        <w:pStyle w:val="Normal1"/>
        <w:ind w:left="720"/>
        <w:rPr>
          <w:lang w:val="en-IN"/>
        </w:rPr>
      </w:pPr>
    </w:p>
    <w:p w14:paraId="6FCBD846" w14:textId="63D27BE0" w:rsidR="002352A2" w:rsidRPr="002352A2" w:rsidRDefault="002352A2" w:rsidP="002352A2">
      <w:pPr>
        <w:pStyle w:val="Heading2"/>
        <w:ind w:firstLine="190"/>
      </w:pPr>
      <w:bookmarkStart w:id="0" w:name="_Toc134273062"/>
      <w:r>
        <w:t>The Object Model</w:t>
      </w:r>
      <w:bookmarkEnd w:id="0"/>
    </w:p>
    <w:p w14:paraId="28B00440" w14:textId="51761EAC" w:rsidR="002352A2" w:rsidRDefault="002352A2" w:rsidP="00644375">
      <w:pPr>
        <w:pStyle w:val="Normal1"/>
        <w:numPr>
          <w:ilvl w:val="0"/>
          <w:numId w:val="27"/>
        </w:numPr>
      </w:pPr>
      <w:r>
        <w:t xml:space="preserve">let create </w:t>
      </w:r>
      <w:r w:rsidRPr="00F15D77">
        <w:rPr>
          <w:b/>
          <w:bCs/>
        </w:rPr>
        <w:t>object model</w:t>
      </w:r>
      <w:r>
        <w:t xml:space="preserve"> of our </w:t>
      </w:r>
      <w:r w:rsidRPr="002352A2">
        <w:rPr>
          <w:b/>
          <w:bCs/>
        </w:rPr>
        <w:t>Order Entry System</w:t>
      </w:r>
      <w:r>
        <w:t>.</w:t>
      </w:r>
    </w:p>
    <w:p w14:paraId="435706B3" w14:textId="145C95EF" w:rsidR="002352A2" w:rsidRDefault="002352A2" w:rsidP="00644375">
      <w:pPr>
        <w:pStyle w:val="Normal1"/>
        <w:numPr>
          <w:ilvl w:val="0"/>
          <w:numId w:val="27"/>
        </w:numPr>
      </w:pPr>
      <w:r>
        <w:t xml:space="preserve">Each </w:t>
      </w:r>
      <w:r w:rsidRPr="002352A2">
        <w:rPr>
          <w:b/>
          <w:bCs/>
        </w:rPr>
        <w:t>order</w:t>
      </w:r>
      <w:r>
        <w:t xml:space="preserve"> in the system represents a single </w:t>
      </w:r>
      <w:r w:rsidRPr="002352A2">
        <w:rPr>
          <w:b/>
          <w:bCs/>
        </w:rPr>
        <w:t>transaction or purchase</w:t>
      </w:r>
      <w:r>
        <w:t xml:space="preserve"> and is associated with a particular </w:t>
      </w:r>
      <w:r w:rsidRPr="002352A2">
        <w:rPr>
          <w:b/>
          <w:bCs/>
        </w:rPr>
        <w:t>Customer</w:t>
      </w:r>
      <w:r w:rsidR="00857E64">
        <w:t>.</w:t>
      </w:r>
    </w:p>
    <w:p w14:paraId="342FC80C" w14:textId="4A84E0EA" w:rsidR="00857E64" w:rsidRDefault="00857E64" w:rsidP="00644375">
      <w:pPr>
        <w:pStyle w:val="Normal1"/>
        <w:numPr>
          <w:ilvl w:val="0"/>
          <w:numId w:val="27"/>
        </w:numPr>
      </w:pPr>
      <w:r>
        <w:t xml:space="preserve">An </w:t>
      </w:r>
      <w:r w:rsidRPr="00857E64">
        <w:rPr>
          <w:b/>
          <w:bCs/>
        </w:rPr>
        <w:t>order</w:t>
      </w:r>
      <w:r>
        <w:t xml:space="preserve"> is made of one or more </w:t>
      </w:r>
      <w:r w:rsidRPr="00857E64">
        <w:rPr>
          <w:b/>
          <w:bCs/>
        </w:rPr>
        <w:t>Line Items</w:t>
      </w:r>
      <w:r>
        <w:t>.</w:t>
      </w:r>
      <w:r>
        <w:br/>
      </w:r>
      <w:r w:rsidRPr="00857E64">
        <w:rPr>
          <w:b/>
          <w:bCs/>
        </w:rPr>
        <w:t>Line items</w:t>
      </w:r>
      <w:r>
        <w:t xml:space="preserve"> represent the type and number of each product purchased.</w:t>
      </w:r>
    </w:p>
    <w:p w14:paraId="38C7328B" w14:textId="77777777" w:rsidR="009B5B71" w:rsidRDefault="00D80106" w:rsidP="00644375">
      <w:pPr>
        <w:pStyle w:val="Normal1"/>
        <w:numPr>
          <w:ilvl w:val="0"/>
          <w:numId w:val="27"/>
        </w:numPr>
      </w:pPr>
      <w:r>
        <w:t xml:space="preserve">Based on this description of our system, we can deduce that the objects in our model are </w:t>
      </w:r>
    </w:p>
    <w:p w14:paraId="44528779" w14:textId="77777777" w:rsidR="009B5B71" w:rsidRPr="009B5B71" w:rsidRDefault="00D80106" w:rsidP="009B5B71">
      <w:pPr>
        <w:pStyle w:val="Normal1"/>
        <w:numPr>
          <w:ilvl w:val="1"/>
          <w:numId w:val="27"/>
        </w:numPr>
      </w:pPr>
      <w:r>
        <w:rPr>
          <w:b/>
          <w:bCs/>
        </w:rPr>
        <w:t xml:space="preserve">Order, </w:t>
      </w:r>
    </w:p>
    <w:p w14:paraId="57D56C6C" w14:textId="77777777" w:rsidR="009B5B71" w:rsidRPr="009B5B71" w:rsidRDefault="00D80106" w:rsidP="009B5B71">
      <w:pPr>
        <w:pStyle w:val="Normal1"/>
        <w:numPr>
          <w:ilvl w:val="1"/>
          <w:numId w:val="27"/>
        </w:numPr>
      </w:pPr>
      <w:r>
        <w:rPr>
          <w:b/>
          <w:bCs/>
        </w:rPr>
        <w:t xml:space="preserve">Customer, </w:t>
      </w:r>
    </w:p>
    <w:p w14:paraId="5FEC33D0" w14:textId="77777777" w:rsidR="009B5B71" w:rsidRPr="009B5B71" w:rsidRDefault="00D80106" w:rsidP="009B5B71">
      <w:pPr>
        <w:pStyle w:val="Normal1"/>
        <w:numPr>
          <w:ilvl w:val="1"/>
          <w:numId w:val="27"/>
        </w:numPr>
      </w:pPr>
      <w:r>
        <w:rPr>
          <w:b/>
          <w:bCs/>
        </w:rPr>
        <w:t xml:space="preserve">LineItem, and </w:t>
      </w:r>
    </w:p>
    <w:p w14:paraId="700AC7CE" w14:textId="31AD4992" w:rsidR="00857E64" w:rsidRPr="009B5B71" w:rsidRDefault="00D80106" w:rsidP="009B5B71">
      <w:pPr>
        <w:pStyle w:val="Normal1"/>
        <w:numPr>
          <w:ilvl w:val="1"/>
          <w:numId w:val="27"/>
        </w:numPr>
      </w:pPr>
      <w:r>
        <w:rPr>
          <w:b/>
          <w:bCs/>
        </w:rPr>
        <w:t>Product.</w:t>
      </w:r>
    </w:p>
    <w:p w14:paraId="45123923" w14:textId="10459E08" w:rsidR="009B5B71" w:rsidRDefault="00C525C1" w:rsidP="009B5B71">
      <w:pPr>
        <w:pStyle w:val="Normal1"/>
        <w:numPr>
          <w:ilvl w:val="0"/>
          <w:numId w:val="27"/>
        </w:numPr>
      </w:pPr>
      <w:r>
        <w:t xml:space="preserve">Each Data Object in our Model has a unique identifier, which is the </w:t>
      </w:r>
      <w:r w:rsidR="00DE61E0" w:rsidRPr="00DE61E0">
        <w:rPr>
          <w:b/>
          <w:bCs/>
        </w:rPr>
        <w:t>id</w:t>
      </w:r>
      <w:r w:rsidR="00DE61E0">
        <w:t xml:space="preserve"> Property.</w:t>
      </w:r>
    </w:p>
    <w:p w14:paraId="2BED6C9B" w14:textId="77777777" w:rsidR="00900600" w:rsidRDefault="00900600" w:rsidP="009B5B71">
      <w:pPr>
        <w:pStyle w:val="Normal1"/>
        <w:numPr>
          <w:ilvl w:val="0"/>
          <w:numId w:val="27"/>
        </w:numPr>
      </w:pPr>
      <w:r>
        <w:t>Figure - 2.1 shows the UML Diagram of our Object Model.</w:t>
      </w:r>
    </w:p>
    <w:p w14:paraId="113E7360" w14:textId="753F1DC7" w:rsidR="00DE61E0" w:rsidRDefault="008074BF" w:rsidP="009B5B71">
      <w:pPr>
        <w:pStyle w:val="Normal1"/>
        <w:numPr>
          <w:ilvl w:val="0"/>
          <w:numId w:val="27"/>
        </w:numPr>
      </w:pPr>
      <w:r>
        <w:rPr>
          <w:noProof/>
        </w:rPr>
        <w:lastRenderedPageBreak/>
        <w:drawing>
          <wp:inline distT="0" distB="0" distL="0" distR="0" wp14:anchorId="70BAFC04" wp14:editId="6595498B">
            <wp:extent cx="7119620" cy="2579294"/>
            <wp:effectExtent l="19050" t="19050" r="24130" b="12065"/>
            <wp:docPr id="2093124802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24802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5244" cy="2588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00600">
        <w:t xml:space="preserve"> </w:t>
      </w:r>
      <w:r>
        <w:br/>
      </w:r>
    </w:p>
    <w:p w14:paraId="6F3CA135" w14:textId="35AB65E2" w:rsidR="00BA538F" w:rsidRDefault="00145010" w:rsidP="009B5B71">
      <w:pPr>
        <w:pStyle w:val="Normal1"/>
        <w:numPr>
          <w:ilvl w:val="0"/>
          <w:numId w:val="27"/>
        </w:numPr>
      </w:pPr>
      <w:r w:rsidRPr="00BA538F">
        <w:rPr>
          <w:b/>
          <w:bCs/>
        </w:rPr>
        <w:t xml:space="preserve">The following operations we want to perform </w:t>
      </w:r>
      <w:r w:rsidR="00BA538F" w:rsidRPr="00BA538F">
        <w:rPr>
          <w:b/>
          <w:bCs/>
        </w:rPr>
        <w:t>on our system</w:t>
      </w:r>
      <w:r w:rsidR="00BA538F">
        <w:t>.</w:t>
      </w:r>
    </w:p>
    <w:p w14:paraId="1E834C4D" w14:textId="666FEF4F" w:rsidR="008074BF" w:rsidRDefault="00532EEA" w:rsidP="00BA538F">
      <w:pPr>
        <w:pStyle w:val="Normal1"/>
        <w:numPr>
          <w:ilvl w:val="1"/>
          <w:numId w:val="27"/>
        </w:numPr>
      </w:pPr>
      <w:r>
        <w:t xml:space="preserve">We will want to </w:t>
      </w:r>
      <w:r w:rsidRPr="00BA538F">
        <w:rPr>
          <w:b/>
          <w:bCs/>
        </w:rPr>
        <w:t>browse</w:t>
      </w:r>
      <w:r>
        <w:t xml:space="preserve"> all orders as well as each individual order in our system.</w:t>
      </w:r>
    </w:p>
    <w:p w14:paraId="448C545E" w14:textId="63D51BCB" w:rsidR="00532EEA" w:rsidRDefault="00532EEA" w:rsidP="00BA538F">
      <w:pPr>
        <w:pStyle w:val="Normal1"/>
        <w:numPr>
          <w:ilvl w:val="1"/>
          <w:numId w:val="27"/>
        </w:numPr>
      </w:pPr>
      <w:r>
        <w:t xml:space="preserve">We will also want to </w:t>
      </w:r>
      <w:r w:rsidRPr="00BA538F">
        <w:rPr>
          <w:b/>
          <w:bCs/>
        </w:rPr>
        <w:t>submit</w:t>
      </w:r>
      <w:r>
        <w:t xml:space="preserve"> new orders and update </w:t>
      </w:r>
      <w:r w:rsidR="00145010">
        <w:t>existing ones.</w:t>
      </w:r>
    </w:p>
    <w:p w14:paraId="45F266C8" w14:textId="0B706892" w:rsidR="00145010" w:rsidRDefault="00145010" w:rsidP="00BA538F">
      <w:pPr>
        <w:pStyle w:val="Normal1"/>
        <w:numPr>
          <w:ilvl w:val="1"/>
          <w:numId w:val="27"/>
        </w:numPr>
      </w:pPr>
      <w:r>
        <w:t xml:space="preserve">We will want </w:t>
      </w:r>
      <w:proofErr w:type="gramStart"/>
      <w:r w:rsidR="00BA538F">
        <w:t>to</w:t>
      </w:r>
      <w:proofErr w:type="gramEnd"/>
      <w:r w:rsidR="00BA538F">
        <w:t xml:space="preserve"> </w:t>
      </w:r>
      <w:r w:rsidRPr="00BA538F">
        <w:rPr>
          <w:b/>
          <w:bCs/>
        </w:rPr>
        <w:t>cancel and delete</w:t>
      </w:r>
      <w:r>
        <w:t xml:space="preserve"> existing orders.</w:t>
      </w:r>
    </w:p>
    <w:p w14:paraId="725755F8" w14:textId="77777777" w:rsidR="006E1A7D" w:rsidRDefault="006E1A7D" w:rsidP="00BA538F">
      <w:pPr>
        <w:pStyle w:val="Normal1"/>
        <w:numPr>
          <w:ilvl w:val="0"/>
          <w:numId w:val="27"/>
        </w:numPr>
      </w:pPr>
      <w:r>
        <w:t xml:space="preserve">The </w:t>
      </w:r>
      <w:r w:rsidRPr="006E1A7D">
        <w:rPr>
          <w:b/>
          <w:bCs/>
        </w:rPr>
        <w:t>OrderEntryService</w:t>
      </w:r>
      <w:r>
        <w:t xml:space="preserve"> object represents the operations we want to perform on our Order, Customer, LineItem and Product objects.</w:t>
      </w:r>
    </w:p>
    <w:p w14:paraId="7C3776D2" w14:textId="76D64867" w:rsidR="00597D2E" w:rsidRDefault="00597D2E" w:rsidP="00597D2E">
      <w:pPr>
        <w:pStyle w:val="Normal1"/>
        <w:ind w:left="720"/>
      </w:pPr>
    </w:p>
    <w:p w14:paraId="6448984D" w14:textId="39255ED8" w:rsidR="00597D2E" w:rsidRDefault="00597D2E" w:rsidP="00597D2E">
      <w:pPr>
        <w:pStyle w:val="Heading2"/>
      </w:pPr>
      <w:bookmarkStart w:id="1" w:name="_Toc134273063"/>
      <w:r>
        <w:t>Model And URIs</w:t>
      </w:r>
      <w:bookmarkEnd w:id="1"/>
    </w:p>
    <w:p w14:paraId="44568314" w14:textId="6CF936A6" w:rsidR="00BA538F" w:rsidRDefault="006E1A7D" w:rsidP="00BA538F">
      <w:pPr>
        <w:pStyle w:val="Normal1"/>
        <w:numPr>
          <w:ilvl w:val="0"/>
          <w:numId w:val="27"/>
        </w:numPr>
      </w:pPr>
      <w:r>
        <w:t xml:space="preserve"> </w:t>
      </w:r>
      <w:r w:rsidR="002F163C">
        <w:t xml:space="preserve">The first thing that we are going to do to create our </w:t>
      </w:r>
      <w:r w:rsidR="002F163C" w:rsidRPr="002F163C">
        <w:rPr>
          <w:b/>
          <w:bCs/>
        </w:rPr>
        <w:t>Distributed interface</w:t>
      </w:r>
      <w:r w:rsidR="002F163C">
        <w:t xml:space="preserve"> is define and name each of the </w:t>
      </w:r>
      <w:r w:rsidR="002F163C" w:rsidRPr="002F163C">
        <w:rPr>
          <w:b/>
          <w:bCs/>
        </w:rPr>
        <w:t>distributed endpoints</w:t>
      </w:r>
      <w:r w:rsidR="002F163C">
        <w:t xml:space="preserve"> in our System.</w:t>
      </w:r>
    </w:p>
    <w:p w14:paraId="6B3C4F1C" w14:textId="585693F9" w:rsidR="002F163C" w:rsidRDefault="00D464B3" w:rsidP="00BA538F">
      <w:pPr>
        <w:pStyle w:val="Normal1"/>
        <w:numPr>
          <w:ilvl w:val="0"/>
          <w:numId w:val="27"/>
        </w:numPr>
      </w:pPr>
      <w:r>
        <w:t xml:space="preserve">In </w:t>
      </w:r>
      <w:r w:rsidRPr="00D464B3">
        <w:rPr>
          <w:b/>
          <w:bCs/>
        </w:rPr>
        <w:t>RESTful system</w:t>
      </w:r>
      <w:r>
        <w:t xml:space="preserve">, endpoints are usually </w:t>
      </w:r>
      <w:r w:rsidRPr="00D464B3">
        <w:rPr>
          <w:b/>
          <w:bCs/>
        </w:rPr>
        <w:t>referred to as resources and identified using a URI</w:t>
      </w:r>
      <w:r>
        <w:t>.</w:t>
      </w:r>
      <w:r w:rsidR="00DE0C20">
        <w:br/>
        <w:t xml:space="preserve">URIs satisfy the </w:t>
      </w:r>
      <w:r w:rsidR="00DE0C20" w:rsidRPr="00DE0C20">
        <w:rPr>
          <w:b/>
          <w:bCs/>
        </w:rPr>
        <w:t>address-ability requirements</w:t>
      </w:r>
      <w:r w:rsidR="00DE0C20">
        <w:t xml:space="preserve"> of a </w:t>
      </w:r>
      <w:r w:rsidR="00DE0C20" w:rsidRPr="00DE0C20">
        <w:rPr>
          <w:b/>
          <w:bCs/>
        </w:rPr>
        <w:t>RESTful Service</w:t>
      </w:r>
      <w:r w:rsidR="00DE0C20">
        <w:t>.</w:t>
      </w:r>
    </w:p>
    <w:p w14:paraId="48487F97" w14:textId="77777777" w:rsidR="00EF5EAC" w:rsidRDefault="0008317B" w:rsidP="0008317B">
      <w:pPr>
        <w:pStyle w:val="Normal1"/>
        <w:numPr>
          <w:ilvl w:val="0"/>
          <w:numId w:val="27"/>
        </w:numPr>
      </w:pPr>
      <w:r>
        <w:t>In our Object Model, we will be interacting with Orders, Customers and Products.</w:t>
      </w:r>
      <w:r>
        <w:br/>
        <w:t>These will be our top-level resources.</w:t>
      </w:r>
      <w:r>
        <w:br/>
        <w:t>We want to be able to object the list of each of these top-level items and want to interact with an individual items.</w:t>
      </w:r>
      <w:r w:rsidR="002010D0">
        <w:br/>
        <w:t xml:space="preserve">NOTE: Line items will be aggregated within an Order so not top-level resource, and we will expose them as </w:t>
      </w:r>
      <w:r w:rsidR="00DF6CB5">
        <w:t>sub resources</w:t>
      </w:r>
      <w:r w:rsidR="002010D0">
        <w:t xml:space="preserve"> </w:t>
      </w:r>
      <w:r w:rsidR="00DF6CB5">
        <w:t xml:space="preserve">under one particular </w:t>
      </w:r>
      <w:r w:rsidR="00DF6CB5" w:rsidRPr="00DF6CB5">
        <w:rPr>
          <w:b/>
          <w:bCs/>
        </w:rPr>
        <w:t>Order</w:t>
      </w:r>
      <w:r w:rsidR="00DF6CB5">
        <w:t>.</w:t>
      </w:r>
      <w:r w:rsidR="00DF6CB5">
        <w:br/>
        <w:t>Given this, here is the list of URIs that will be exposed in our system:</w:t>
      </w:r>
      <w:r w:rsidR="00DF6CB5">
        <w:br/>
      </w:r>
      <w:r w:rsidR="00DF6CB5" w:rsidRPr="00DF6CB5">
        <w:drawing>
          <wp:inline distT="0" distB="0" distL="0" distR="0" wp14:anchorId="6822DA9C" wp14:editId="1C2974FB">
            <wp:extent cx="2146410" cy="838243"/>
            <wp:effectExtent l="0" t="0" r="6350" b="0"/>
            <wp:docPr id="39970404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04043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CB5">
        <w:br/>
      </w:r>
      <w:r w:rsidR="00EF5EAC" w:rsidRPr="00EF5EAC">
        <w:drawing>
          <wp:inline distT="0" distB="0" distL="0" distR="0" wp14:anchorId="2E4E0EAD" wp14:editId="0395D6D9">
            <wp:extent cx="1847945" cy="412771"/>
            <wp:effectExtent l="0" t="0" r="0" b="6350"/>
            <wp:docPr id="529575063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75063" name="Picture 1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2F8E" w14:textId="345EE66D" w:rsidR="0008317B" w:rsidRDefault="00432320" w:rsidP="0008317B">
      <w:pPr>
        <w:pStyle w:val="Normal1"/>
        <w:numPr>
          <w:ilvl w:val="0"/>
          <w:numId w:val="27"/>
        </w:numPr>
      </w:pPr>
      <w:r w:rsidRPr="00432320">
        <w:drawing>
          <wp:inline distT="0" distB="0" distL="0" distR="0" wp14:anchorId="37BAC0A9" wp14:editId="09F5A364">
            <wp:extent cx="6992306" cy="1147445"/>
            <wp:effectExtent l="19050" t="19050" r="18415" b="14605"/>
            <wp:docPr id="6617451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45146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97879" cy="1148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F6CB5">
        <w:br/>
      </w:r>
    </w:p>
    <w:p w14:paraId="5849F51B" w14:textId="5FF79A8F" w:rsidR="00432320" w:rsidRDefault="00432320" w:rsidP="00432320">
      <w:pPr>
        <w:pStyle w:val="Heading2"/>
      </w:pPr>
      <w:bookmarkStart w:id="2" w:name="_Toc134273064"/>
      <w:r>
        <w:t xml:space="preserve">Defining </w:t>
      </w:r>
      <w:r w:rsidR="008B1D6F">
        <w:t>The Data Format</w:t>
      </w:r>
      <w:bookmarkEnd w:id="2"/>
    </w:p>
    <w:p w14:paraId="5970B29C" w14:textId="4183FF08" w:rsidR="00432320" w:rsidRDefault="004C2397" w:rsidP="0008317B">
      <w:pPr>
        <w:pStyle w:val="Normal1"/>
        <w:numPr>
          <w:ilvl w:val="0"/>
          <w:numId w:val="27"/>
        </w:numPr>
      </w:pPr>
      <w:r>
        <w:t xml:space="preserve">One of the most important things we have to do when defining a RESTful interface is determine how our resources will </w:t>
      </w:r>
      <w:r w:rsidR="00EF6768">
        <w:t>be represented over the wire to a client.</w:t>
      </w:r>
    </w:p>
    <w:p w14:paraId="47DE9842" w14:textId="0F1D4F50" w:rsidR="00E97B4C" w:rsidRDefault="00E97B4C" w:rsidP="0008317B">
      <w:pPr>
        <w:pStyle w:val="Normal1"/>
        <w:numPr>
          <w:ilvl w:val="0"/>
          <w:numId w:val="27"/>
        </w:numPr>
      </w:pPr>
      <w:r>
        <w:t>The most popular formats over internet:</w:t>
      </w:r>
    </w:p>
    <w:p w14:paraId="0FFF91C4" w14:textId="493B012E" w:rsidR="00E97B4C" w:rsidRDefault="00E97B4C" w:rsidP="00E97B4C">
      <w:pPr>
        <w:pStyle w:val="Normal1"/>
        <w:numPr>
          <w:ilvl w:val="1"/>
          <w:numId w:val="27"/>
        </w:numPr>
      </w:pPr>
      <w:r w:rsidRPr="00E97B4C">
        <w:rPr>
          <w:b/>
          <w:bCs/>
        </w:rPr>
        <w:t>XML</w:t>
      </w:r>
      <w:r>
        <w:t>: Let’s choose it.</w:t>
      </w:r>
    </w:p>
    <w:p w14:paraId="2CC98AF3" w14:textId="34B486B4" w:rsidR="00E97B4C" w:rsidRDefault="00E97B4C" w:rsidP="00E97B4C">
      <w:pPr>
        <w:pStyle w:val="Normal1"/>
        <w:numPr>
          <w:ilvl w:val="1"/>
          <w:numId w:val="27"/>
        </w:numPr>
      </w:pPr>
      <w:r w:rsidRPr="00E97B4C">
        <w:rPr>
          <w:b/>
          <w:bCs/>
        </w:rPr>
        <w:t>JOSN</w:t>
      </w:r>
      <w:r>
        <w:t>: More condensed and JS can interpret it directly. Best for AJAX App.</w:t>
      </w:r>
    </w:p>
    <w:p w14:paraId="04A18513" w14:textId="064D3CF0" w:rsidR="00E97B4C" w:rsidRDefault="004C604B" w:rsidP="00E97B4C">
      <w:pPr>
        <w:pStyle w:val="Normal1"/>
        <w:numPr>
          <w:ilvl w:val="0"/>
          <w:numId w:val="27"/>
        </w:numPr>
      </w:pPr>
      <w:r>
        <w:t xml:space="preserve">We will define XML Schema for each representation (of resource) which defines grammar of a Data Format </w:t>
      </w:r>
      <w:r w:rsidR="00FF6592">
        <w:t>which defines the rules about how a document can be put together.</w:t>
      </w:r>
    </w:p>
    <w:p w14:paraId="182718DD" w14:textId="61F18F06" w:rsidR="006E6109" w:rsidRDefault="006E6109" w:rsidP="006E6109">
      <w:pPr>
        <w:pStyle w:val="Normal1"/>
        <w:ind w:left="720"/>
      </w:pPr>
    </w:p>
    <w:p w14:paraId="6CADE01A" w14:textId="7C2F88E6" w:rsidR="006E6109" w:rsidRDefault="006E6109" w:rsidP="004649AF">
      <w:pPr>
        <w:pStyle w:val="Heading3"/>
      </w:pPr>
      <w:bookmarkStart w:id="3" w:name="_Toc134273065"/>
      <w:r>
        <w:t>Read And Update Format</w:t>
      </w:r>
      <w:bookmarkEnd w:id="3"/>
    </w:p>
    <w:p w14:paraId="52282CF4" w14:textId="77777777" w:rsidR="00C816E2" w:rsidRDefault="00C816E2" w:rsidP="00E97B4C">
      <w:pPr>
        <w:pStyle w:val="Normal1"/>
        <w:numPr>
          <w:ilvl w:val="0"/>
          <w:numId w:val="27"/>
        </w:numPr>
      </w:pPr>
      <w:r>
        <w:t>When we’re reading or updating a resource, at that time the format of resources.</w:t>
      </w:r>
    </w:p>
    <w:p w14:paraId="5474C3C3" w14:textId="150A95F9" w:rsidR="00192024" w:rsidRDefault="00192024" w:rsidP="00E97B4C">
      <w:pPr>
        <w:pStyle w:val="Normal1"/>
        <w:numPr>
          <w:ilvl w:val="0"/>
          <w:numId w:val="27"/>
        </w:numPr>
      </w:pPr>
      <w:r>
        <w:t xml:space="preserve">The XML format of our representations (of resources) will look a tiny bit different when we </w:t>
      </w:r>
      <w:r w:rsidRPr="00D15238">
        <w:rPr>
          <w:b/>
          <w:bCs/>
        </w:rPr>
        <w:t xml:space="preserve">read </w:t>
      </w:r>
      <w:r w:rsidR="00D15238">
        <w:rPr>
          <w:b/>
          <w:bCs/>
        </w:rPr>
        <w:t>and</w:t>
      </w:r>
      <w:r w:rsidRPr="00D15238">
        <w:rPr>
          <w:b/>
          <w:bCs/>
        </w:rPr>
        <w:t xml:space="preserve"> update resources</w:t>
      </w:r>
      <w:r>
        <w:t xml:space="preserve"> from the server as compared to when we create new resources on the server.</w:t>
      </w:r>
      <w:r>
        <w:br/>
        <w:t xml:space="preserve">Let’s look at our </w:t>
      </w:r>
      <w:r w:rsidRPr="00D15238">
        <w:rPr>
          <w:b/>
          <w:bCs/>
        </w:rPr>
        <w:t>read and update format</w:t>
      </w:r>
      <w:r w:rsidR="0011311A">
        <w:rPr>
          <w:b/>
          <w:bCs/>
        </w:rPr>
        <w:t xml:space="preserve"> (XML)</w:t>
      </w:r>
      <w:r>
        <w:t xml:space="preserve"> first.</w:t>
      </w:r>
    </w:p>
    <w:p w14:paraId="69CE6629" w14:textId="24A64F3B" w:rsidR="00D15238" w:rsidRDefault="00D15238" w:rsidP="00C816E2">
      <w:pPr>
        <w:pStyle w:val="Heading4"/>
      </w:pPr>
      <w:bookmarkStart w:id="4" w:name="_Toc134273066"/>
      <w:r w:rsidRPr="004649AF">
        <w:t>Common</w:t>
      </w:r>
      <w:r>
        <w:t xml:space="preserve"> Link Element</w:t>
      </w:r>
      <w:bookmarkEnd w:id="4"/>
      <w:r w:rsidR="0011311A">
        <w:t xml:space="preserve"> &lt;link&gt;</w:t>
      </w:r>
    </w:p>
    <w:p w14:paraId="20E3E5BF" w14:textId="58F759BA" w:rsidR="006E6109" w:rsidRDefault="0011311A" w:rsidP="00E97B4C">
      <w:pPr>
        <w:pStyle w:val="Normal1"/>
        <w:numPr>
          <w:ilvl w:val="0"/>
          <w:numId w:val="27"/>
        </w:numPr>
      </w:pPr>
      <w:r>
        <w:t>Each format for Order, Customer, Product will have a common XML element &lt;link&gt;</w:t>
      </w:r>
    </w:p>
    <w:p w14:paraId="65837E92" w14:textId="23A2C71C" w:rsidR="0011311A" w:rsidRDefault="00C05CB0" w:rsidP="00E97B4C">
      <w:pPr>
        <w:pStyle w:val="Normal1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36BD5178" wp14:editId="64F7069D">
            <wp:extent cx="6657221" cy="333375"/>
            <wp:effectExtent l="19050" t="19050" r="10795" b="9525"/>
            <wp:docPr id="146119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98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602" cy="333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A598D" w14:textId="4D03F8F2" w:rsidR="00C05CB0" w:rsidRDefault="00F13D49" w:rsidP="00E97B4C">
      <w:pPr>
        <w:pStyle w:val="Normal1"/>
        <w:numPr>
          <w:ilvl w:val="0"/>
          <w:numId w:val="27"/>
        </w:numPr>
      </w:pPr>
      <w:r>
        <w:t>The link tells the client (that obtains the XML Doc) where on the network the can interact with that particular resource.</w:t>
      </w:r>
    </w:p>
    <w:p w14:paraId="360ECD12" w14:textId="351F8072" w:rsidR="00F13D49" w:rsidRDefault="00B93E7B" w:rsidP="00E97B4C">
      <w:pPr>
        <w:pStyle w:val="Normal1"/>
        <w:numPr>
          <w:ilvl w:val="0"/>
          <w:numId w:val="27"/>
        </w:numPr>
      </w:pPr>
      <w:r>
        <w:t>“</w:t>
      </w:r>
      <w:r w:rsidRPr="00B93E7B">
        <w:rPr>
          <w:b/>
          <w:bCs/>
        </w:rPr>
        <w:t>rel</w:t>
      </w:r>
      <w:r>
        <w:t xml:space="preserve">” attribute tells the client what the link has with the resource the </w:t>
      </w:r>
      <w:r w:rsidR="001817C2">
        <w:t>URI (</w:t>
      </w:r>
      <w:r w:rsidR="001817C2" w:rsidRPr="001817C2">
        <w:rPr>
          <w:b/>
          <w:bCs/>
        </w:rPr>
        <w:t>href</w:t>
      </w:r>
      <w:r w:rsidR="001817C2">
        <w:t xml:space="preserve"> attribute’s value) points to</w:t>
      </w:r>
      <w:r w:rsidR="00E6092E">
        <w:t>.</w:t>
      </w:r>
    </w:p>
    <w:p w14:paraId="5CF3EA8F" w14:textId="4176F62B" w:rsidR="00E6092E" w:rsidRDefault="00E6092E" w:rsidP="00E6092E">
      <w:pPr>
        <w:pStyle w:val="Normal1"/>
        <w:ind w:left="720"/>
      </w:pPr>
    </w:p>
    <w:p w14:paraId="129E21AA" w14:textId="77777777" w:rsidR="00E6092E" w:rsidRDefault="00E6092E" w:rsidP="00E6092E">
      <w:pPr>
        <w:pStyle w:val="Normal1"/>
        <w:ind w:left="720"/>
      </w:pPr>
    </w:p>
    <w:p w14:paraId="1CCE20FE" w14:textId="5A694C23" w:rsidR="00E6092E" w:rsidRDefault="00E6092E" w:rsidP="00C816E2">
      <w:pPr>
        <w:pStyle w:val="Heading4"/>
      </w:pPr>
      <w:r>
        <w:t>The Details</w:t>
      </w:r>
    </w:p>
    <w:p w14:paraId="32BAB281" w14:textId="7DC2CD42" w:rsidR="00AF3BC8" w:rsidRDefault="00E6092E" w:rsidP="00E97B4C">
      <w:pPr>
        <w:pStyle w:val="Normal1"/>
        <w:numPr>
          <w:ilvl w:val="0"/>
          <w:numId w:val="27"/>
        </w:numPr>
      </w:pPr>
      <w:r>
        <w:t xml:space="preserve">Let’s first discuss about the </w:t>
      </w:r>
      <w:r w:rsidRPr="00E6092E">
        <w:rPr>
          <w:b/>
          <w:bCs/>
        </w:rPr>
        <w:t>Customer Representation Format</w:t>
      </w:r>
      <w:r>
        <w:t>:</w:t>
      </w:r>
      <w:r w:rsidR="002C796F">
        <w:br/>
      </w:r>
      <w:r w:rsidR="002C796F">
        <w:br/>
      </w:r>
      <w:r w:rsidR="002C796F">
        <w:rPr>
          <w:noProof/>
        </w:rPr>
        <w:drawing>
          <wp:inline distT="0" distB="0" distL="0" distR="0" wp14:anchorId="1FEFCC67" wp14:editId="5E01B4A6">
            <wp:extent cx="7010413" cy="1843405"/>
            <wp:effectExtent l="0" t="0" r="0" b="4445"/>
            <wp:docPr id="46198716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87166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6060" cy="18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96F">
        <w:br/>
      </w:r>
      <w:r w:rsidR="002C796F">
        <w:br/>
        <w:t>Pretty Straightforward. We just take the object model for Customer from Figure 2.1</w:t>
      </w:r>
      <w:r w:rsidR="008C39BF">
        <w:t xml:space="preserve"> and expand its attributes as XML Elements.</w:t>
      </w:r>
      <w:r w:rsidR="00235D70">
        <w:br/>
      </w:r>
      <w:r w:rsidR="00235D70">
        <w:br/>
        <w:t xml:space="preserve">Following is data format for </w:t>
      </w:r>
      <w:r w:rsidR="00235D70" w:rsidRPr="00235D70">
        <w:rPr>
          <w:b/>
          <w:bCs/>
        </w:rPr>
        <w:t>Product</w:t>
      </w:r>
      <w:r w:rsidR="00235D70">
        <w:t>.</w:t>
      </w:r>
      <w:r w:rsidR="008C39BF">
        <w:br/>
      </w:r>
      <w:r w:rsidR="008C39BF">
        <w:rPr>
          <w:noProof/>
        </w:rPr>
        <w:drawing>
          <wp:inline distT="0" distB="0" distL="0" distR="0" wp14:anchorId="2DEE0EB5" wp14:editId="2C5234F3">
            <wp:extent cx="7291070" cy="965835"/>
            <wp:effectExtent l="0" t="0" r="5080" b="5715"/>
            <wp:docPr id="1051849873" name="Picture 1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49873" name="Picture 1" descr="Logo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9BF">
        <w:br/>
      </w:r>
      <w:r w:rsidR="00B3309E">
        <w:br/>
        <w:t xml:space="preserve">The following is </w:t>
      </w:r>
      <w:r w:rsidR="00B3309E" w:rsidRPr="00235D70">
        <w:rPr>
          <w:b/>
          <w:bCs/>
        </w:rPr>
        <w:t>Order</w:t>
      </w:r>
      <w:r w:rsidR="00B3309E">
        <w:t xml:space="preserve"> Representation Format with line items aggregated:</w:t>
      </w:r>
      <w:r w:rsidR="00B3309E">
        <w:br/>
      </w:r>
      <w:r w:rsidR="00AF3BC8">
        <w:rPr>
          <w:noProof/>
        </w:rPr>
        <w:drawing>
          <wp:inline distT="0" distB="0" distL="0" distR="0" wp14:anchorId="2FF87609" wp14:editId="730BD726">
            <wp:extent cx="7291070" cy="2480649"/>
            <wp:effectExtent l="0" t="0" r="5080" b="0"/>
            <wp:docPr id="914575514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75514" name="Picture 1" descr="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9771" cy="248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4E7">
        <w:br/>
        <w:t>The above snapshot (Order) is a good example of Composition with useful &lt;link&gt;</w:t>
      </w:r>
    </w:p>
    <w:p w14:paraId="7C8F177C" w14:textId="2F90B885" w:rsidR="00235D70" w:rsidRDefault="00235D70" w:rsidP="00235D70">
      <w:pPr>
        <w:pStyle w:val="Heading3"/>
      </w:pPr>
      <w:r>
        <w:lastRenderedPageBreak/>
        <w:t>Create Format</w:t>
      </w:r>
    </w:p>
    <w:p w14:paraId="55FBE9C1" w14:textId="275EC19F" w:rsidR="00E5577E" w:rsidRDefault="00E5577E" w:rsidP="00E97B4C">
      <w:pPr>
        <w:pStyle w:val="Normal1"/>
        <w:numPr>
          <w:ilvl w:val="0"/>
          <w:numId w:val="27"/>
        </w:numPr>
      </w:pPr>
      <w:r>
        <w:t>When creating a new resource (Customer, Product, Order), it doesn’t make any sense to include id attribute, &lt;link&gt; XML element.</w:t>
      </w:r>
      <w:r w:rsidR="00813FB9">
        <w:br/>
        <w:t>As server will generate a new id for it will insert into DB.</w:t>
      </w:r>
      <w:r w:rsidR="00813FB9">
        <w:br/>
        <w:t xml:space="preserve">We also don’t know the URI of a new object because the Server will generate this for new resource. </w:t>
      </w:r>
    </w:p>
    <w:p w14:paraId="1BF7330D" w14:textId="77777777" w:rsidR="00352C15" w:rsidRDefault="00352C15" w:rsidP="00E97B4C">
      <w:pPr>
        <w:pStyle w:val="Normal1"/>
        <w:numPr>
          <w:ilvl w:val="0"/>
          <w:numId w:val="27"/>
        </w:numPr>
      </w:pPr>
      <w:proofErr w:type="gramStart"/>
      <w:r>
        <w:t>So</w:t>
      </w:r>
      <w:proofErr w:type="gramEnd"/>
      <w:r>
        <w:t xml:space="preserve"> the XML for creating a new Product would look something like this:</w:t>
      </w:r>
      <w:r>
        <w:br/>
      </w:r>
      <w:r>
        <w:rPr>
          <w:noProof/>
        </w:rPr>
        <w:drawing>
          <wp:inline distT="0" distB="0" distL="0" distR="0" wp14:anchorId="5B1EB0C3" wp14:editId="044F1D26">
            <wp:extent cx="7291070" cy="1234440"/>
            <wp:effectExtent l="0" t="0" r="5080" b="3810"/>
            <wp:docPr id="95813527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35271" name="Picture 1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C524" w14:textId="07C4BBFD" w:rsidR="00667DCA" w:rsidRDefault="00667DCA" w:rsidP="00667DCA">
      <w:pPr>
        <w:pStyle w:val="Normal1"/>
        <w:ind w:left="720"/>
      </w:pPr>
    </w:p>
    <w:p w14:paraId="5F074478" w14:textId="76357D62" w:rsidR="00667DCA" w:rsidRDefault="00667DCA" w:rsidP="00667DCA">
      <w:pPr>
        <w:pStyle w:val="Heading2"/>
      </w:pPr>
      <w:r>
        <w:t>Assigning HTTP Method</w:t>
      </w:r>
    </w:p>
    <w:p w14:paraId="242DB87E" w14:textId="25D22B0F" w:rsidR="0014360C" w:rsidRDefault="0057255B" w:rsidP="00E97B4C">
      <w:pPr>
        <w:pStyle w:val="Normal1"/>
        <w:numPr>
          <w:ilvl w:val="0"/>
          <w:numId w:val="27"/>
        </w:numPr>
      </w:pPr>
      <w:r>
        <w:t xml:space="preserve">The final thing we have to do is </w:t>
      </w:r>
      <w:r w:rsidR="0014360C">
        <w:t>decide.</w:t>
      </w:r>
      <w:r>
        <w:t xml:space="preserve"> </w:t>
      </w:r>
    </w:p>
    <w:p w14:paraId="2343D112" w14:textId="77777777" w:rsidR="0014360C" w:rsidRDefault="0014360C" w:rsidP="0014360C">
      <w:pPr>
        <w:pStyle w:val="Normal1"/>
        <w:numPr>
          <w:ilvl w:val="1"/>
          <w:numId w:val="27"/>
        </w:numPr>
      </w:pPr>
      <w:r>
        <w:t xml:space="preserve">Which </w:t>
      </w:r>
      <w:r w:rsidR="0057255B">
        <w:t>HTTP methods will be exposed for each of our resources</w:t>
      </w:r>
      <w:r>
        <w:t xml:space="preserve"> and </w:t>
      </w:r>
    </w:p>
    <w:p w14:paraId="494FDFF2" w14:textId="11D4ED16" w:rsidR="0014360C" w:rsidRDefault="0014360C" w:rsidP="0014360C">
      <w:pPr>
        <w:pStyle w:val="Normal1"/>
        <w:numPr>
          <w:ilvl w:val="1"/>
          <w:numId w:val="27"/>
        </w:numPr>
      </w:pPr>
      <w:r>
        <w:t>What these methods will do.</w:t>
      </w:r>
    </w:p>
    <w:p w14:paraId="7CA0066F" w14:textId="77777777" w:rsidR="00EF653D" w:rsidRDefault="0014360C" w:rsidP="0014360C">
      <w:pPr>
        <w:pStyle w:val="Normal1"/>
        <w:numPr>
          <w:ilvl w:val="0"/>
          <w:numId w:val="27"/>
        </w:numPr>
      </w:pPr>
      <w:r>
        <w:t>It is crucial that we don’t assign functionality to an HTTP method that super</w:t>
      </w:r>
      <w:r w:rsidR="00EF653D">
        <w:t>s</w:t>
      </w:r>
      <w:r>
        <w:t xml:space="preserve">edes </w:t>
      </w:r>
      <w:r w:rsidR="00EF653D">
        <w:t xml:space="preserve">the </w:t>
      </w:r>
      <w:r w:rsidR="00EF653D" w:rsidRPr="00EF653D">
        <w:rPr>
          <w:b/>
          <w:bCs/>
        </w:rPr>
        <w:t>specification-defined boundaries</w:t>
      </w:r>
      <w:r w:rsidR="00EF653D">
        <w:rPr>
          <w:b/>
          <w:bCs/>
        </w:rPr>
        <w:t xml:space="preserve"> of that method</w:t>
      </w:r>
      <w:r w:rsidR="00EF653D">
        <w:t>.</w:t>
      </w:r>
    </w:p>
    <w:p w14:paraId="50435C8D" w14:textId="6EADCD9B" w:rsidR="00EF653D" w:rsidRDefault="00EF653D" w:rsidP="00EF653D">
      <w:pPr>
        <w:pStyle w:val="Normal1"/>
        <w:numPr>
          <w:ilvl w:val="1"/>
          <w:numId w:val="27"/>
        </w:numPr>
      </w:pPr>
      <w:r w:rsidRPr="00EF653D">
        <w:rPr>
          <w:b/>
          <w:bCs/>
        </w:rPr>
        <w:t>For example</w:t>
      </w:r>
      <w:r>
        <w:t>: An HTTP GET on a particular resource should be read-only</w:t>
      </w:r>
      <w:r w:rsidR="00E13F09">
        <w:t xml:space="preserve"> which means it should not change the state of the resource on which it is invoked.</w:t>
      </w:r>
    </w:p>
    <w:p w14:paraId="3D0945E0" w14:textId="748999D3" w:rsidR="007C1472" w:rsidRDefault="007C1472" w:rsidP="0014360C">
      <w:pPr>
        <w:pStyle w:val="Normal1"/>
        <w:numPr>
          <w:ilvl w:val="0"/>
          <w:numId w:val="27"/>
        </w:numPr>
      </w:pPr>
      <w:r>
        <w:t>Following snapshot is not clear.</w:t>
      </w:r>
      <w:r>
        <w:rPr>
          <w:noProof/>
        </w:rPr>
        <w:drawing>
          <wp:inline distT="0" distB="0" distL="0" distR="0" wp14:anchorId="0CCA391D" wp14:editId="624D286B">
            <wp:extent cx="7291070" cy="1339850"/>
            <wp:effectExtent l="0" t="0" r="5080" b="0"/>
            <wp:docPr id="208289197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91977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A6E" w14:textId="77777777" w:rsidR="00822A17" w:rsidRDefault="007C1472" w:rsidP="0014360C">
      <w:pPr>
        <w:pStyle w:val="Normal1"/>
        <w:numPr>
          <w:ilvl w:val="0"/>
          <w:numId w:val="27"/>
        </w:numPr>
      </w:pPr>
      <w:r>
        <w:t>Let’s walk through each method of our object model to determine which URIs and HTTP methods are used to represent them.</w:t>
      </w:r>
    </w:p>
    <w:p w14:paraId="2C071871" w14:textId="2741732E" w:rsidR="00822A17" w:rsidRDefault="00822A17" w:rsidP="00822A17">
      <w:pPr>
        <w:pStyle w:val="Normal1"/>
        <w:ind w:left="720"/>
      </w:pPr>
    </w:p>
    <w:p w14:paraId="4E3161E6" w14:textId="148B000B" w:rsidR="00822A17" w:rsidRDefault="00822A17" w:rsidP="00822A17">
      <w:pPr>
        <w:pStyle w:val="Heading3"/>
      </w:pPr>
      <w:r>
        <w:t xml:space="preserve">Browsing All Orders, Customers, or Products </w:t>
      </w:r>
    </w:p>
    <w:p w14:paraId="2C8246CA" w14:textId="430E6721" w:rsidR="00822A17" w:rsidRDefault="00822A17" w:rsidP="0014360C">
      <w:pPr>
        <w:pStyle w:val="Normal1"/>
        <w:numPr>
          <w:ilvl w:val="0"/>
          <w:numId w:val="27"/>
        </w:numPr>
      </w:pPr>
      <w:r>
        <w:t xml:space="preserve">The objects </w:t>
      </w:r>
      <w:r w:rsidR="000611A1">
        <w:t>O</w:t>
      </w:r>
      <w:r>
        <w:t xml:space="preserve">rder, </w:t>
      </w:r>
      <w:r w:rsidR="000611A1">
        <w:t>C</w:t>
      </w:r>
      <w:r>
        <w:t xml:space="preserve">ustomers and </w:t>
      </w:r>
      <w:r w:rsidR="000611A1">
        <w:t>P</w:t>
      </w:r>
      <w:r>
        <w:t xml:space="preserve">roducts in our </w:t>
      </w:r>
      <w:r w:rsidRPr="00822A17">
        <w:rPr>
          <w:b/>
          <w:bCs/>
        </w:rPr>
        <w:t>Object Model</w:t>
      </w:r>
      <w:r>
        <w:t xml:space="preserve"> are very similar in how they are accessed or modified.</w:t>
      </w:r>
    </w:p>
    <w:p w14:paraId="771CF748" w14:textId="102D9A9A" w:rsidR="00E14CF3" w:rsidRDefault="000611A1" w:rsidP="0014360C">
      <w:pPr>
        <w:pStyle w:val="Normal1"/>
        <w:numPr>
          <w:ilvl w:val="0"/>
          <w:numId w:val="27"/>
        </w:numPr>
      </w:pPr>
      <w:r>
        <w:t>As our remote clients want to browse all the Orders, Customers, Products, so the following URIs represent objects as a group:</w:t>
      </w:r>
      <w:r>
        <w:br/>
      </w:r>
      <w:r w:rsidR="00E14CF3">
        <w:rPr>
          <w:noProof/>
        </w:rPr>
        <w:drawing>
          <wp:inline distT="0" distB="0" distL="0" distR="0" wp14:anchorId="4FF111C7" wp14:editId="6B7E280A">
            <wp:extent cx="7291070" cy="574675"/>
            <wp:effectExtent l="0" t="0" r="5080" b="0"/>
            <wp:docPr id="104025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52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F9E">
        <w:br/>
        <w:t xml:space="preserve">To get a list of </w:t>
      </w:r>
      <w:r w:rsidR="00F43726">
        <w:t xml:space="preserve">Orders, Products, Customers, the remote client will call an HTTP method GET on the URI of the </w:t>
      </w:r>
      <w:r w:rsidR="00F43726">
        <w:rPr>
          <w:b/>
          <w:bCs/>
        </w:rPr>
        <w:t>O</w:t>
      </w:r>
      <w:r w:rsidR="00F43726" w:rsidRPr="00F43726">
        <w:rPr>
          <w:b/>
          <w:bCs/>
        </w:rPr>
        <w:t>bject Group</w:t>
      </w:r>
      <w:r w:rsidR="00F43726">
        <w:t>.</w:t>
      </w:r>
      <w:r w:rsidR="00CC378B">
        <w:br/>
      </w:r>
      <w:r w:rsidR="00CC378B">
        <w:rPr>
          <w:noProof/>
        </w:rPr>
        <w:drawing>
          <wp:inline distT="0" distB="0" distL="0" distR="0" wp14:anchorId="607BF36F" wp14:editId="7AC44973">
            <wp:extent cx="7291070" cy="262890"/>
            <wp:effectExtent l="0" t="0" r="5080" b="3810"/>
            <wp:docPr id="8357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96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78B">
        <w:br/>
        <w:t>Our service will respond with a data format that represents all products.</w:t>
      </w:r>
      <w:r w:rsidR="00902911">
        <w:br/>
      </w:r>
      <w:r w:rsidR="00CC378B">
        <w:br/>
      </w:r>
      <w:r w:rsidR="00902911">
        <w:rPr>
          <w:noProof/>
        </w:rPr>
        <w:drawing>
          <wp:inline distT="0" distB="0" distL="0" distR="0" wp14:anchorId="7AA4407F" wp14:editId="6A31B65A">
            <wp:extent cx="7090264" cy="2136140"/>
            <wp:effectExtent l="0" t="0" r="0" b="0"/>
            <wp:docPr id="114900237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02378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4242" cy="21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78B">
        <w:t xml:space="preserve"> </w:t>
      </w:r>
    </w:p>
    <w:p w14:paraId="32AE5D84" w14:textId="77777777" w:rsidR="00EC5B3F" w:rsidRDefault="00902911" w:rsidP="0014360C">
      <w:pPr>
        <w:pStyle w:val="Normal1"/>
        <w:numPr>
          <w:ilvl w:val="0"/>
          <w:numId w:val="27"/>
        </w:numPr>
      </w:pPr>
      <w:r>
        <w:lastRenderedPageBreak/>
        <w:t>One problem with the bulk operation is that we may have thousands of Orders, Customers, Products</w:t>
      </w:r>
      <w:r w:rsidR="002F34A4">
        <w:t xml:space="preserve"> in our system and we may overload our client and hurt our response time.</w:t>
      </w:r>
      <w:r w:rsidR="002F34A4">
        <w:br/>
        <w:t>To mitigate this issue, we may allow our client to specify query parameters on the URI to limit the size of the dataset returned:</w:t>
      </w:r>
      <w:r w:rsidR="002F34A4">
        <w:br/>
      </w:r>
      <w:r w:rsidR="00444E00">
        <w:rPr>
          <w:noProof/>
        </w:rPr>
        <w:drawing>
          <wp:inline distT="0" distB="0" distL="0" distR="0" wp14:anchorId="4A8D040A" wp14:editId="02E59BF5">
            <wp:extent cx="7110001" cy="553720"/>
            <wp:effectExtent l="0" t="0" r="0" b="0"/>
            <wp:docPr id="135229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953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4298" cy="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E00">
        <w:br/>
      </w:r>
      <w:r w:rsidR="003429CA" w:rsidRPr="003429CA">
        <w:rPr>
          <w:b/>
          <w:bCs/>
          <w:u w:val="single"/>
        </w:rPr>
        <w:t>NOTE</w:t>
      </w:r>
      <w:r w:rsidR="003429CA">
        <w:t>: Those query parameters will be optional.</w:t>
      </w:r>
      <w:r w:rsidR="00EC5B3F">
        <w:t xml:space="preserve"> A client doesn’t have to specify in its URI when </w:t>
      </w:r>
      <w:r w:rsidR="00EC5B3F" w:rsidRPr="00EC5B3F">
        <w:rPr>
          <w:b/>
          <w:bCs/>
        </w:rPr>
        <w:t>crafting</w:t>
      </w:r>
      <w:r w:rsidR="00EC5B3F">
        <w:t xml:space="preserve"> its request to the server.</w:t>
      </w:r>
      <w:r w:rsidR="00444E00">
        <w:br/>
      </w:r>
    </w:p>
    <w:p w14:paraId="335123E4" w14:textId="06BFA5CD" w:rsidR="00EC5B3F" w:rsidRDefault="00EC5B3F" w:rsidP="00EC5B3F">
      <w:pPr>
        <w:pStyle w:val="Heading2"/>
      </w:pPr>
      <w:r>
        <w:t>Obtaining Individual Orders, Customers, or Products</w:t>
      </w:r>
    </w:p>
    <w:p w14:paraId="38455FAC" w14:textId="19849648" w:rsidR="00CC378B" w:rsidRDefault="00E71424" w:rsidP="0014360C">
      <w:pPr>
        <w:pStyle w:val="Normal1"/>
        <w:numPr>
          <w:ilvl w:val="0"/>
          <w:numId w:val="27"/>
        </w:numPr>
      </w:pPr>
      <w:r>
        <w:t xml:space="preserve">As we mentioned </w:t>
      </w:r>
      <w:r w:rsidR="003921AB">
        <w:t>already,</w:t>
      </w:r>
      <w:r>
        <w:t xml:space="preserve"> we will use </w:t>
      </w:r>
      <w:r w:rsidRPr="00347DC3">
        <w:rPr>
          <w:b/>
          <w:bCs/>
        </w:rPr>
        <w:t>URI pattern</w:t>
      </w:r>
      <w:r>
        <w:t xml:space="preserve"> to obtain individual Orders, Products, Customers.</w:t>
      </w:r>
      <w:r w:rsidR="00902911">
        <w:t xml:space="preserve"> </w:t>
      </w:r>
    </w:p>
    <w:p w14:paraId="61E7DEDA" w14:textId="1CD02A5A" w:rsidR="002C155D" w:rsidRDefault="002C155D" w:rsidP="0014360C">
      <w:pPr>
        <w:pStyle w:val="Normal1"/>
        <w:numPr>
          <w:ilvl w:val="0"/>
          <w:numId w:val="27"/>
        </w:numPr>
      </w:pPr>
      <w:r>
        <w:rPr>
          <w:noProof/>
        </w:rPr>
        <w:drawing>
          <wp:inline distT="0" distB="0" distL="0" distR="0" wp14:anchorId="0286B5EF" wp14:editId="06FAB95A">
            <wp:extent cx="7291070" cy="568960"/>
            <wp:effectExtent l="0" t="0" r="5080" b="2540"/>
            <wp:docPr id="43119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957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EAF2C0F" wp14:editId="513A2CBD">
            <wp:extent cx="3457575" cy="333375"/>
            <wp:effectExtent l="0" t="0" r="9525" b="9525"/>
            <wp:docPr id="21085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5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0C1703">
        <w:t xml:space="preserve">For this request, the client is interested in </w:t>
      </w:r>
      <w:r w:rsidR="000C1703" w:rsidRPr="001B501E">
        <w:rPr>
          <w:b/>
          <w:bCs/>
        </w:rPr>
        <w:t>getting a representation of the Order</w:t>
      </w:r>
      <w:r w:rsidR="000C1703">
        <w:t xml:space="preserve"> with an order id of 233.</w:t>
      </w:r>
      <w:r w:rsidR="001B501E">
        <w:br/>
        <w:t>GET request for Product and Customer will work the same way.</w:t>
      </w:r>
      <w:r w:rsidR="00606F42">
        <w:br/>
      </w:r>
      <w:r w:rsidR="00606F42">
        <w:br/>
      </w:r>
      <w:r w:rsidR="00606F42" w:rsidRPr="00DD6181">
        <w:rPr>
          <w:b/>
          <w:bCs/>
        </w:rPr>
        <w:t>Response will look like</w:t>
      </w:r>
      <w:r w:rsidR="00606F42">
        <w:t>:</w:t>
      </w:r>
      <w:r w:rsidR="00606F42">
        <w:br/>
      </w:r>
      <w:r w:rsidR="00DD6181">
        <w:rPr>
          <w:noProof/>
        </w:rPr>
        <w:drawing>
          <wp:inline distT="0" distB="0" distL="0" distR="0" wp14:anchorId="488EA052" wp14:editId="277A6061">
            <wp:extent cx="7291070" cy="728345"/>
            <wp:effectExtent l="0" t="0" r="5080" b="0"/>
            <wp:docPr id="52639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93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181">
        <w:br/>
      </w:r>
    </w:p>
    <w:p w14:paraId="6F344294" w14:textId="74CBDEB3" w:rsidR="00787E27" w:rsidRDefault="00787E27" w:rsidP="00787E27">
      <w:pPr>
        <w:pStyle w:val="Heading2"/>
      </w:pPr>
      <w:r>
        <w:t>Creating an Order, Customer, or Product</w:t>
      </w:r>
    </w:p>
    <w:p w14:paraId="14D3A0D2" w14:textId="23492E8B" w:rsidR="006C766A" w:rsidRDefault="00B5783F" w:rsidP="0014360C">
      <w:pPr>
        <w:pStyle w:val="Normal1"/>
        <w:numPr>
          <w:ilvl w:val="0"/>
          <w:numId w:val="27"/>
        </w:numPr>
      </w:pPr>
      <w:r>
        <w:t xml:space="preserve">There are two possible ways in which a client can </w:t>
      </w:r>
      <w:r w:rsidR="006C766A">
        <w:t>create Orders, Customers, Products within our Order Entry System.</w:t>
      </w:r>
    </w:p>
    <w:p w14:paraId="418CE086" w14:textId="77777777" w:rsidR="006C766A" w:rsidRDefault="006C766A" w:rsidP="006C766A">
      <w:pPr>
        <w:pStyle w:val="Normal1"/>
        <w:numPr>
          <w:ilvl w:val="1"/>
          <w:numId w:val="27"/>
        </w:numPr>
      </w:pPr>
      <w:r>
        <w:t>By using HTTP PUT.</w:t>
      </w:r>
    </w:p>
    <w:p w14:paraId="3B693082" w14:textId="77777777" w:rsidR="006C766A" w:rsidRDefault="006C766A" w:rsidP="006C766A">
      <w:pPr>
        <w:pStyle w:val="Normal1"/>
        <w:numPr>
          <w:ilvl w:val="1"/>
          <w:numId w:val="27"/>
        </w:numPr>
      </w:pPr>
      <w:r>
        <w:t>By Using HTTP POST.</w:t>
      </w:r>
    </w:p>
    <w:p w14:paraId="5FA9B7E6" w14:textId="5C486913" w:rsidR="006C766A" w:rsidRDefault="006C766A" w:rsidP="006C766A">
      <w:pPr>
        <w:pStyle w:val="Heading3"/>
      </w:pPr>
      <w:r>
        <w:t>Creating with PUT</w:t>
      </w:r>
    </w:p>
    <w:p w14:paraId="058138B4" w14:textId="77777777" w:rsidR="003F3DE2" w:rsidRDefault="00BB6E07" w:rsidP="006C766A">
      <w:pPr>
        <w:pStyle w:val="Normal1"/>
        <w:numPr>
          <w:ilvl w:val="0"/>
          <w:numId w:val="27"/>
        </w:numPr>
      </w:pPr>
      <w:r>
        <w:t xml:space="preserve">The </w:t>
      </w:r>
      <w:r w:rsidRPr="003F3DE2">
        <w:rPr>
          <w:b/>
          <w:bCs/>
        </w:rPr>
        <w:t>HTTP</w:t>
      </w:r>
      <w:r>
        <w:t xml:space="preserve"> definition of </w:t>
      </w:r>
      <w:r w:rsidRPr="003F3DE2">
        <w:rPr>
          <w:b/>
          <w:bCs/>
        </w:rPr>
        <w:t>PUT</w:t>
      </w:r>
      <w:r>
        <w:t xml:space="preserve"> states that it can be </w:t>
      </w:r>
      <w:r w:rsidRPr="003F3DE2">
        <w:rPr>
          <w:b/>
          <w:bCs/>
        </w:rPr>
        <w:t>used to create or update a resource</w:t>
      </w:r>
      <w:r>
        <w:t xml:space="preserve"> on the server.</w:t>
      </w:r>
    </w:p>
    <w:p w14:paraId="791FD19B" w14:textId="77777777" w:rsidR="006A0924" w:rsidRDefault="00991819" w:rsidP="006A0924">
      <w:pPr>
        <w:pStyle w:val="Normal1"/>
        <w:numPr>
          <w:ilvl w:val="0"/>
          <w:numId w:val="27"/>
        </w:numPr>
      </w:pPr>
      <w:r>
        <w:t xml:space="preserve">To create </w:t>
      </w:r>
      <w:r>
        <w:tab/>
        <w:t>Order</w:t>
      </w:r>
      <w:r w:rsidR="006A0924">
        <w:t>, Customer, Product with PUT, the client simply sends the representation of the new object to the URI Location that represents the object.</w:t>
      </w:r>
      <w:r w:rsidR="006A0924">
        <w:br/>
      </w:r>
      <w:r w:rsidR="006A0924" w:rsidRPr="006A0924">
        <w:rPr>
          <w:b/>
          <w:bCs/>
        </w:rPr>
        <w:t>For Example</w:t>
      </w:r>
      <w:r w:rsidR="006A0924">
        <w:t>:</w:t>
      </w:r>
    </w:p>
    <w:p w14:paraId="039A095C" w14:textId="644183F8" w:rsidR="008A398C" w:rsidRDefault="005E7AB9" w:rsidP="006A0924">
      <w:pPr>
        <w:pStyle w:val="Normal1"/>
        <w:numPr>
          <w:ilvl w:val="1"/>
          <w:numId w:val="27"/>
        </w:numPr>
      </w:pPr>
      <w:r>
        <w:t xml:space="preserve">URI </w:t>
      </w:r>
      <w:r w:rsidR="008A398C">
        <w:t>“</w:t>
      </w:r>
      <w:r>
        <w:t>/orders</w:t>
      </w:r>
      <w:r w:rsidR="008A398C">
        <w:t>”</w:t>
      </w:r>
      <w:r w:rsidR="006926F8">
        <w:t xml:space="preserve"> represents the order </w:t>
      </w:r>
      <w:r w:rsidR="001A006E">
        <w:t xml:space="preserve">group </w:t>
      </w:r>
      <w:r w:rsidR="006926F8">
        <w:t>and the same URI</w:t>
      </w:r>
      <w:r w:rsidR="001A006E">
        <w:t>,</w:t>
      </w:r>
      <w:r w:rsidR="006926F8">
        <w:t xml:space="preserve"> we will use to </w:t>
      </w:r>
      <w:r w:rsidR="00EF1D7F">
        <w:t xml:space="preserve">send representation of new order object to </w:t>
      </w:r>
      <w:r w:rsidR="008A398C">
        <w:t>create on server.</w:t>
      </w:r>
      <w:r w:rsidR="00CE69B9">
        <w:br/>
      </w:r>
    </w:p>
    <w:p w14:paraId="4D55A6EA" w14:textId="4796751B" w:rsidR="00CE69B9" w:rsidRDefault="00B618C0" w:rsidP="008A398C">
      <w:pPr>
        <w:pStyle w:val="Normal1"/>
        <w:numPr>
          <w:ilvl w:val="0"/>
          <w:numId w:val="27"/>
        </w:numPr>
      </w:pPr>
      <w:r>
        <w:t>In the following snapshot, note that while creating a new object on server using PUT, we’re also passing the ID of the new object in the URI itself.</w:t>
      </w:r>
      <w:r w:rsidR="001A0A29">
        <w:br/>
        <w:t>We will study why passing ID in the URL just in a few moments.</w:t>
      </w:r>
      <w:r w:rsidR="00CE69B9">
        <w:rPr>
          <w:noProof/>
        </w:rPr>
        <w:drawing>
          <wp:inline distT="0" distB="0" distL="0" distR="0" wp14:anchorId="21867BC0" wp14:editId="5EC372A5">
            <wp:extent cx="7291070" cy="568325"/>
            <wp:effectExtent l="0" t="0" r="5080" b="3175"/>
            <wp:docPr id="190218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87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9107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E69B9">
        <w:br/>
      </w:r>
    </w:p>
    <w:p w14:paraId="4E96CDCA" w14:textId="77777777" w:rsidR="00793500" w:rsidRPr="00793500" w:rsidRDefault="00793500" w:rsidP="008A398C">
      <w:pPr>
        <w:pStyle w:val="Normal1"/>
        <w:numPr>
          <w:ilvl w:val="0"/>
          <w:numId w:val="27"/>
        </w:numPr>
      </w:pPr>
      <w:r>
        <w:rPr>
          <w:b/>
          <w:bCs/>
        </w:rPr>
        <w:t>Specification:</w:t>
      </w:r>
    </w:p>
    <w:p w14:paraId="5FD9D4B1" w14:textId="77777777" w:rsidR="00793500" w:rsidRDefault="00CE69B9" w:rsidP="00793500">
      <w:pPr>
        <w:pStyle w:val="Normal1"/>
        <w:numPr>
          <w:ilvl w:val="1"/>
          <w:numId w:val="27"/>
        </w:numPr>
      </w:pPr>
      <w:r w:rsidRPr="00F70B34">
        <w:rPr>
          <w:b/>
          <w:bCs/>
        </w:rPr>
        <w:t>PUT</w:t>
      </w:r>
      <w:r>
        <w:t xml:space="preserve"> is required </w:t>
      </w:r>
      <w:r w:rsidRPr="00793500">
        <w:rPr>
          <w:b/>
          <w:bCs/>
        </w:rPr>
        <w:t>by the specification</w:t>
      </w:r>
      <w:r>
        <w:t xml:space="preserve"> to send a response code of </w:t>
      </w:r>
      <w:r w:rsidRPr="00F70B34">
        <w:rPr>
          <w:b/>
          <w:bCs/>
        </w:rPr>
        <w:t>201 “Created</w:t>
      </w:r>
      <w:r w:rsidR="00F70B34" w:rsidRPr="00F70B34">
        <w:rPr>
          <w:b/>
          <w:bCs/>
        </w:rPr>
        <w:t>”</w:t>
      </w:r>
      <w:r w:rsidR="00F70B34">
        <w:t xml:space="preserve"> if</w:t>
      </w:r>
      <w:r>
        <w:t xml:space="preserve"> a new resource is created </w:t>
      </w:r>
      <w:r w:rsidRPr="00F70B34">
        <w:rPr>
          <w:b/>
          <w:bCs/>
        </w:rPr>
        <w:t>successfully</w:t>
      </w:r>
      <w:r>
        <w:t xml:space="preserve"> on the server </w:t>
      </w:r>
      <w:r w:rsidR="00F70B34">
        <w:t>as a result of the request.</w:t>
      </w:r>
    </w:p>
    <w:p w14:paraId="128E9B9D" w14:textId="77777777" w:rsidR="002D6F3E" w:rsidRDefault="00793500" w:rsidP="00793500">
      <w:pPr>
        <w:pStyle w:val="Normal1"/>
        <w:numPr>
          <w:ilvl w:val="1"/>
          <w:numId w:val="27"/>
        </w:numPr>
      </w:pPr>
      <w:r>
        <w:rPr>
          <w:b/>
          <w:bCs/>
        </w:rPr>
        <w:t>Specification</w:t>
      </w:r>
      <w:r>
        <w:t xml:space="preserve"> also states that PUT is </w:t>
      </w:r>
      <w:r w:rsidRPr="00793500">
        <w:rPr>
          <w:b/>
          <w:bCs/>
        </w:rPr>
        <w:t>idempotent</w:t>
      </w:r>
      <w:r w:rsidR="001A0A29">
        <w:t xml:space="preserve"> because no matter how many </w:t>
      </w:r>
      <w:r w:rsidR="00665896">
        <w:t>times we tell server to “Create” our Order with the same URI, the same bits are stored at the /orders/233 location.</w:t>
      </w:r>
      <w:r w:rsidR="00180410">
        <w:br/>
        <w:t xml:space="preserve">Sometimes, a </w:t>
      </w:r>
      <w:r w:rsidR="00180410" w:rsidRPr="00AF40F9">
        <w:rPr>
          <w:color w:val="FF0000"/>
        </w:rPr>
        <w:t xml:space="preserve">PUT request will </w:t>
      </w:r>
      <w:proofErr w:type="gramStart"/>
      <w:r w:rsidR="00180410" w:rsidRPr="00AF40F9">
        <w:rPr>
          <w:color w:val="FF0000"/>
        </w:rPr>
        <w:t>fail</w:t>
      </w:r>
      <w:proofErr w:type="gramEnd"/>
      <w:r w:rsidR="00180410">
        <w:t xml:space="preserve"> and the client will not know if the request was delivered and processed at the server.</w:t>
      </w:r>
      <w:r w:rsidR="00AF40F9">
        <w:br/>
      </w:r>
      <w:r w:rsidR="00A8787E">
        <w:t xml:space="preserve">Idempotency guarantees </w:t>
      </w:r>
      <w:r w:rsidR="00BB1F11">
        <w:t xml:space="preserve">that </w:t>
      </w:r>
      <w:r w:rsidR="00BB1F11" w:rsidRPr="002D6F3E">
        <w:rPr>
          <w:color w:val="00B050"/>
        </w:rPr>
        <w:t>it is OK for the client to retransmit the PUT operation and not worry about any adverse side effects</w:t>
      </w:r>
      <w:r w:rsidR="00BB1F11">
        <w:t>.</w:t>
      </w:r>
    </w:p>
    <w:p w14:paraId="3AF0827D" w14:textId="77777777" w:rsidR="002D6F3E" w:rsidRDefault="002D6F3E" w:rsidP="002D6F3E">
      <w:pPr>
        <w:pStyle w:val="Normal1"/>
        <w:numPr>
          <w:ilvl w:val="0"/>
          <w:numId w:val="27"/>
        </w:numPr>
      </w:pPr>
      <w:r w:rsidRPr="002D6F3E">
        <w:rPr>
          <w:b/>
          <w:bCs/>
        </w:rPr>
        <w:t>Disadvantage of Using PUT</w:t>
      </w:r>
      <w:r>
        <w:t>:</w:t>
      </w:r>
    </w:p>
    <w:p w14:paraId="6EB0C25D" w14:textId="77777777" w:rsidR="009F393F" w:rsidRDefault="00D85992" w:rsidP="00D85992">
      <w:pPr>
        <w:pStyle w:val="Normal1"/>
        <w:numPr>
          <w:ilvl w:val="1"/>
          <w:numId w:val="27"/>
        </w:numPr>
      </w:pPr>
      <w:r w:rsidRPr="00FA2083">
        <w:rPr>
          <w:color w:val="C00000"/>
        </w:rPr>
        <w:t xml:space="preserve">The disadvantage </w:t>
      </w:r>
      <w:r>
        <w:t>of using PUT</w:t>
      </w:r>
      <w:r w:rsidR="00FA2083">
        <w:t xml:space="preserve"> to create resources is that the client has to provide the Unique ID that represents the object it is creating.</w:t>
      </w:r>
    </w:p>
    <w:p w14:paraId="7B717B12" w14:textId="70AF1F75" w:rsidR="00B677C9" w:rsidRDefault="009F393F" w:rsidP="00D85992">
      <w:pPr>
        <w:pStyle w:val="Normal1"/>
        <w:numPr>
          <w:ilvl w:val="1"/>
          <w:numId w:val="27"/>
        </w:numPr>
      </w:pPr>
      <w:r w:rsidRPr="009F393F">
        <w:lastRenderedPageBreak/>
        <w:t>While</w:t>
      </w:r>
      <w:r>
        <w:t xml:space="preserve"> it is usually possible for the client to generate this unique ID, most </w:t>
      </w:r>
      <w:r w:rsidRPr="009F393F">
        <w:rPr>
          <w:b/>
          <w:bCs/>
        </w:rPr>
        <w:t>Application Designers</w:t>
      </w:r>
      <w:r>
        <w:rPr>
          <w:b/>
          <w:bCs/>
        </w:rPr>
        <w:t xml:space="preserve"> </w:t>
      </w:r>
      <w:r>
        <w:t xml:space="preserve">prefer their </w:t>
      </w:r>
      <w:r w:rsidR="00C21718">
        <w:t xml:space="preserve">servers (Usually </w:t>
      </w:r>
      <w:r w:rsidR="00B677C9">
        <w:t xml:space="preserve">through DB) </w:t>
      </w:r>
      <w:r w:rsidR="00F518BD">
        <w:t>to create</w:t>
      </w:r>
      <w:r w:rsidR="00B677C9">
        <w:t xml:space="preserve"> this ID.</w:t>
      </w:r>
    </w:p>
    <w:p w14:paraId="3E7A9CF4" w14:textId="77777777" w:rsidR="00A6419E" w:rsidRDefault="00811E89" w:rsidP="00D85992">
      <w:pPr>
        <w:pStyle w:val="Normal1"/>
        <w:numPr>
          <w:ilvl w:val="1"/>
          <w:numId w:val="27"/>
        </w:numPr>
      </w:pPr>
      <w:r>
        <w:t>In our hypo</w:t>
      </w:r>
      <w:r w:rsidR="00A6419E">
        <w:t xml:space="preserve">thetical order entry system, we want our server to control the generation of </w:t>
      </w:r>
      <w:r w:rsidR="00A6419E" w:rsidRPr="00A6419E">
        <w:rPr>
          <w:b/>
          <w:bCs/>
        </w:rPr>
        <w:t>resource IDs</w:t>
      </w:r>
      <w:r w:rsidR="00A6419E">
        <w:t>.</w:t>
      </w:r>
    </w:p>
    <w:p w14:paraId="3FE3ADC2" w14:textId="77777777" w:rsidR="003D26E8" w:rsidRDefault="003D26E8" w:rsidP="00D85992">
      <w:pPr>
        <w:pStyle w:val="Normal1"/>
        <w:numPr>
          <w:ilvl w:val="1"/>
          <w:numId w:val="27"/>
        </w:numPr>
      </w:pPr>
      <w:r w:rsidRPr="003D26E8">
        <w:rPr>
          <w:b/>
          <w:bCs/>
          <w:u w:val="single"/>
        </w:rPr>
        <w:t>Solution</w:t>
      </w:r>
      <w:r>
        <w:t xml:space="preserve">: We can switch to </w:t>
      </w:r>
      <w:r w:rsidRPr="003D26E8">
        <w:rPr>
          <w:b/>
          <w:bCs/>
        </w:rPr>
        <w:t>HTTP POST</w:t>
      </w:r>
      <w:r>
        <w:t>.</w:t>
      </w:r>
    </w:p>
    <w:p w14:paraId="34727E58" w14:textId="2765CF96" w:rsidR="003D26E8" w:rsidRDefault="003D26E8" w:rsidP="003D26E8">
      <w:pPr>
        <w:pStyle w:val="Normal1"/>
        <w:ind w:left="720"/>
      </w:pPr>
    </w:p>
    <w:p w14:paraId="3ACE4BBB" w14:textId="5A9C471F" w:rsidR="003D26E8" w:rsidRDefault="003D26E8" w:rsidP="003D26E8">
      <w:pPr>
        <w:pStyle w:val="Heading3"/>
      </w:pPr>
      <w:r>
        <w:t>Creating With Post</w:t>
      </w:r>
    </w:p>
    <w:p w14:paraId="38BE9C13" w14:textId="77777777" w:rsidR="00680D94" w:rsidRDefault="003D26E8" w:rsidP="003D26E8">
      <w:pPr>
        <w:pStyle w:val="Normal1"/>
        <w:numPr>
          <w:ilvl w:val="0"/>
          <w:numId w:val="27"/>
        </w:numPr>
      </w:pPr>
      <w:r>
        <w:t xml:space="preserve">Creating resources with POST is a little more complex than </w:t>
      </w:r>
      <w:r w:rsidR="00680D94">
        <w:t>using PUT.</w:t>
      </w:r>
    </w:p>
    <w:p w14:paraId="30BB18A1" w14:textId="77777777" w:rsidR="00724D66" w:rsidRDefault="00680D94" w:rsidP="003D26E8">
      <w:pPr>
        <w:pStyle w:val="Normal1"/>
        <w:numPr>
          <w:ilvl w:val="0"/>
          <w:numId w:val="27"/>
        </w:numPr>
      </w:pPr>
      <w:r>
        <w:t>A client sends a representation of the new object to the parent URI of its representation, leaving out the numeric target ID.</w:t>
      </w:r>
      <w:r>
        <w:br/>
      </w:r>
      <w:r w:rsidR="00724D66">
        <w:rPr>
          <w:noProof/>
        </w:rPr>
        <w:drawing>
          <wp:inline distT="0" distB="0" distL="0" distR="0" wp14:anchorId="7FE0EA50" wp14:editId="6E5CEC70">
            <wp:extent cx="7060207" cy="1461135"/>
            <wp:effectExtent l="0" t="0" r="7620" b="5715"/>
            <wp:docPr id="130144662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4662" name="Picture 1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64696" cy="146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5CB3" w14:textId="32F6A517" w:rsidR="00724D66" w:rsidRDefault="00724D66" w:rsidP="003D26E8">
      <w:pPr>
        <w:pStyle w:val="Normal1"/>
        <w:numPr>
          <w:ilvl w:val="0"/>
          <w:numId w:val="27"/>
        </w:numPr>
      </w:pPr>
      <w:r>
        <w:t xml:space="preserve">The service will receive POST </w:t>
      </w:r>
      <w:proofErr w:type="gramStart"/>
      <w:r>
        <w:t>request</w:t>
      </w:r>
      <w:proofErr w:type="gramEnd"/>
      <w:r>
        <w:t xml:space="preserve"> and process the XML, and create a new order in the DB using a database-generated ID.</w:t>
      </w:r>
    </w:p>
    <w:p w14:paraId="368296EF" w14:textId="597EB1CD" w:rsidR="00C13884" w:rsidRDefault="00C8070C" w:rsidP="003D26E8">
      <w:pPr>
        <w:pStyle w:val="Normal1"/>
        <w:numPr>
          <w:ilvl w:val="0"/>
          <w:numId w:val="27"/>
        </w:numPr>
      </w:pPr>
      <w:r>
        <w:t xml:space="preserve">But we have </w:t>
      </w:r>
      <w:r w:rsidR="005451FB">
        <w:t>put our client in the quandary.</w:t>
      </w:r>
      <w:r w:rsidR="005451FB">
        <w:br/>
        <w:t>What if the client wants to edit, update, or cancel the order</w:t>
      </w:r>
      <w:r w:rsidR="00C13884">
        <w:t xml:space="preserve"> that the client created with POST without passing resource id (as client doesn’t have resource id because now generated by server by DB)?</w:t>
      </w:r>
      <w:r w:rsidR="00315D73">
        <w:br/>
      </w:r>
      <w:r w:rsidR="00315D73" w:rsidRPr="00315D73">
        <w:rPr>
          <w:b/>
          <w:bCs/>
        </w:rPr>
        <w:t>Solution</w:t>
      </w:r>
      <w:r w:rsidR="00315D73">
        <w:t>: We will add the resource id generated by DB on server in HTTP response.</w:t>
      </w:r>
      <w:r w:rsidR="00B752B2">
        <w:br/>
      </w:r>
      <w:r w:rsidR="00B4766E">
        <w:rPr>
          <w:noProof/>
        </w:rPr>
        <w:drawing>
          <wp:inline distT="0" distB="0" distL="0" distR="0" wp14:anchorId="6C77EF7E" wp14:editId="6C7D0B1D">
            <wp:extent cx="7069260" cy="1911350"/>
            <wp:effectExtent l="0" t="0" r="0" b="0"/>
            <wp:docPr id="6038718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718" name="Picture 1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71550" cy="19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2B2">
        <w:br/>
      </w:r>
    </w:p>
    <w:p w14:paraId="6AA6D18A" w14:textId="580CA793" w:rsidR="00315D73" w:rsidRDefault="009552F2" w:rsidP="003D26E8">
      <w:pPr>
        <w:pStyle w:val="Normal1"/>
        <w:numPr>
          <w:ilvl w:val="0"/>
          <w:numId w:val="27"/>
        </w:numPr>
      </w:pPr>
      <w:r>
        <w:t>HTTP requires to respond with 201, “Created” (just like PUT when using PUT as resource creation).</w:t>
      </w:r>
      <w:r w:rsidR="000A5AC7">
        <w:br/>
      </w:r>
    </w:p>
    <w:p w14:paraId="179B7227" w14:textId="6BE475A8" w:rsidR="00E6092E" w:rsidRDefault="005451FB" w:rsidP="003D26E8">
      <w:pPr>
        <w:pStyle w:val="Normal1"/>
        <w:numPr>
          <w:ilvl w:val="0"/>
          <w:numId w:val="27"/>
        </w:numPr>
      </w:pPr>
      <w:r>
        <w:t xml:space="preserve"> </w:t>
      </w:r>
      <w:r w:rsidR="00B3309E">
        <w:br/>
      </w:r>
    </w:p>
    <w:p w14:paraId="7A55F5A1" w14:textId="77777777" w:rsidR="0008317B" w:rsidRDefault="0008317B" w:rsidP="0008317B">
      <w:pPr>
        <w:pStyle w:val="Normal1"/>
        <w:ind w:left="720"/>
      </w:pPr>
    </w:p>
    <w:p w14:paraId="46750FA2" w14:textId="77777777" w:rsidR="0008317B" w:rsidRDefault="0008317B" w:rsidP="0008317B">
      <w:pPr>
        <w:pStyle w:val="Normal1"/>
        <w:ind w:left="720"/>
      </w:pPr>
    </w:p>
    <w:p w14:paraId="6B84C645" w14:textId="77777777" w:rsidR="0008317B" w:rsidRDefault="0008317B" w:rsidP="0008317B">
      <w:pPr>
        <w:pStyle w:val="Normal1"/>
        <w:ind w:left="720"/>
      </w:pPr>
    </w:p>
    <w:p w14:paraId="11DE3CCA" w14:textId="77777777" w:rsidR="0008317B" w:rsidRPr="00670409" w:rsidRDefault="0008317B" w:rsidP="0008317B">
      <w:pPr>
        <w:pStyle w:val="Normal1"/>
        <w:ind w:left="720"/>
      </w:pPr>
    </w:p>
    <w:sectPr w:rsidR="0008317B" w:rsidRPr="00670409" w:rsidSect="00597D2E">
      <w:pgSz w:w="12240" w:h="15840"/>
      <w:pgMar w:top="90" w:right="616" w:bottom="142" w:left="14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266700"/>
    <w:multiLevelType w:val="hybridMultilevel"/>
    <w:tmpl w:val="540CE4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7977EF"/>
    <w:multiLevelType w:val="hybridMultilevel"/>
    <w:tmpl w:val="B78E3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5"/>
  </w:num>
  <w:num w:numId="4" w16cid:durableId="686711689">
    <w:abstractNumId w:val="4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1"/>
  </w:num>
  <w:num w:numId="10" w16cid:durableId="511339072">
    <w:abstractNumId w:val="22"/>
  </w:num>
  <w:num w:numId="11" w16cid:durableId="1974210657">
    <w:abstractNumId w:val="3"/>
  </w:num>
  <w:num w:numId="12" w16cid:durableId="1631015790">
    <w:abstractNumId w:val="21"/>
  </w:num>
  <w:num w:numId="13" w16cid:durableId="54207424">
    <w:abstractNumId w:val="11"/>
  </w:num>
  <w:num w:numId="14" w16cid:durableId="2135633129">
    <w:abstractNumId w:val="10"/>
  </w:num>
  <w:num w:numId="15" w16cid:durableId="1541283403">
    <w:abstractNumId w:val="19"/>
  </w:num>
  <w:num w:numId="16" w16cid:durableId="968167193">
    <w:abstractNumId w:val="23"/>
  </w:num>
  <w:num w:numId="17" w16cid:durableId="1389643114">
    <w:abstractNumId w:val="9"/>
  </w:num>
  <w:num w:numId="18" w16cid:durableId="169877339">
    <w:abstractNumId w:val="8"/>
  </w:num>
  <w:num w:numId="19" w16cid:durableId="1196698322">
    <w:abstractNumId w:val="20"/>
  </w:num>
  <w:num w:numId="20" w16cid:durableId="992683246">
    <w:abstractNumId w:val="2"/>
  </w:num>
  <w:num w:numId="21" w16cid:durableId="1916167412">
    <w:abstractNumId w:val="12"/>
  </w:num>
  <w:num w:numId="22" w16cid:durableId="2113162143">
    <w:abstractNumId w:val="14"/>
  </w:num>
  <w:num w:numId="23" w16cid:durableId="2011830157">
    <w:abstractNumId w:val="13"/>
  </w:num>
  <w:num w:numId="24" w16cid:durableId="644236185">
    <w:abstractNumId w:val="24"/>
  </w:num>
  <w:num w:numId="25" w16cid:durableId="1580139972">
    <w:abstractNumId w:val="15"/>
  </w:num>
  <w:num w:numId="26" w16cid:durableId="2123112756">
    <w:abstractNumId w:val="25"/>
  </w:num>
  <w:num w:numId="27" w16cid:durableId="156514427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652F"/>
    <w:rsid w:val="00007066"/>
    <w:rsid w:val="00012076"/>
    <w:rsid w:val="00012F70"/>
    <w:rsid w:val="00016589"/>
    <w:rsid w:val="00021D9D"/>
    <w:rsid w:val="00027FB7"/>
    <w:rsid w:val="0003156A"/>
    <w:rsid w:val="000321F8"/>
    <w:rsid w:val="000354EB"/>
    <w:rsid w:val="00040196"/>
    <w:rsid w:val="000413D6"/>
    <w:rsid w:val="0004217D"/>
    <w:rsid w:val="00043B6E"/>
    <w:rsid w:val="0005178E"/>
    <w:rsid w:val="00054639"/>
    <w:rsid w:val="00054E41"/>
    <w:rsid w:val="00055785"/>
    <w:rsid w:val="000611A1"/>
    <w:rsid w:val="000617EB"/>
    <w:rsid w:val="00062864"/>
    <w:rsid w:val="00070282"/>
    <w:rsid w:val="00070394"/>
    <w:rsid w:val="00072C1D"/>
    <w:rsid w:val="00074391"/>
    <w:rsid w:val="00074B13"/>
    <w:rsid w:val="000768C5"/>
    <w:rsid w:val="0008317B"/>
    <w:rsid w:val="0008637B"/>
    <w:rsid w:val="000921E8"/>
    <w:rsid w:val="000957E0"/>
    <w:rsid w:val="00096108"/>
    <w:rsid w:val="00096B79"/>
    <w:rsid w:val="00096B90"/>
    <w:rsid w:val="000A5AC7"/>
    <w:rsid w:val="000A5EB6"/>
    <w:rsid w:val="000B1980"/>
    <w:rsid w:val="000B5D1E"/>
    <w:rsid w:val="000B77BB"/>
    <w:rsid w:val="000B78FA"/>
    <w:rsid w:val="000C1703"/>
    <w:rsid w:val="000C2AA3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11A"/>
    <w:rsid w:val="001134DD"/>
    <w:rsid w:val="00114323"/>
    <w:rsid w:val="0011675D"/>
    <w:rsid w:val="001223D5"/>
    <w:rsid w:val="00130BD8"/>
    <w:rsid w:val="001319C7"/>
    <w:rsid w:val="001337A1"/>
    <w:rsid w:val="001340BF"/>
    <w:rsid w:val="00137E54"/>
    <w:rsid w:val="0014360C"/>
    <w:rsid w:val="0014440B"/>
    <w:rsid w:val="00145010"/>
    <w:rsid w:val="00145D3E"/>
    <w:rsid w:val="00151B41"/>
    <w:rsid w:val="00154C72"/>
    <w:rsid w:val="00155C95"/>
    <w:rsid w:val="00162212"/>
    <w:rsid w:val="00164565"/>
    <w:rsid w:val="001678D4"/>
    <w:rsid w:val="00171C11"/>
    <w:rsid w:val="00171D8D"/>
    <w:rsid w:val="00171DC2"/>
    <w:rsid w:val="0017218D"/>
    <w:rsid w:val="001750F1"/>
    <w:rsid w:val="001754D0"/>
    <w:rsid w:val="0017569D"/>
    <w:rsid w:val="00175876"/>
    <w:rsid w:val="00175C4A"/>
    <w:rsid w:val="00176E0C"/>
    <w:rsid w:val="00180410"/>
    <w:rsid w:val="00181475"/>
    <w:rsid w:val="001817C2"/>
    <w:rsid w:val="00182D24"/>
    <w:rsid w:val="001839BB"/>
    <w:rsid w:val="00183E97"/>
    <w:rsid w:val="00190E5C"/>
    <w:rsid w:val="00192024"/>
    <w:rsid w:val="001932EF"/>
    <w:rsid w:val="001A006E"/>
    <w:rsid w:val="001A0A29"/>
    <w:rsid w:val="001A698A"/>
    <w:rsid w:val="001B45FD"/>
    <w:rsid w:val="001B501E"/>
    <w:rsid w:val="001B5657"/>
    <w:rsid w:val="001C09E3"/>
    <w:rsid w:val="001C0CAF"/>
    <w:rsid w:val="001C27E7"/>
    <w:rsid w:val="001C2E22"/>
    <w:rsid w:val="001C508F"/>
    <w:rsid w:val="001C7A35"/>
    <w:rsid w:val="001D0A84"/>
    <w:rsid w:val="001D3DFD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0D0"/>
    <w:rsid w:val="0020134C"/>
    <w:rsid w:val="0020556C"/>
    <w:rsid w:val="00207F48"/>
    <w:rsid w:val="00210297"/>
    <w:rsid w:val="00215062"/>
    <w:rsid w:val="0021677F"/>
    <w:rsid w:val="0022155E"/>
    <w:rsid w:val="00223FBC"/>
    <w:rsid w:val="0022648B"/>
    <w:rsid w:val="00227C8E"/>
    <w:rsid w:val="002352A2"/>
    <w:rsid w:val="00235D70"/>
    <w:rsid w:val="00237F36"/>
    <w:rsid w:val="00240867"/>
    <w:rsid w:val="00244512"/>
    <w:rsid w:val="00250556"/>
    <w:rsid w:val="002513CF"/>
    <w:rsid w:val="00252A1B"/>
    <w:rsid w:val="0025324F"/>
    <w:rsid w:val="00256564"/>
    <w:rsid w:val="00263AE1"/>
    <w:rsid w:val="00270586"/>
    <w:rsid w:val="00272FC5"/>
    <w:rsid w:val="0027385B"/>
    <w:rsid w:val="00280407"/>
    <w:rsid w:val="002810C9"/>
    <w:rsid w:val="00281196"/>
    <w:rsid w:val="002815F3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C155D"/>
    <w:rsid w:val="002C796F"/>
    <w:rsid w:val="002D106A"/>
    <w:rsid w:val="002D4DA1"/>
    <w:rsid w:val="002D54B9"/>
    <w:rsid w:val="002D656A"/>
    <w:rsid w:val="002D6A8A"/>
    <w:rsid w:val="002D6F3E"/>
    <w:rsid w:val="002E02EA"/>
    <w:rsid w:val="002E3AAF"/>
    <w:rsid w:val="002E6ACF"/>
    <w:rsid w:val="002F073C"/>
    <w:rsid w:val="002F163C"/>
    <w:rsid w:val="002F21E4"/>
    <w:rsid w:val="002F34A4"/>
    <w:rsid w:val="002F4604"/>
    <w:rsid w:val="002F4AC3"/>
    <w:rsid w:val="002F7012"/>
    <w:rsid w:val="00304F63"/>
    <w:rsid w:val="00307BC3"/>
    <w:rsid w:val="003151B5"/>
    <w:rsid w:val="00315D73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29CA"/>
    <w:rsid w:val="00344CD6"/>
    <w:rsid w:val="00347DC3"/>
    <w:rsid w:val="00350A0A"/>
    <w:rsid w:val="00351B70"/>
    <w:rsid w:val="00352C15"/>
    <w:rsid w:val="00352E6F"/>
    <w:rsid w:val="00362634"/>
    <w:rsid w:val="00362BAC"/>
    <w:rsid w:val="003636FE"/>
    <w:rsid w:val="00367DAC"/>
    <w:rsid w:val="00367F3F"/>
    <w:rsid w:val="003735B6"/>
    <w:rsid w:val="00374369"/>
    <w:rsid w:val="0037561E"/>
    <w:rsid w:val="00376F45"/>
    <w:rsid w:val="00381E39"/>
    <w:rsid w:val="00382499"/>
    <w:rsid w:val="003905D6"/>
    <w:rsid w:val="00391724"/>
    <w:rsid w:val="00391BB8"/>
    <w:rsid w:val="003921AB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4DED"/>
    <w:rsid w:val="003C734B"/>
    <w:rsid w:val="003D26E8"/>
    <w:rsid w:val="003D40CE"/>
    <w:rsid w:val="003D47CC"/>
    <w:rsid w:val="003D7056"/>
    <w:rsid w:val="003E0087"/>
    <w:rsid w:val="003E1234"/>
    <w:rsid w:val="003E210D"/>
    <w:rsid w:val="003E26EA"/>
    <w:rsid w:val="003E5CDF"/>
    <w:rsid w:val="003E70FA"/>
    <w:rsid w:val="003F353C"/>
    <w:rsid w:val="003F3DE2"/>
    <w:rsid w:val="003F601F"/>
    <w:rsid w:val="003F7847"/>
    <w:rsid w:val="004048D6"/>
    <w:rsid w:val="00404F60"/>
    <w:rsid w:val="00406000"/>
    <w:rsid w:val="00406DFF"/>
    <w:rsid w:val="00413439"/>
    <w:rsid w:val="0041516B"/>
    <w:rsid w:val="0041608F"/>
    <w:rsid w:val="004175DB"/>
    <w:rsid w:val="0042021C"/>
    <w:rsid w:val="00421942"/>
    <w:rsid w:val="00421D1B"/>
    <w:rsid w:val="004240E8"/>
    <w:rsid w:val="00426482"/>
    <w:rsid w:val="00432320"/>
    <w:rsid w:val="0043364E"/>
    <w:rsid w:val="00433EC2"/>
    <w:rsid w:val="00434C7B"/>
    <w:rsid w:val="0043730F"/>
    <w:rsid w:val="00440324"/>
    <w:rsid w:val="00441E6E"/>
    <w:rsid w:val="00443EC9"/>
    <w:rsid w:val="00444E00"/>
    <w:rsid w:val="00450799"/>
    <w:rsid w:val="004527C5"/>
    <w:rsid w:val="00452A4D"/>
    <w:rsid w:val="00452DD8"/>
    <w:rsid w:val="00454DBA"/>
    <w:rsid w:val="004565B7"/>
    <w:rsid w:val="0046140B"/>
    <w:rsid w:val="00461667"/>
    <w:rsid w:val="00463231"/>
    <w:rsid w:val="00464551"/>
    <w:rsid w:val="004649AF"/>
    <w:rsid w:val="0046502E"/>
    <w:rsid w:val="004658CC"/>
    <w:rsid w:val="00472A52"/>
    <w:rsid w:val="00473F9E"/>
    <w:rsid w:val="00475F09"/>
    <w:rsid w:val="004760DC"/>
    <w:rsid w:val="00477B80"/>
    <w:rsid w:val="0048110E"/>
    <w:rsid w:val="00481C4A"/>
    <w:rsid w:val="00483BE0"/>
    <w:rsid w:val="00484313"/>
    <w:rsid w:val="00484893"/>
    <w:rsid w:val="00486503"/>
    <w:rsid w:val="004873B5"/>
    <w:rsid w:val="00491187"/>
    <w:rsid w:val="00491A43"/>
    <w:rsid w:val="00492265"/>
    <w:rsid w:val="004A074E"/>
    <w:rsid w:val="004A70C1"/>
    <w:rsid w:val="004C1265"/>
    <w:rsid w:val="004C1470"/>
    <w:rsid w:val="004C1960"/>
    <w:rsid w:val="004C1C11"/>
    <w:rsid w:val="004C2397"/>
    <w:rsid w:val="004C4129"/>
    <w:rsid w:val="004C526F"/>
    <w:rsid w:val="004C5635"/>
    <w:rsid w:val="004C604B"/>
    <w:rsid w:val="004C62F5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A7B"/>
    <w:rsid w:val="004F45CA"/>
    <w:rsid w:val="004F53AE"/>
    <w:rsid w:val="004F7C6C"/>
    <w:rsid w:val="00500376"/>
    <w:rsid w:val="00506983"/>
    <w:rsid w:val="00510CB8"/>
    <w:rsid w:val="00513779"/>
    <w:rsid w:val="00513A29"/>
    <w:rsid w:val="00513AB1"/>
    <w:rsid w:val="0051438B"/>
    <w:rsid w:val="0051554A"/>
    <w:rsid w:val="005159DD"/>
    <w:rsid w:val="005200BA"/>
    <w:rsid w:val="00524A4A"/>
    <w:rsid w:val="0052709D"/>
    <w:rsid w:val="00532EEA"/>
    <w:rsid w:val="0054320B"/>
    <w:rsid w:val="00543850"/>
    <w:rsid w:val="00545120"/>
    <w:rsid w:val="005451FB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255B"/>
    <w:rsid w:val="005743EE"/>
    <w:rsid w:val="00576ECB"/>
    <w:rsid w:val="00576F28"/>
    <w:rsid w:val="00582E66"/>
    <w:rsid w:val="005830A7"/>
    <w:rsid w:val="00584B38"/>
    <w:rsid w:val="005910A9"/>
    <w:rsid w:val="0059364D"/>
    <w:rsid w:val="005965B3"/>
    <w:rsid w:val="00597D2E"/>
    <w:rsid w:val="005A242D"/>
    <w:rsid w:val="005A25C7"/>
    <w:rsid w:val="005A455A"/>
    <w:rsid w:val="005A4574"/>
    <w:rsid w:val="005B326C"/>
    <w:rsid w:val="005B382F"/>
    <w:rsid w:val="005B511C"/>
    <w:rsid w:val="005B5398"/>
    <w:rsid w:val="005C353F"/>
    <w:rsid w:val="005C3570"/>
    <w:rsid w:val="005C3E33"/>
    <w:rsid w:val="005D451C"/>
    <w:rsid w:val="005D59C7"/>
    <w:rsid w:val="005D6C7B"/>
    <w:rsid w:val="005E3BC0"/>
    <w:rsid w:val="005E7AB9"/>
    <w:rsid w:val="005F26AA"/>
    <w:rsid w:val="005F3F59"/>
    <w:rsid w:val="005F6B08"/>
    <w:rsid w:val="00601713"/>
    <w:rsid w:val="0060422D"/>
    <w:rsid w:val="006047AB"/>
    <w:rsid w:val="00606F42"/>
    <w:rsid w:val="00611E72"/>
    <w:rsid w:val="006170E2"/>
    <w:rsid w:val="006201D8"/>
    <w:rsid w:val="00622855"/>
    <w:rsid w:val="00623771"/>
    <w:rsid w:val="006237ED"/>
    <w:rsid w:val="00627794"/>
    <w:rsid w:val="00632101"/>
    <w:rsid w:val="00636632"/>
    <w:rsid w:val="00637A5C"/>
    <w:rsid w:val="00642703"/>
    <w:rsid w:val="00643A31"/>
    <w:rsid w:val="00644375"/>
    <w:rsid w:val="00650222"/>
    <w:rsid w:val="00651D13"/>
    <w:rsid w:val="00652AC7"/>
    <w:rsid w:val="00653EF4"/>
    <w:rsid w:val="006624AB"/>
    <w:rsid w:val="00662D89"/>
    <w:rsid w:val="00663EE7"/>
    <w:rsid w:val="0066456B"/>
    <w:rsid w:val="00665896"/>
    <w:rsid w:val="00667DCA"/>
    <w:rsid w:val="00670409"/>
    <w:rsid w:val="00670C42"/>
    <w:rsid w:val="00671861"/>
    <w:rsid w:val="00671A72"/>
    <w:rsid w:val="00672ECC"/>
    <w:rsid w:val="00673B7B"/>
    <w:rsid w:val="006772E3"/>
    <w:rsid w:val="00677704"/>
    <w:rsid w:val="006806B3"/>
    <w:rsid w:val="00680D94"/>
    <w:rsid w:val="006828BC"/>
    <w:rsid w:val="00691F54"/>
    <w:rsid w:val="006926F8"/>
    <w:rsid w:val="00692800"/>
    <w:rsid w:val="006930D4"/>
    <w:rsid w:val="00694EDF"/>
    <w:rsid w:val="006A0086"/>
    <w:rsid w:val="006A0924"/>
    <w:rsid w:val="006A0D1C"/>
    <w:rsid w:val="006A192B"/>
    <w:rsid w:val="006A343A"/>
    <w:rsid w:val="006A3AD7"/>
    <w:rsid w:val="006A53EA"/>
    <w:rsid w:val="006A5A21"/>
    <w:rsid w:val="006A5D0E"/>
    <w:rsid w:val="006A6C41"/>
    <w:rsid w:val="006B467D"/>
    <w:rsid w:val="006B4974"/>
    <w:rsid w:val="006B4E22"/>
    <w:rsid w:val="006C1E67"/>
    <w:rsid w:val="006C3708"/>
    <w:rsid w:val="006C7362"/>
    <w:rsid w:val="006C766A"/>
    <w:rsid w:val="006D3E2D"/>
    <w:rsid w:val="006D4ABA"/>
    <w:rsid w:val="006D6157"/>
    <w:rsid w:val="006E1787"/>
    <w:rsid w:val="006E1A7D"/>
    <w:rsid w:val="006E489E"/>
    <w:rsid w:val="006E5F2C"/>
    <w:rsid w:val="006E5F46"/>
    <w:rsid w:val="006E6109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6F7B54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17799"/>
    <w:rsid w:val="0072152A"/>
    <w:rsid w:val="00721EBB"/>
    <w:rsid w:val="00721F21"/>
    <w:rsid w:val="0072416E"/>
    <w:rsid w:val="00724D66"/>
    <w:rsid w:val="00726556"/>
    <w:rsid w:val="0073029A"/>
    <w:rsid w:val="00730903"/>
    <w:rsid w:val="0074213A"/>
    <w:rsid w:val="00742C40"/>
    <w:rsid w:val="00751131"/>
    <w:rsid w:val="007536DE"/>
    <w:rsid w:val="00756C09"/>
    <w:rsid w:val="00761796"/>
    <w:rsid w:val="00761840"/>
    <w:rsid w:val="00762744"/>
    <w:rsid w:val="00762773"/>
    <w:rsid w:val="00765A21"/>
    <w:rsid w:val="007677A0"/>
    <w:rsid w:val="0077125C"/>
    <w:rsid w:val="00771BCB"/>
    <w:rsid w:val="00773927"/>
    <w:rsid w:val="00777A94"/>
    <w:rsid w:val="00781C4D"/>
    <w:rsid w:val="00785B6A"/>
    <w:rsid w:val="00786294"/>
    <w:rsid w:val="00786385"/>
    <w:rsid w:val="007867D9"/>
    <w:rsid w:val="00787E27"/>
    <w:rsid w:val="00793500"/>
    <w:rsid w:val="007A017F"/>
    <w:rsid w:val="007A1B9B"/>
    <w:rsid w:val="007A5674"/>
    <w:rsid w:val="007A69C8"/>
    <w:rsid w:val="007B09AA"/>
    <w:rsid w:val="007B1AB0"/>
    <w:rsid w:val="007B3ACA"/>
    <w:rsid w:val="007B7396"/>
    <w:rsid w:val="007C0638"/>
    <w:rsid w:val="007C0DBA"/>
    <w:rsid w:val="007C1472"/>
    <w:rsid w:val="007C4CE2"/>
    <w:rsid w:val="007C4F67"/>
    <w:rsid w:val="007C6E38"/>
    <w:rsid w:val="007D025E"/>
    <w:rsid w:val="007F20BE"/>
    <w:rsid w:val="0080281A"/>
    <w:rsid w:val="0080482F"/>
    <w:rsid w:val="00805EDF"/>
    <w:rsid w:val="008074BF"/>
    <w:rsid w:val="00807933"/>
    <w:rsid w:val="0081027B"/>
    <w:rsid w:val="00810CCF"/>
    <w:rsid w:val="00811E89"/>
    <w:rsid w:val="00813FB9"/>
    <w:rsid w:val="0081401A"/>
    <w:rsid w:val="008165AB"/>
    <w:rsid w:val="00816ED9"/>
    <w:rsid w:val="00822A17"/>
    <w:rsid w:val="00826A61"/>
    <w:rsid w:val="00830C93"/>
    <w:rsid w:val="008344A6"/>
    <w:rsid w:val="00847683"/>
    <w:rsid w:val="00847D67"/>
    <w:rsid w:val="00850F97"/>
    <w:rsid w:val="008513F9"/>
    <w:rsid w:val="00852747"/>
    <w:rsid w:val="00852BC0"/>
    <w:rsid w:val="00852C1F"/>
    <w:rsid w:val="00853E3D"/>
    <w:rsid w:val="00857E64"/>
    <w:rsid w:val="00863567"/>
    <w:rsid w:val="0086482A"/>
    <w:rsid w:val="00864DD6"/>
    <w:rsid w:val="00865EA2"/>
    <w:rsid w:val="00867C7C"/>
    <w:rsid w:val="00871277"/>
    <w:rsid w:val="00871528"/>
    <w:rsid w:val="00873B5A"/>
    <w:rsid w:val="00876409"/>
    <w:rsid w:val="00876B57"/>
    <w:rsid w:val="00884C6E"/>
    <w:rsid w:val="00886868"/>
    <w:rsid w:val="008900A3"/>
    <w:rsid w:val="0089411F"/>
    <w:rsid w:val="00897635"/>
    <w:rsid w:val="008A398C"/>
    <w:rsid w:val="008A4AEE"/>
    <w:rsid w:val="008A5136"/>
    <w:rsid w:val="008A55FE"/>
    <w:rsid w:val="008B1D6F"/>
    <w:rsid w:val="008B3115"/>
    <w:rsid w:val="008B33FC"/>
    <w:rsid w:val="008C0358"/>
    <w:rsid w:val="008C1608"/>
    <w:rsid w:val="008C234C"/>
    <w:rsid w:val="008C2B39"/>
    <w:rsid w:val="008C30F9"/>
    <w:rsid w:val="008C3565"/>
    <w:rsid w:val="008C356D"/>
    <w:rsid w:val="008C39BF"/>
    <w:rsid w:val="008D13F3"/>
    <w:rsid w:val="008D2561"/>
    <w:rsid w:val="008D2BB7"/>
    <w:rsid w:val="008D6284"/>
    <w:rsid w:val="008D6C79"/>
    <w:rsid w:val="008D73EE"/>
    <w:rsid w:val="008E1A25"/>
    <w:rsid w:val="008E3B21"/>
    <w:rsid w:val="008E536F"/>
    <w:rsid w:val="008E53B4"/>
    <w:rsid w:val="008F148E"/>
    <w:rsid w:val="008F171E"/>
    <w:rsid w:val="008F3F5B"/>
    <w:rsid w:val="008F40C1"/>
    <w:rsid w:val="008F503B"/>
    <w:rsid w:val="008F603C"/>
    <w:rsid w:val="008F6FA4"/>
    <w:rsid w:val="00900600"/>
    <w:rsid w:val="00902911"/>
    <w:rsid w:val="00902DD6"/>
    <w:rsid w:val="00904712"/>
    <w:rsid w:val="00907636"/>
    <w:rsid w:val="00910B41"/>
    <w:rsid w:val="0091110A"/>
    <w:rsid w:val="009120C3"/>
    <w:rsid w:val="0091696F"/>
    <w:rsid w:val="00921E44"/>
    <w:rsid w:val="00924332"/>
    <w:rsid w:val="00930DA1"/>
    <w:rsid w:val="009335E6"/>
    <w:rsid w:val="00933A45"/>
    <w:rsid w:val="009354E4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2F2"/>
    <w:rsid w:val="00955B20"/>
    <w:rsid w:val="00955CA7"/>
    <w:rsid w:val="009565F2"/>
    <w:rsid w:val="009608A6"/>
    <w:rsid w:val="00963849"/>
    <w:rsid w:val="009703E3"/>
    <w:rsid w:val="00974E6F"/>
    <w:rsid w:val="00976015"/>
    <w:rsid w:val="00976585"/>
    <w:rsid w:val="0098536C"/>
    <w:rsid w:val="009907BB"/>
    <w:rsid w:val="00991819"/>
    <w:rsid w:val="0099561F"/>
    <w:rsid w:val="00995E0A"/>
    <w:rsid w:val="0099786F"/>
    <w:rsid w:val="009A089D"/>
    <w:rsid w:val="009A19EF"/>
    <w:rsid w:val="009A2D50"/>
    <w:rsid w:val="009A32AF"/>
    <w:rsid w:val="009A38ED"/>
    <w:rsid w:val="009A6150"/>
    <w:rsid w:val="009A6622"/>
    <w:rsid w:val="009B5B71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501F"/>
    <w:rsid w:val="009D6375"/>
    <w:rsid w:val="009D64B9"/>
    <w:rsid w:val="009E6882"/>
    <w:rsid w:val="009F11BA"/>
    <w:rsid w:val="009F393F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3A8A"/>
    <w:rsid w:val="00A47943"/>
    <w:rsid w:val="00A47BB1"/>
    <w:rsid w:val="00A52739"/>
    <w:rsid w:val="00A56F62"/>
    <w:rsid w:val="00A6419E"/>
    <w:rsid w:val="00A66304"/>
    <w:rsid w:val="00A6712D"/>
    <w:rsid w:val="00A6781B"/>
    <w:rsid w:val="00A67B51"/>
    <w:rsid w:val="00A7041A"/>
    <w:rsid w:val="00A755D9"/>
    <w:rsid w:val="00A76623"/>
    <w:rsid w:val="00A778C8"/>
    <w:rsid w:val="00A809D0"/>
    <w:rsid w:val="00A84D98"/>
    <w:rsid w:val="00A85E73"/>
    <w:rsid w:val="00A87626"/>
    <w:rsid w:val="00A8787E"/>
    <w:rsid w:val="00A92097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7D1E"/>
    <w:rsid w:val="00AD3083"/>
    <w:rsid w:val="00AE0082"/>
    <w:rsid w:val="00AE4026"/>
    <w:rsid w:val="00AE4661"/>
    <w:rsid w:val="00AE5197"/>
    <w:rsid w:val="00AE5F91"/>
    <w:rsid w:val="00AF07F3"/>
    <w:rsid w:val="00AF3BC8"/>
    <w:rsid w:val="00AF40F9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2490C"/>
    <w:rsid w:val="00B307D5"/>
    <w:rsid w:val="00B32293"/>
    <w:rsid w:val="00B3309E"/>
    <w:rsid w:val="00B34548"/>
    <w:rsid w:val="00B356CC"/>
    <w:rsid w:val="00B3659D"/>
    <w:rsid w:val="00B41C2A"/>
    <w:rsid w:val="00B42432"/>
    <w:rsid w:val="00B44A5E"/>
    <w:rsid w:val="00B46DAA"/>
    <w:rsid w:val="00B4766E"/>
    <w:rsid w:val="00B5066A"/>
    <w:rsid w:val="00B522DF"/>
    <w:rsid w:val="00B53AE3"/>
    <w:rsid w:val="00B551F9"/>
    <w:rsid w:val="00B5783F"/>
    <w:rsid w:val="00B610CC"/>
    <w:rsid w:val="00B618C0"/>
    <w:rsid w:val="00B65D83"/>
    <w:rsid w:val="00B677C9"/>
    <w:rsid w:val="00B72364"/>
    <w:rsid w:val="00B729AA"/>
    <w:rsid w:val="00B752B2"/>
    <w:rsid w:val="00B757DF"/>
    <w:rsid w:val="00B777DA"/>
    <w:rsid w:val="00B818AF"/>
    <w:rsid w:val="00B83549"/>
    <w:rsid w:val="00B83ADE"/>
    <w:rsid w:val="00B8418C"/>
    <w:rsid w:val="00B84EE3"/>
    <w:rsid w:val="00B85D7F"/>
    <w:rsid w:val="00B91CBF"/>
    <w:rsid w:val="00B92DEC"/>
    <w:rsid w:val="00B93E7B"/>
    <w:rsid w:val="00B93FA0"/>
    <w:rsid w:val="00B94827"/>
    <w:rsid w:val="00B95D39"/>
    <w:rsid w:val="00BA15FB"/>
    <w:rsid w:val="00BA538F"/>
    <w:rsid w:val="00BA684C"/>
    <w:rsid w:val="00BA7B38"/>
    <w:rsid w:val="00BA7F37"/>
    <w:rsid w:val="00BB08A2"/>
    <w:rsid w:val="00BB1F11"/>
    <w:rsid w:val="00BB6E07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BF7346"/>
    <w:rsid w:val="00C0456D"/>
    <w:rsid w:val="00C04AD0"/>
    <w:rsid w:val="00C04B26"/>
    <w:rsid w:val="00C04FE6"/>
    <w:rsid w:val="00C053E0"/>
    <w:rsid w:val="00C05CB0"/>
    <w:rsid w:val="00C07018"/>
    <w:rsid w:val="00C079DF"/>
    <w:rsid w:val="00C13884"/>
    <w:rsid w:val="00C13C3B"/>
    <w:rsid w:val="00C14452"/>
    <w:rsid w:val="00C14906"/>
    <w:rsid w:val="00C17E19"/>
    <w:rsid w:val="00C21718"/>
    <w:rsid w:val="00C23D8C"/>
    <w:rsid w:val="00C33969"/>
    <w:rsid w:val="00C3401C"/>
    <w:rsid w:val="00C3489B"/>
    <w:rsid w:val="00C36C0D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5C1"/>
    <w:rsid w:val="00C529D2"/>
    <w:rsid w:val="00C52EAF"/>
    <w:rsid w:val="00C60273"/>
    <w:rsid w:val="00C65C63"/>
    <w:rsid w:val="00C7067B"/>
    <w:rsid w:val="00C71028"/>
    <w:rsid w:val="00C8070C"/>
    <w:rsid w:val="00C816E2"/>
    <w:rsid w:val="00C90E13"/>
    <w:rsid w:val="00C948BC"/>
    <w:rsid w:val="00C94962"/>
    <w:rsid w:val="00C95337"/>
    <w:rsid w:val="00C97F8B"/>
    <w:rsid w:val="00CA0CC2"/>
    <w:rsid w:val="00CB475E"/>
    <w:rsid w:val="00CC1409"/>
    <w:rsid w:val="00CC1999"/>
    <w:rsid w:val="00CC378B"/>
    <w:rsid w:val="00CC6B83"/>
    <w:rsid w:val="00CD0AB6"/>
    <w:rsid w:val="00CD652D"/>
    <w:rsid w:val="00CD7867"/>
    <w:rsid w:val="00CD7D39"/>
    <w:rsid w:val="00CE5B13"/>
    <w:rsid w:val="00CE69B9"/>
    <w:rsid w:val="00CE7171"/>
    <w:rsid w:val="00CF0F4E"/>
    <w:rsid w:val="00CF17E5"/>
    <w:rsid w:val="00CF48EE"/>
    <w:rsid w:val="00CF5D79"/>
    <w:rsid w:val="00CF7965"/>
    <w:rsid w:val="00D14B87"/>
    <w:rsid w:val="00D15238"/>
    <w:rsid w:val="00D17E89"/>
    <w:rsid w:val="00D22226"/>
    <w:rsid w:val="00D3638C"/>
    <w:rsid w:val="00D37A86"/>
    <w:rsid w:val="00D41DDA"/>
    <w:rsid w:val="00D44488"/>
    <w:rsid w:val="00D456B1"/>
    <w:rsid w:val="00D464B3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0106"/>
    <w:rsid w:val="00D82A57"/>
    <w:rsid w:val="00D836B8"/>
    <w:rsid w:val="00D84FF5"/>
    <w:rsid w:val="00D85992"/>
    <w:rsid w:val="00D86F9D"/>
    <w:rsid w:val="00D87B4A"/>
    <w:rsid w:val="00D916EB"/>
    <w:rsid w:val="00D9596E"/>
    <w:rsid w:val="00D975F8"/>
    <w:rsid w:val="00DA038B"/>
    <w:rsid w:val="00DA04E7"/>
    <w:rsid w:val="00DA1F44"/>
    <w:rsid w:val="00DA2307"/>
    <w:rsid w:val="00DA316E"/>
    <w:rsid w:val="00DA536F"/>
    <w:rsid w:val="00DB0362"/>
    <w:rsid w:val="00DB3AE7"/>
    <w:rsid w:val="00DB3BC5"/>
    <w:rsid w:val="00DB5688"/>
    <w:rsid w:val="00DB6942"/>
    <w:rsid w:val="00DB7286"/>
    <w:rsid w:val="00DC18B1"/>
    <w:rsid w:val="00DC27DC"/>
    <w:rsid w:val="00DC3865"/>
    <w:rsid w:val="00DC4EC8"/>
    <w:rsid w:val="00DC555F"/>
    <w:rsid w:val="00DC7288"/>
    <w:rsid w:val="00DC7548"/>
    <w:rsid w:val="00DD0EDA"/>
    <w:rsid w:val="00DD2610"/>
    <w:rsid w:val="00DD60E4"/>
    <w:rsid w:val="00DD6181"/>
    <w:rsid w:val="00DE0C20"/>
    <w:rsid w:val="00DE0CF7"/>
    <w:rsid w:val="00DE61E0"/>
    <w:rsid w:val="00DE6930"/>
    <w:rsid w:val="00DF093A"/>
    <w:rsid w:val="00DF202D"/>
    <w:rsid w:val="00DF2FEB"/>
    <w:rsid w:val="00DF3022"/>
    <w:rsid w:val="00DF51A5"/>
    <w:rsid w:val="00DF6CB5"/>
    <w:rsid w:val="00DF7C5D"/>
    <w:rsid w:val="00DF7C64"/>
    <w:rsid w:val="00E002AB"/>
    <w:rsid w:val="00E002DF"/>
    <w:rsid w:val="00E00CDE"/>
    <w:rsid w:val="00E05152"/>
    <w:rsid w:val="00E06149"/>
    <w:rsid w:val="00E1292B"/>
    <w:rsid w:val="00E13F09"/>
    <w:rsid w:val="00E14CF3"/>
    <w:rsid w:val="00E1672F"/>
    <w:rsid w:val="00E17B99"/>
    <w:rsid w:val="00E2188D"/>
    <w:rsid w:val="00E2324F"/>
    <w:rsid w:val="00E256DD"/>
    <w:rsid w:val="00E325DE"/>
    <w:rsid w:val="00E32941"/>
    <w:rsid w:val="00E34A8B"/>
    <w:rsid w:val="00E37054"/>
    <w:rsid w:val="00E41E80"/>
    <w:rsid w:val="00E4260B"/>
    <w:rsid w:val="00E43B91"/>
    <w:rsid w:val="00E47DEF"/>
    <w:rsid w:val="00E51C8C"/>
    <w:rsid w:val="00E524DA"/>
    <w:rsid w:val="00E52DF3"/>
    <w:rsid w:val="00E539E6"/>
    <w:rsid w:val="00E5577E"/>
    <w:rsid w:val="00E56001"/>
    <w:rsid w:val="00E6092E"/>
    <w:rsid w:val="00E61CEC"/>
    <w:rsid w:val="00E63C1C"/>
    <w:rsid w:val="00E71424"/>
    <w:rsid w:val="00E730F7"/>
    <w:rsid w:val="00E80FA1"/>
    <w:rsid w:val="00E81483"/>
    <w:rsid w:val="00E81CA8"/>
    <w:rsid w:val="00E81E7A"/>
    <w:rsid w:val="00E846C8"/>
    <w:rsid w:val="00E85FFE"/>
    <w:rsid w:val="00E87043"/>
    <w:rsid w:val="00E876DC"/>
    <w:rsid w:val="00E87F8C"/>
    <w:rsid w:val="00E9480D"/>
    <w:rsid w:val="00E94AEF"/>
    <w:rsid w:val="00E97B4C"/>
    <w:rsid w:val="00EA1579"/>
    <w:rsid w:val="00EA3BC1"/>
    <w:rsid w:val="00EB65E9"/>
    <w:rsid w:val="00EC58F2"/>
    <w:rsid w:val="00EC5B3F"/>
    <w:rsid w:val="00ED1A5F"/>
    <w:rsid w:val="00ED5C12"/>
    <w:rsid w:val="00EE36DF"/>
    <w:rsid w:val="00EE4A5D"/>
    <w:rsid w:val="00EE4DF4"/>
    <w:rsid w:val="00EE4E83"/>
    <w:rsid w:val="00EF061F"/>
    <w:rsid w:val="00EF1D7F"/>
    <w:rsid w:val="00EF59B4"/>
    <w:rsid w:val="00EF5EAC"/>
    <w:rsid w:val="00EF6358"/>
    <w:rsid w:val="00EF653D"/>
    <w:rsid w:val="00EF6768"/>
    <w:rsid w:val="00F00569"/>
    <w:rsid w:val="00F02AF3"/>
    <w:rsid w:val="00F032EB"/>
    <w:rsid w:val="00F0471A"/>
    <w:rsid w:val="00F05CBD"/>
    <w:rsid w:val="00F05FCA"/>
    <w:rsid w:val="00F13D49"/>
    <w:rsid w:val="00F1449E"/>
    <w:rsid w:val="00F15D77"/>
    <w:rsid w:val="00F22EC0"/>
    <w:rsid w:val="00F36D1E"/>
    <w:rsid w:val="00F43726"/>
    <w:rsid w:val="00F46DB9"/>
    <w:rsid w:val="00F50A38"/>
    <w:rsid w:val="00F518BD"/>
    <w:rsid w:val="00F53208"/>
    <w:rsid w:val="00F562B1"/>
    <w:rsid w:val="00F56F44"/>
    <w:rsid w:val="00F5785F"/>
    <w:rsid w:val="00F60A88"/>
    <w:rsid w:val="00F62588"/>
    <w:rsid w:val="00F64D55"/>
    <w:rsid w:val="00F65504"/>
    <w:rsid w:val="00F702C7"/>
    <w:rsid w:val="00F70B34"/>
    <w:rsid w:val="00F716DB"/>
    <w:rsid w:val="00F72720"/>
    <w:rsid w:val="00F7357B"/>
    <w:rsid w:val="00F81F98"/>
    <w:rsid w:val="00F87B19"/>
    <w:rsid w:val="00F91B99"/>
    <w:rsid w:val="00F9211E"/>
    <w:rsid w:val="00F96D79"/>
    <w:rsid w:val="00FA1F1D"/>
    <w:rsid w:val="00FA2083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1DA"/>
    <w:rsid w:val="00FF42E4"/>
    <w:rsid w:val="00FF4535"/>
    <w:rsid w:val="00FF4A05"/>
    <w:rsid w:val="00FF6592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qFormat/>
    <w:rsid w:val="00671861"/>
    <w:pPr>
      <w:keepNext/>
      <w:keepLines/>
      <w:spacing w:before="360" w:after="120"/>
      <w:ind w:left="170"/>
      <w:outlineLvl w:val="1"/>
    </w:pPr>
    <w:rPr>
      <w:color w:val="548DD4" w:themeColor="text2" w:themeTint="99"/>
      <w:sz w:val="24"/>
      <w:szCs w:val="32"/>
    </w:rPr>
  </w:style>
  <w:style w:type="paragraph" w:styleId="Heading3">
    <w:name w:val="heading 3"/>
    <w:basedOn w:val="Normal1"/>
    <w:next w:val="Normal1"/>
    <w:qFormat/>
    <w:rsid w:val="004649AF"/>
    <w:pPr>
      <w:keepNext/>
      <w:keepLines/>
      <w:spacing w:before="320" w:after="80"/>
      <w:ind w:left="284"/>
      <w:outlineLvl w:val="2"/>
    </w:pPr>
    <w:rPr>
      <w:b/>
      <w:color w:val="4F81BD" w:themeColor="accent1"/>
      <w:sz w:val="18"/>
      <w:szCs w:val="28"/>
    </w:rPr>
  </w:style>
  <w:style w:type="paragraph" w:styleId="Heading4">
    <w:name w:val="heading 4"/>
    <w:basedOn w:val="Normal1"/>
    <w:next w:val="Normal1"/>
    <w:qFormat/>
    <w:rsid w:val="00C816E2"/>
    <w:pPr>
      <w:keepNext/>
      <w:keepLines/>
      <w:spacing w:before="280" w:after="80"/>
      <w:ind w:left="340"/>
      <w:outlineLvl w:val="3"/>
    </w:pPr>
    <w:rPr>
      <w:b/>
      <w:color w:val="0070C0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354E4"/>
    <w:pPr>
      <w:spacing w:after="100"/>
      <w:ind w:left="1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2549</TotalTime>
  <Pages>1</Pages>
  <Words>1318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24</cp:revision>
  <dcterms:created xsi:type="dcterms:W3CDTF">2023-04-26T17:14:00Z</dcterms:created>
  <dcterms:modified xsi:type="dcterms:W3CDTF">2023-05-07T07:27:00Z</dcterms:modified>
</cp:coreProperties>
</file>