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0737" w14:textId="184773C9" w:rsidR="00C715AB" w:rsidRPr="00A62DF6" w:rsidRDefault="00A62DF6" w:rsidP="00274D0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08319E4B" wp14:editId="4C5AD8F7">
            <wp:extent cx="7651115" cy="810260"/>
            <wp:effectExtent l="0" t="0" r="6985" b="8890"/>
            <wp:docPr id="207033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32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>Reward to risk and Risk management go hand in hand with each other.</w:t>
      </w:r>
    </w:p>
    <w:p w14:paraId="2A197AA1" w14:textId="0F51F241" w:rsidR="00A62DF6" w:rsidRDefault="00004731" w:rsidP="00274D0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5C76BCC" wp14:editId="4AC7FEBD">
            <wp:extent cx="7651115" cy="2045335"/>
            <wp:effectExtent l="0" t="0" r="6985" b="0"/>
            <wp:docPr id="1349408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086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CCF" w14:textId="365082C1" w:rsidR="000C2469" w:rsidRPr="00D00200" w:rsidRDefault="000C2469" w:rsidP="00274D07">
      <w:pPr>
        <w:pStyle w:val="ListParagraph"/>
        <w:numPr>
          <w:ilvl w:val="0"/>
          <w:numId w:val="24"/>
        </w:numPr>
      </w:pPr>
      <w:r>
        <w:t xml:space="preserve">How to implement this Reward to Risk, we will see in next lecture </w:t>
      </w:r>
      <w:r>
        <w:sym w:font="Wingdings" w:char="F0E8"/>
      </w:r>
      <w:r>
        <w:t xml:space="preserve"> </w:t>
      </w:r>
      <w:r w:rsidRPr="000C2469">
        <w:rPr>
          <w:b/>
          <w:bCs/>
        </w:rPr>
        <w:t>Position Sizing.</w:t>
      </w:r>
    </w:p>
    <w:sectPr w:rsidR="000C2469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731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2023-12-09T08:21:00Z</dcterms:created>
  <dcterms:modified xsi:type="dcterms:W3CDTF">2023-12-09T08:32:00Z</dcterms:modified>
</cp:coreProperties>
</file>