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D985B" w14:textId="134BE8C5" w:rsidR="002677EB" w:rsidRDefault="00394970" w:rsidP="002C4793">
      <w:pPr>
        <w:pStyle w:val="ListParagraph"/>
        <w:numPr>
          <w:ilvl w:val="0"/>
          <w:numId w:val="25"/>
        </w:numPr>
      </w:pPr>
      <w:r>
        <w:rPr>
          <w:noProof/>
        </w:rPr>
        <w:drawing>
          <wp:inline distT="0" distB="0" distL="0" distR="0" wp14:anchorId="622D8CF4" wp14:editId="571ACF31">
            <wp:extent cx="7651115" cy="1002030"/>
            <wp:effectExtent l="0" t="0" r="6985" b="7620"/>
            <wp:docPr id="560015343"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15343" name="Picture 1" descr="A close up of a sign&#10;&#10;Description automatically generated"/>
                    <pic:cNvPicPr/>
                  </pic:nvPicPr>
                  <pic:blipFill>
                    <a:blip r:embed="rId6"/>
                    <a:stretch>
                      <a:fillRect/>
                    </a:stretch>
                  </pic:blipFill>
                  <pic:spPr>
                    <a:xfrm>
                      <a:off x="0" y="0"/>
                      <a:ext cx="7651115" cy="1002030"/>
                    </a:xfrm>
                    <a:prstGeom prst="rect">
                      <a:avLst/>
                    </a:prstGeom>
                  </pic:spPr>
                </pic:pic>
              </a:graphicData>
            </a:graphic>
          </wp:inline>
        </w:drawing>
      </w:r>
    </w:p>
    <w:p w14:paraId="79FCABBC" w14:textId="6D553C70" w:rsidR="008837C0" w:rsidRDefault="008837C0" w:rsidP="002C4793">
      <w:pPr>
        <w:pStyle w:val="ListParagraph"/>
        <w:numPr>
          <w:ilvl w:val="0"/>
          <w:numId w:val="25"/>
        </w:numPr>
      </w:pPr>
      <w:r>
        <w:rPr>
          <w:noProof/>
        </w:rPr>
        <w:drawing>
          <wp:inline distT="0" distB="0" distL="0" distR="0" wp14:anchorId="0B8DF937" wp14:editId="7BCEF646">
            <wp:extent cx="7651115" cy="2188210"/>
            <wp:effectExtent l="0" t="0" r="6985" b="2540"/>
            <wp:docPr id="1204788047" name="Picture 1"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788047" name="Picture 1" descr="A close-up of a paper&#10;&#10;Description automatically generated"/>
                    <pic:cNvPicPr/>
                  </pic:nvPicPr>
                  <pic:blipFill>
                    <a:blip r:embed="rId7"/>
                    <a:stretch>
                      <a:fillRect/>
                    </a:stretch>
                  </pic:blipFill>
                  <pic:spPr>
                    <a:xfrm>
                      <a:off x="0" y="0"/>
                      <a:ext cx="7651115" cy="2188210"/>
                    </a:xfrm>
                    <a:prstGeom prst="rect">
                      <a:avLst/>
                    </a:prstGeom>
                  </pic:spPr>
                </pic:pic>
              </a:graphicData>
            </a:graphic>
          </wp:inline>
        </w:drawing>
      </w:r>
      <w:r>
        <w:br/>
      </w:r>
    </w:p>
    <w:p w14:paraId="53F25C45" w14:textId="77777777" w:rsidR="008837C0" w:rsidRDefault="008837C0" w:rsidP="002C4793">
      <w:pPr>
        <w:pStyle w:val="ListParagraph"/>
        <w:numPr>
          <w:ilvl w:val="0"/>
          <w:numId w:val="25"/>
        </w:numPr>
      </w:pPr>
      <w:r>
        <w:t>Let’s apply Bollinger Band on our Chart.</w:t>
      </w:r>
    </w:p>
    <w:p w14:paraId="61230FB6" w14:textId="191EA34B" w:rsidR="00CA6A29" w:rsidRDefault="00CA6A29" w:rsidP="002C4793">
      <w:pPr>
        <w:pStyle w:val="ListParagraph"/>
        <w:numPr>
          <w:ilvl w:val="0"/>
          <w:numId w:val="25"/>
        </w:numPr>
      </w:pPr>
      <w:r>
        <w:rPr>
          <w:noProof/>
        </w:rPr>
        <w:drawing>
          <wp:inline distT="0" distB="0" distL="0" distR="0" wp14:anchorId="55361BFB" wp14:editId="65823C6B">
            <wp:extent cx="7651115" cy="960755"/>
            <wp:effectExtent l="0" t="0" r="6985" b="0"/>
            <wp:docPr id="2013444812" name="Picture 1" descr="A person holding a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444812" name="Picture 1" descr="A person holding a sign&#10;&#10;Description automatically generated with medium confidence"/>
                    <pic:cNvPicPr/>
                  </pic:nvPicPr>
                  <pic:blipFill>
                    <a:blip r:embed="rId8"/>
                    <a:stretch>
                      <a:fillRect/>
                    </a:stretch>
                  </pic:blipFill>
                  <pic:spPr>
                    <a:xfrm>
                      <a:off x="0" y="0"/>
                      <a:ext cx="7651115" cy="960755"/>
                    </a:xfrm>
                    <a:prstGeom prst="rect">
                      <a:avLst/>
                    </a:prstGeom>
                  </pic:spPr>
                </pic:pic>
              </a:graphicData>
            </a:graphic>
          </wp:inline>
        </w:drawing>
      </w:r>
      <w:r>
        <w:br/>
      </w:r>
    </w:p>
    <w:p w14:paraId="21A7B4AE" w14:textId="77777777" w:rsidR="0054649E" w:rsidRDefault="0054649E" w:rsidP="002C4793">
      <w:pPr>
        <w:pStyle w:val="ListParagraph"/>
        <w:numPr>
          <w:ilvl w:val="0"/>
          <w:numId w:val="25"/>
        </w:numPr>
      </w:pPr>
      <w:r>
        <w:rPr>
          <w:noProof/>
        </w:rPr>
        <w:drawing>
          <wp:inline distT="0" distB="0" distL="0" distR="0" wp14:anchorId="44D70D22" wp14:editId="7EE45445">
            <wp:extent cx="7651115" cy="1152525"/>
            <wp:effectExtent l="0" t="0" r="6985" b="9525"/>
            <wp:docPr id="12617146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714642" name="Picture 1" descr="A screenshot of a computer&#10;&#10;Description automatically generated"/>
                    <pic:cNvPicPr/>
                  </pic:nvPicPr>
                  <pic:blipFill>
                    <a:blip r:embed="rId9"/>
                    <a:stretch>
                      <a:fillRect/>
                    </a:stretch>
                  </pic:blipFill>
                  <pic:spPr>
                    <a:xfrm>
                      <a:off x="0" y="0"/>
                      <a:ext cx="7651115" cy="1152525"/>
                    </a:xfrm>
                    <a:prstGeom prst="rect">
                      <a:avLst/>
                    </a:prstGeom>
                  </pic:spPr>
                </pic:pic>
              </a:graphicData>
            </a:graphic>
          </wp:inline>
        </w:drawing>
      </w:r>
      <w:r>
        <w:br/>
      </w:r>
    </w:p>
    <w:p w14:paraId="7B9B9B04" w14:textId="77777777" w:rsidR="00D0480F" w:rsidRPr="00D0480F" w:rsidRDefault="00D0480F" w:rsidP="002C4793">
      <w:pPr>
        <w:pStyle w:val="ListParagraph"/>
        <w:numPr>
          <w:ilvl w:val="0"/>
          <w:numId w:val="25"/>
        </w:numPr>
      </w:pPr>
      <w:r>
        <w:rPr>
          <w:lang w:val="en-IN"/>
        </w:rPr>
        <w:t>Some Observation in Bollinger Bands.</w:t>
      </w:r>
    </w:p>
    <w:p w14:paraId="54A3E446" w14:textId="77777777" w:rsidR="00947C96" w:rsidRDefault="00D0480F" w:rsidP="00947C96">
      <w:pPr>
        <w:pStyle w:val="ListParagraph"/>
        <w:numPr>
          <w:ilvl w:val="1"/>
          <w:numId w:val="25"/>
        </w:numPr>
      </w:pPr>
      <w:r>
        <w:rPr>
          <w:lang w:val="en-IN"/>
        </w:rPr>
        <w:t xml:space="preserve">When explosion upwards or downwards, both the bands will expand outward in opposite directions. </w:t>
      </w:r>
      <w:r>
        <w:rPr>
          <w:lang w:val="en-IN"/>
        </w:rPr>
        <w:br/>
      </w:r>
      <w:r w:rsidR="00283872">
        <w:rPr>
          <w:noProof/>
        </w:rPr>
        <w:drawing>
          <wp:inline distT="0" distB="0" distL="0" distR="0" wp14:anchorId="28476186" wp14:editId="08EFE949">
            <wp:extent cx="2915216" cy="2886075"/>
            <wp:effectExtent l="19050" t="19050" r="19050" b="9525"/>
            <wp:docPr id="1520629566" name="Picture 1" descr="A graph with line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629566" name="Picture 1" descr="A graph with lines and text&#10;&#10;Description automatically generated with medium confidence"/>
                    <pic:cNvPicPr/>
                  </pic:nvPicPr>
                  <pic:blipFill>
                    <a:blip r:embed="rId10"/>
                    <a:stretch>
                      <a:fillRect/>
                    </a:stretch>
                  </pic:blipFill>
                  <pic:spPr>
                    <a:xfrm>
                      <a:off x="0" y="0"/>
                      <a:ext cx="2920171" cy="2890980"/>
                    </a:xfrm>
                    <a:prstGeom prst="rect">
                      <a:avLst/>
                    </a:prstGeom>
                    <a:ln w="15875">
                      <a:solidFill>
                        <a:schemeClr val="tx1">
                          <a:lumMod val="75000"/>
                          <a:lumOff val="25000"/>
                        </a:schemeClr>
                      </a:solidFill>
                    </a:ln>
                  </pic:spPr>
                </pic:pic>
              </a:graphicData>
            </a:graphic>
          </wp:inline>
        </w:drawing>
      </w:r>
      <w:r w:rsidR="001E7A68" w:rsidRPr="001E7A68">
        <w:rPr>
          <w:noProof/>
        </w:rPr>
        <w:t xml:space="preserve"> </w:t>
      </w:r>
      <w:r w:rsidR="001E7A68">
        <w:rPr>
          <w:noProof/>
        </w:rPr>
        <w:drawing>
          <wp:inline distT="0" distB="0" distL="0" distR="0" wp14:anchorId="66D96D86" wp14:editId="6D392902">
            <wp:extent cx="3584229" cy="2057400"/>
            <wp:effectExtent l="19050" t="19050" r="16510" b="19050"/>
            <wp:docPr id="1484514055" name="Picture 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514055" name="Picture 1" descr="A graph with lines and dots&#10;&#10;Description automatically generated"/>
                    <pic:cNvPicPr/>
                  </pic:nvPicPr>
                  <pic:blipFill>
                    <a:blip r:embed="rId11"/>
                    <a:stretch>
                      <a:fillRect/>
                    </a:stretch>
                  </pic:blipFill>
                  <pic:spPr>
                    <a:xfrm>
                      <a:off x="0" y="0"/>
                      <a:ext cx="3585956" cy="2058391"/>
                    </a:xfrm>
                    <a:prstGeom prst="rect">
                      <a:avLst/>
                    </a:prstGeom>
                    <a:ln w="15875">
                      <a:solidFill>
                        <a:schemeClr val="tx1">
                          <a:lumMod val="75000"/>
                          <a:lumOff val="25000"/>
                        </a:schemeClr>
                      </a:solidFill>
                    </a:ln>
                  </pic:spPr>
                </pic:pic>
              </a:graphicData>
            </a:graphic>
          </wp:inline>
        </w:drawing>
      </w:r>
    </w:p>
    <w:p w14:paraId="578BC3D5" w14:textId="59BEAE91" w:rsidR="00947C96" w:rsidRDefault="00947C96" w:rsidP="00947C96">
      <w:pPr>
        <w:pStyle w:val="ListParagraph"/>
        <w:ind w:left="1440"/>
      </w:pPr>
      <w:r>
        <w:rPr>
          <w:noProof/>
        </w:rPr>
        <w:t xml:space="preserve">If </w:t>
      </w:r>
      <w:r w:rsidR="00A54EF8">
        <w:rPr>
          <w:noProof/>
        </w:rPr>
        <w:t>both bands moving sideways, then price explosion can happen either side up or down.</w:t>
      </w:r>
      <w:r w:rsidR="00A54EF8">
        <w:rPr>
          <w:noProof/>
        </w:rPr>
        <w:br/>
      </w:r>
      <w:r w:rsidR="00A37718">
        <w:rPr>
          <w:noProof/>
        </w:rPr>
        <w:t>I</w:t>
      </w:r>
      <w:r w:rsidR="00A54EF8">
        <w:rPr>
          <w:noProof/>
        </w:rPr>
        <w:t>f bands are moving downwards, then price explosion will happen downwards</w:t>
      </w:r>
      <w:r w:rsidR="00A37718">
        <w:rPr>
          <w:noProof/>
        </w:rPr>
        <w:t>.</w:t>
      </w:r>
      <w:r w:rsidR="00A37718">
        <w:rPr>
          <w:noProof/>
        </w:rPr>
        <w:br/>
        <w:t>I</w:t>
      </w:r>
      <w:r w:rsidR="00A37718">
        <w:rPr>
          <w:noProof/>
        </w:rPr>
        <w:t xml:space="preserve">f bands are moving </w:t>
      </w:r>
      <w:r w:rsidR="00A37718">
        <w:rPr>
          <w:noProof/>
        </w:rPr>
        <w:t>upwards</w:t>
      </w:r>
      <w:r w:rsidR="00A37718">
        <w:rPr>
          <w:noProof/>
        </w:rPr>
        <w:t xml:space="preserve">, then price explosion will happen </w:t>
      </w:r>
      <w:r w:rsidR="00A37718">
        <w:rPr>
          <w:noProof/>
        </w:rPr>
        <w:t>upwards</w:t>
      </w:r>
      <w:r w:rsidR="00A37718">
        <w:rPr>
          <w:noProof/>
        </w:rPr>
        <w:t>.</w:t>
      </w:r>
      <w:r w:rsidR="00985F6B">
        <w:rPr>
          <w:noProof/>
        </w:rPr>
        <w:br/>
        <w:t>See the below slide.</w:t>
      </w:r>
      <w:r w:rsidR="00985F6B">
        <w:rPr>
          <w:noProof/>
        </w:rPr>
        <w:br/>
      </w:r>
      <w:r w:rsidR="00985F6B">
        <w:rPr>
          <w:noProof/>
        </w:rPr>
        <w:lastRenderedPageBreak/>
        <w:drawing>
          <wp:inline distT="0" distB="0" distL="0" distR="0" wp14:anchorId="033BD456" wp14:editId="294D8AAF">
            <wp:extent cx="5543550" cy="2924175"/>
            <wp:effectExtent l="0" t="0" r="0" b="9525"/>
            <wp:docPr id="1098358691" name="Picture 1" descr="A graph showing the downward tre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358691" name="Picture 1" descr="A graph showing the downward trend&#10;&#10;Description automatically generated"/>
                    <pic:cNvPicPr/>
                  </pic:nvPicPr>
                  <pic:blipFill>
                    <a:blip r:embed="rId12"/>
                    <a:stretch>
                      <a:fillRect/>
                    </a:stretch>
                  </pic:blipFill>
                  <pic:spPr>
                    <a:xfrm>
                      <a:off x="0" y="0"/>
                      <a:ext cx="5543550" cy="2924175"/>
                    </a:xfrm>
                    <a:prstGeom prst="rect">
                      <a:avLst/>
                    </a:prstGeom>
                  </pic:spPr>
                </pic:pic>
              </a:graphicData>
            </a:graphic>
          </wp:inline>
        </w:drawing>
      </w:r>
      <w:r w:rsidR="00A37718">
        <w:rPr>
          <w:noProof/>
        </w:rPr>
        <w:br/>
      </w:r>
    </w:p>
    <w:p w14:paraId="04912186" w14:textId="77777777" w:rsidR="00712CA5" w:rsidRDefault="00855D27" w:rsidP="00947C96">
      <w:pPr>
        <w:pStyle w:val="ListParagraph"/>
        <w:numPr>
          <w:ilvl w:val="1"/>
          <w:numId w:val="25"/>
        </w:numPr>
      </w:pPr>
      <w:r>
        <w:t xml:space="preserve">Both bands move in the direction of price actions. </w:t>
      </w:r>
      <w:r>
        <w:br/>
        <w:t xml:space="preserve">Means if price moves up, both bands move up and if price moves down, then bands move downs and if price move sideways, then bands move sideways otherwise price explosion either </w:t>
      </w:r>
      <w:r w:rsidR="000F0347">
        <w:t>up or down.</w:t>
      </w:r>
    </w:p>
    <w:p w14:paraId="3F3F7724" w14:textId="08E11B47" w:rsidR="00EB3F39" w:rsidRPr="00D00200" w:rsidRDefault="00712CA5" w:rsidP="00947C96">
      <w:pPr>
        <w:pStyle w:val="ListParagraph"/>
        <w:numPr>
          <w:ilvl w:val="1"/>
          <w:numId w:val="25"/>
        </w:numPr>
      </w:pPr>
      <w:r w:rsidRPr="00D84B87">
        <w:rPr>
          <w:b/>
          <w:bCs/>
        </w:rPr>
        <w:t>Jatin false Signal</w:t>
      </w:r>
      <w:r>
        <w:t>:</w:t>
      </w:r>
      <w:r w:rsidR="00D84B87">
        <w:br/>
      </w:r>
      <w:r w:rsidR="00D84B87">
        <w:rPr>
          <w:noProof/>
        </w:rPr>
        <w:drawing>
          <wp:inline distT="0" distB="0" distL="0" distR="0" wp14:anchorId="2E6AC7A5" wp14:editId="299EAE9B">
            <wp:extent cx="5383777" cy="1420495"/>
            <wp:effectExtent l="19050" t="19050" r="26670" b="27305"/>
            <wp:docPr id="1445727854" name="Picture 1" descr="A graph with lines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27854" name="Picture 1" descr="A graph with lines and red text&#10;&#10;Description automatically generated"/>
                    <pic:cNvPicPr/>
                  </pic:nvPicPr>
                  <pic:blipFill>
                    <a:blip r:embed="rId13"/>
                    <a:stretch>
                      <a:fillRect/>
                    </a:stretch>
                  </pic:blipFill>
                  <pic:spPr>
                    <a:xfrm>
                      <a:off x="0" y="0"/>
                      <a:ext cx="5408205" cy="1426940"/>
                    </a:xfrm>
                    <a:prstGeom prst="rect">
                      <a:avLst/>
                    </a:prstGeom>
                    <a:ln>
                      <a:solidFill>
                        <a:schemeClr val="tx1">
                          <a:lumMod val="75000"/>
                          <a:lumOff val="25000"/>
                        </a:schemeClr>
                      </a:solidFill>
                    </a:ln>
                  </pic:spPr>
                </pic:pic>
              </a:graphicData>
            </a:graphic>
          </wp:inline>
        </w:drawing>
      </w:r>
      <w:r>
        <w:t xml:space="preserve"> </w:t>
      </w:r>
      <w:r w:rsidR="00AE2462">
        <w:t>But still price moved up.</w:t>
      </w:r>
      <w:r w:rsidR="00EB3F39">
        <w:br/>
      </w:r>
    </w:p>
    <w:sectPr w:rsidR="00EB3F39" w:rsidRPr="00D00200" w:rsidSect="00FD60AA">
      <w:pgSz w:w="12240" w:h="15840"/>
      <w:pgMar w:top="90" w:right="191"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4660EA"/>
    <w:multiLevelType w:val="hybridMultilevel"/>
    <w:tmpl w:val="8E32A2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650026"/>
    <w:multiLevelType w:val="hybridMultilevel"/>
    <w:tmpl w:val="B01C9C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DA418A"/>
    <w:multiLevelType w:val="hybridMultilevel"/>
    <w:tmpl w:val="F2B24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18A6B84">
      <w:start w:val="1"/>
      <w:numFmt w:val="lowerRoman"/>
      <w:lvlText w:val="%3."/>
      <w:lvlJc w:val="right"/>
      <w:pPr>
        <w:ind w:left="2160" w:hanging="180"/>
      </w:pPr>
      <w:rPr>
        <w:b w:val="0"/>
        <w:bCs w:val="0"/>
      </w:rPr>
    </w:lvl>
    <w:lvl w:ilvl="3" w:tplc="5F78D3BC">
      <w:start w:val="1"/>
      <w:numFmt w:val="decimal"/>
      <w:lvlText w:val="%4."/>
      <w:lvlJc w:val="left"/>
      <w:pPr>
        <w:ind w:left="2880" w:hanging="360"/>
      </w:pPr>
      <w:rPr>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CC115E"/>
    <w:multiLevelType w:val="hybridMultilevel"/>
    <w:tmpl w:val="CE147F1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0142E6"/>
    <w:multiLevelType w:val="hybridMultilevel"/>
    <w:tmpl w:val="1D84924A"/>
    <w:lvl w:ilvl="0" w:tplc="FFFFFFFF">
      <w:start w:val="1"/>
      <w:numFmt w:val="lowerLetter"/>
      <w:lvlText w:val="%1."/>
      <w:lvlJc w:val="lef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1ACC28B2"/>
    <w:multiLevelType w:val="hybridMultilevel"/>
    <w:tmpl w:val="F2B2466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E031A9E"/>
    <w:multiLevelType w:val="hybridMultilevel"/>
    <w:tmpl w:val="B39289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6A58C8"/>
    <w:multiLevelType w:val="hybridMultilevel"/>
    <w:tmpl w:val="B6B0FE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7C96FA48">
      <w:start w:val="1"/>
      <w:numFmt w:val="lowerRoman"/>
      <w:lvlText w:val="%3."/>
      <w:lvlJc w:val="right"/>
      <w:pPr>
        <w:ind w:left="2160" w:hanging="180"/>
      </w:pPr>
      <w:rPr>
        <w:b w:val="0"/>
        <w:bCs w:val="0"/>
        <w:color w:val="auto"/>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A24749"/>
    <w:multiLevelType w:val="hybridMultilevel"/>
    <w:tmpl w:val="23303C98"/>
    <w:lvl w:ilvl="0" w:tplc="FFFFFFFF">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5F95185"/>
    <w:multiLevelType w:val="hybridMultilevel"/>
    <w:tmpl w:val="62CA776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94B42D0"/>
    <w:multiLevelType w:val="hybridMultilevel"/>
    <w:tmpl w:val="A98CFB3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2C5443C"/>
    <w:multiLevelType w:val="hybridMultilevel"/>
    <w:tmpl w:val="D0ACF5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8C5761F"/>
    <w:multiLevelType w:val="hybridMultilevel"/>
    <w:tmpl w:val="1D84924A"/>
    <w:lvl w:ilvl="0" w:tplc="8BA01808">
      <w:start w:val="1"/>
      <w:numFmt w:val="lowerLetter"/>
      <w:lvlText w:val="%1."/>
      <w:lvlJc w:val="left"/>
      <w:pPr>
        <w:ind w:left="144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047DFE"/>
    <w:multiLevelType w:val="hybridMultilevel"/>
    <w:tmpl w:val="5694D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2851748"/>
    <w:multiLevelType w:val="hybridMultilevel"/>
    <w:tmpl w:val="5694D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60C7BA4"/>
    <w:multiLevelType w:val="hybridMultilevel"/>
    <w:tmpl w:val="2746004E"/>
    <w:lvl w:ilvl="0" w:tplc="FFFFFFFF">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BD57BD7"/>
    <w:multiLevelType w:val="hybridMultilevel"/>
    <w:tmpl w:val="7B1C772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3395117">
    <w:abstractNumId w:val="0"/>
  </w:num>
  <w:num w:numId="2" w16cid:durableId="213975388">
    <w:abstractNumId w:val="18"/>
  </w:num>
  <w:num w:numId="3" w16cid:durableId="1698119976">
    <w:abstractNumId w:val="10"/>
  </w:num>
  <w:num w:numId="4" w16cid:durableId="686711689">
    <w:abstractNumId w:val="5"/>
  </w:num>
  <w:num w:numId="5" w16cid:durableId="1571578839">
    <w:abstractNumId w:val="11"/>
  </w:num>
  <w:num w:numId="6" w16cid:durableId="963736423">
    <w:abstractNumId w:val="12"/>
  </w:num>
  <w:num w:numId="7" w16cid:durableId="693384392">
    <w:abstractNumId w:val="19"/>
  </w:num>
  <w:num w:numId="8" w16cid:durableId="1414814645">
    <w:abstractNumId w:val="20"/>
  </w:num>
  <w:num w:numId="9" w16cid:durableId="1362516875">
    <w:abstractNumId w:val="3"/>
  </w:num>
  <w:num w:numId="10" w16cid:durableId="1805852406">
    <w:abstractNumId w:val="7"/>
  </w:num>
  <w:num w:numId="11" w16cid:durableId="1249732459">
    <w:abstractNumId w:val="22"/>
  </w:num>
  <w:num w:numId="12" w16cid:durableId="1608541531">
    <w:abstractNumId w:val="21"/>
  </w:num>
  <w:num w:numId="13" w16cid:durableId="1143278210">
    <w:abstractNumId w:val="17"/>
  </w:num>
  <w:num w:numId="14" w16cid:durableId="850989939">
    <w:abstractNumId w:val="6"/>
  </w:num>
  <w:num w:numId="15" w16cid:durableId="1753551500">
    <w:abstractNumId w:val="13"/>
  </w:num>
  <w:num w:numId="16" w16cid:durableId="1066873374">
    <w:abstractNumId w:val="23"/>
  </w:num>
  <w:num w:numId="17" w16cid:durableId="2064525539">
    <w:abstractNumId w:val="14"/>
  </w:num>
  <w:num w:numId="18" w16cid:durableId="1027870974">
    <w:abstractNumId w:val="9"/>
  </w:num>
  <w:num w:numId="19" w16cid:durableId="136187871">
    <w:abstractNumId w:val="8"/>
  </w:num>
  <w:num w:numId="20" w16cid:durableId="1796439938">
    <w:abstractNumId w:val="1"/>
  </w:num>
  <w:num w:numId="21" w16cid:durableId="465124050">
    <w:abstractNumId w:val="16"/>
  </w:num>
  <w:num w:numId="22" w16cid:durableId="2086803774">
    <w:abstractNumId w:val="2"/>
  </w:num>
  <w:num w:numId="23" w16cid:durableId="1919897191">
    <w:abstractNumId w:val="4"/>
  </w:num>
  <w:num w:numId="24" w16cid:durableId="505363169">
    <w:abstractNumId w:val="24"/>
  </w:num>
  <w:num w:numId="25" w16cid:durableId="59448019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EE"/>
    <w:rsid w:val="00001DC9"/>
    <w:rsid w:val="00004140"/>
    <w:rsid w:val="0000652F"/>
    <w:rsid w:val="00007066"/>
    <w:rsid w:val="00012076"/>
    <w:rsid w:val="000125DF"/>
    <w:rsid w:val="000153B1"/>
    <w:rsid w:val="00015ED1"/>
    <w:rsid w:val="000161B6"/>
    <w:rsid w:val="00016589"/>
    <w:rsid w:val="0002001C"/>
    <w:rsid w:val="00024473"/>
    <w:rsid w:val="0003156A"/>
    <w:rsid w:val="000321F8"/>
    <w:rsid w:val="000323C4"/>
    <w:rsid w:val="000354EB"/>
    <w:rsid w:val="00040196"/>
    <w:rsid w:val="00042E82"/>
    <w:rsid w:val="00047A87"/>
    <w:rsid w:val="00051106"/>
    <w:rsid w:val="00054E41"/>
    <w:rsid w:val="00055785"/>
    <w:rsid w:val="00062864"/>
    <w:rsid w:val="00063CB1"/>
    <w:rsid w:val="0006493D"/>
    <w:rsid w:val="00066EA0"/>
    <w:rsid w:val="00070282"/>
    <w:rsid w:val="000741E8"/>
    <w:rsid w:val="00074391"/>
    <w:rsid w:val="000768C5"/>
    <w:rsid w:val="00083793"/>
    <w:rsid w:val="0008637B"/>
    <w:rsid w:val="000921E8"/>
    <w:rsid w:val="00092E7C"/>
    <w:rsid w:val="00092E8C"/>
    <w:rsid w:val="00094072"/>
    <w:rsid w:val="00094514"/>
    <w:rsid w:val="00096052"/>
    <w:rsid w:val="00096B90"/>
    <w:rsid w:val="000A3DF3"/>
    <w:rsid w:val="000A5EB6"/>
    <w:rsid w:val="000B02D7"/>
    <w:rsid w:val="000B06ED"/>
    <w:rsid w:val="000B1980"/>
    <w:rsid w:val="000B5D1E"/>
    <w:rsid w:val="000B78FA"/>
    <w:rsid w:val="000C4313"/>
    <w:rsid w:val="000C45B2"/>
    <w:rsid w:val="000D2FAB"/>
    <w:rsid w:val="000D6DFD"/>
    <w:rsid w:val="000D6E88"/>
    <w:rsid w:val="000E06E0"/>
    <w:rsid w:val="000E1249"/>
    <w:rsid w:val="000E737C"/>
    <w:rsid w:val="000E7BB7"/>
    <w:rsid w:val="000F0347"/>
    <w:rsid w:val="000F13FA"/>
    <w:rsid w:val="000F1BD4"/>
    <w:rsid w:val="000F467A"/>
    <w:rsid w:val="000F5458"/>
    <w:rsid w:val="000F5A0A"/>
    <w:rsid w:val="000F6D19"/>
    <w:rsid w:val="000F7422"/>
    <w:rsid w:val="00101C6A"/>
    <w:rsid w:val="0010682A"/>
    <w:rsid w:val="00106F32"/>
    <w:rsid w:val="001073BA"/>
    <w:rsid w:val="001134DD"/>
    <w:rsid w:val="0011495E"/>
    <w:rsid w:val="00114D8C"/>
    <w:rsid w:val="0011675D"/>
    <w:rsid w:val="00120035"/>
    <w:rsid w:val="00120863"/>
    <w:rsid w:val="001223D5"/>
    <w:rsid w:val="00123A66"/>
    <w:rsid w:val="001340BF"/>
    <w:rsid w:val="00135298"/>
    <w:rsid w:val="00137E54"/>
    <w:rsid w:val="001415A1"/>
    <w:rsid w:val="0014440B"/>
    <w:rsid w:val="001506A7"/>
    <w:rsid w:val="00151B41"/>
    <w:rsid w:val="00154C72"/>
    <w:rsid w:val="00155C95"/>
    <w:rsid w:val="00160B2C"/>
    <w:rsid w:val="00162212"/>
    <w:rsid w:val="00162ABA"/>
    <w:rsid w:val="00164565"/>
    <w:rsid w:val="00171C11"/>
    <w:rsid w:val="0017218D"/>
    <w:rsid w:val="00174966"/>
    <w:rsid w:val="001750F1"/>
    <w:rsid w:val="001754D0"/>
    <w:rsid w:val="0017569D"/>
    <w:rsid w:val="00175876"/>
    <w:rsid w:val="00176C62"/>
    <w:rsid w:val="00181475"/>
    <w:rsid w:val="00182093"/>
    <w:rsid w:val="00182D24"/>
    <w:rsid w:val="00197458"/>
    <w:rsid w:val="001A0025"/>
    <w:rsid w:val="001A1F57"/>
    <w:rsid w:val="001A3739"/>
    <w:rsid w:val="001A698A"/>
    <w:rsid w:val="001B27E7"/>
    <w:rsid w:val="001B45FD"/>
    <w:rsid w:val="001B5E8F"/>
    <w:rsid w:val="001B6C35"/>
    <w:rsid w:val="001C0754"/>
    <w:rsid w:val="001C09E3"/>
    <w:rsid w:val="001C0CAF"/>
    <w:rsid w:val="001C2E22"/>
    <w:rsid w:val="001C508F"/>
    <w:rsid w:val="001C7A35"/>
    <w:rsid w:val="001D00E3"/>
    <w:rsid w:val="001D0A84"/>
    <w:rsid w:val="001D4EEB"/>
    <w:rsid w:val="001D4FCE"/>
    <w:rsid w:val="001D7D3D"/>
    <w:rsid w:val="001E0C30"/>
    <w:rsid w:val="001E2D1E"/>
    <w:rsid w:val="001E5FF0"/>
    <w:rsid w:val="001E7104"/>
    <w:rsid w:val="001E7A68"/>
    <w:rsid w:val="001E7F3D"/>
    <w:rsid w:val="001F2A9B"/>
    <w:rsid w:val="001F3AE9"/>
    <w:rsid w:val="001F45B2"/>
    <w:rsid w:val="00203487"/>
    <w:rsid w:val="00204A64"/>
    <w:rsid w:val="00204E6A"/>
    <w:rsid w:val="00207F48"/>
    <w:rsid w:val="00210297"/>
    <w:rsid w:val="00215062"/>
    <w:rsid w:val="0021677F"/>
    <w:rsid w:val="00222C10"/>
    <w:rsid w:val="00223FBC"/>
    <w:rsid w:val="00224B0B"/>
    <w:rsid w:val="00227830"/>
    <w:rsid w:val="00235C5D"/>
    <w:rsid w:val="00247E30"/>
    <w:rsid w:val="00250556"/>
    <w:rsid w:val="00252A1B"/>
    <w:rsid w:val="0025324F"/>
    <w:rsid w:val="002572E0"/>
    <w:rsid w:val="002626F2"/>
    <w:rsid w:val="002677EB"/>
    <w:rsid w:val="00270586"/>
    <w:rsid w:val="0027485E"/>
    <w:rsid w:val="00276945"/>
    <w:rsid w:val="00280407"/>
    <w:rsid w:val="00282D3D"/>
    <w:rsid w:val="0028335A"/>
    <w:rsid w:val="00283872"/>
    <w:rsid w:val="00287FCE"/>
    <w:rsid w:val="0029044F"/>
    <w:rsid w:val="0029192A"/>
    <w:rsid w:val="00295A9B"/>
    <w:rsid w:val="00296C83"/>
    <w:rsid w:val="002A21FF"/>
    <w:rsid w:val="002A3320"/>
    <w:rsid w:val="002A3E50"/>
    <w:rsid w:val="002A506C"/>
    <w:rsid w:val="002A5F71"/>
    <w:rsid w:val="002A711B"/>
    <w:rsid w:val="002A781E"/>
    <w:rsid w:val="002A7CC3"/>
    <w:rsid w:val="002B031A"/>
    <w:rsid w:val="002B2446"/>
    <w:rsid w:val="002C4793"/>
    <w:rsid w:val="002C68AF"/>
    <w:rsid w:val="002C6FB8"/>
    <w:rsid w:val="002C7285"/>
    <w:rsid w:val="002D106A"/>
    <w:rsid w:val="002D4DA1"/>
    <w:rsid w:val="002D54B9"/>
    <w:rsid w:val="002D6A8A"/>
    <w:rsid w:val="002E3AAF"/>
    <w:rsid w:val="002E5743"/>
    <w:rsid w:val="002E601B"/>
    <w:rsid w:val="002E6ACF"/>
    <w:rsid w:val="002F08CD"/>
    <w:rsid w:val="002F21E4"/>
    <w:rsid w:val="002F4604"/>
    <w:rsid w:val="002F4AC3"/>
    <w:rsid w:val="00303C30"/>
    <w:rsid w:val="00304F63"/>
    <w:rsid w:val="0030687B"/>
    <w:rsid w:val="00307BC3"/>
    <w:rsid w:val="00312721"/>
    <w:rsid w:val="003134E6"/>
    <w:rsid w:val="00313638"/>
    <w:rsid w:val="003151B5"/>
    <w:rsid w:val="003162BA"/>
    <w:rsid w:val="0032021B"/>
    <w:rsid w:val="00320336"/>
    <w:rsid w:val="003240C8"/>
    <w:rsid w:val="003248F5"/>
    <w:rsid w:val="00325787"/>
    <w:rsid w:val="003304EE"/>
    <w:rsid w:val="00331E49"/>
    <w:rsid w:val="0033200F"/>
    <w:rsid w:val="0033205F"/>
    <w:rsid w:val="00332E0D"/>
    <w:rsid w:val="0033621F"/>
    <w:rsid w:val="003365E3"/>
    <w:rsid w:val="00344CD6"/>
    <w:rsid w:val="00350A0A"/>
    <w:rsid w:val="00351B70"/>
    <w:rsid w:val="00356FA5"/>
    <w:rsid w:val="00362634"/>
    <w:rsid w:val="00363C2C"/>
    <w:rsid w:val="00367DAC"/>
    <w:rsid w:val="003735B6"/>
    <w:rsid w:val="00376548"/>
    <w:rsid w:val="00377734"/>
    <w:rsid w:val="0037797A"/>
    <w:rsid w:val="00381267"/>
    <w:rsid w:val="0038236F"/>
    <w:rsid w:val="00391724"/>
    <w:rsid w:val="00391B70"/>
    <w:rsid w:val="003928CB"/>
    <w:rsid w:val="00394970"/>
    <w:rsid w:val="003970AD"/>
    <w:rsid w:val="003A2583"/>
    <w:rsid w:val="003A2EB2"/>
    <w:rsid w:val="003A41E5"/>
    <w:rsid w:val="003A505C"/>
    <w:rsid w:val="003A5595"/>
    <w:rsid w:val="003A5EF8"/>
    <w:rsid w:val="003B1020"/>
    <w:rsid w:val="003B2FB6"/>
    <w:rsid w:val="003B5277"/>
    <w:rsid w:val="003B6C3D"/>
    <w:rsid w:val="003B704E"/>
    <w:rsid w:val="003C1902"/>
    <w:rsid w:val="003C4D29"/>
    <w:rsid w:val="003D40CE"/>
    <w:rsid w:val="003D47CC"/>
    <w:rsid w:val="003D7056"/>
    <w:rsid w:val="003E1234"/>
    <w:rsid w:val="003E25CB"/>
    <w:rsid w:val="003E26EA"/>
    <w:rsid w:val="003E338D"/>
    <w:rsid w:val="003E5CDF"/>
    <w:rsid w:val="003E70FA"/>
    <w:rsid w:val="003F2F8D"/>
    <w:rsid w:val="003F5E90"/>
    <w:rsid w:val="003F601F"/>
    <w:rsid w:val="003F7847"/>
    <w:rsid w:val="0040127B"/>
    <w:rsid w:val="00404F60"/>
    <w:rsid w:val="00405E05"/>
    <w:rsid w:val="00406000"/>
    <w:rsid w:val="00406DFF"/>
    <w:rsid w:val="00407D52"/>
    <w:rsid w:val="0041516B"/>
    <w:rsid w:val="0041608F"/>
    <w:rsid w:val="00416BD1"/>
    <w:rsid w:val="00417087"/>
    <w:rsid w:val="0042079F"/>
    <w:rsid w:val="00423668"/>
    <w:rsid w:val="00426482"/>
    <w:rsid w:val="004273C4"/>
    <w:rsid w:val="00432006"/>
    <w:rsid w:val="00432B9E"/>
    <w:rsid w:val="0043364E"/>
    <w:rsid w:val="00433EC2"/>
    <w:rsid w:val="00434C7B"/>
    <w:rsid w:val="00435BDC"/>
    <w:rsid w:val="00435C5F"/>
    <w:rsid w:val="0043730F"/>
    <w:rsid w:val="00440324"/>
    <w:rsid w:val="00442F8D"/>
    <w:rsid w:val="00443C3B"/>
    <w:rsid w:val="00445303"/>
    <w:rsid w:val="00447FE1"/>
    <w:rsid w:val="00451F38"/>
    <w:rsid w:val="004527C5"/>
    <w:rsid w:val="00452A4D"/>
    <w:rsid w:val="00456E98"/>
    <w:rsid w:val="0046140B"/>
    <w:rsid w:val="00463605"/>
    <w:rsid w:val="00464551"/>
    <w:rsid w:val="0046502E"/>
    <w:rsid w:val="00470161"/>
    <w:rsid w:val="004757BE"/>
    <w:rsid w:val="00475F09"/>
    <w:rsid w:val="004760DC"/>
    <w:rsid w:val="004808BA"/>
    <w:rsid w:val="0048110E"/>
    <w:rsid w:val="00483043"/>
    <w:rsid w:val="00483BE0"/>
    <w:rsid w:val="00484313"/>
    <w:rsid w:val="00484893"/>
    <w:rsid w:val="00491A43"/>
    <w:rsid w:val="00492265"/>
    <w:rsid w:val="004A2D96"/>
    <w:rsid w:val="004B1A53"/>
    <w:rsid w:val="004B369A"/>
    <w:rsid w:val="004B3B01"/>
    <w:rsid w:val="004B4329"/>
    <w:rsid w:val="004C1470"/>
    <w:rsid w:val="004C1C11"/>
    <w:rsid w:val="004C4129"/>
    <w:rsid w:val="004C526F"/>
    <w:rsid w:val="004C5635"/>
    <w:rsid w:val="004C62F5"/>
    <w:rsid w:val="004D1AF6"/>
    <w:rsid w:val="004D5BCA"/>
    <w:rsid w:val="004D7130"/>
    <w:rsid w:val="004E391F"/>
    <w:rsid w:val="004E4161"/>
    <w:rsid w:val="004E59A5"/>
    <w:rsid w:val="004E6497"/>
    <w:rsid w:val="004E72F4"/>
    <w:rsid w:val="004F7C6C"/>
    <w:rsid w:val="00500376"/>
    <w:rsid w:val="00506CB9"/>
    <w:rsid w:val="00513779"/>
    <w:rsid w:val="0051554A"/>
    <w:rsid w:val="005157F1"/>
    <w:rsid w:val="005159DD"/>
    <w:rsid w:val="005200BA"/>
    <w:rsid w:val="00523A63"/>
    <w:rsid w:val="00524A4A"/>
    <w:rsid w:val="0052709D"/>
    <w:rsid w:val="005313CA"/>
    <w:rsid w:val="00531ECA"/>
    <w:rsid w:val="00533BF4"/>
    <w:rsid w:val="00535E2F"/>
    <w:rsid w:val="00537023"/>
    <w:rsid w:val="00542298"/>
    <w:rsid w:val="00545120"/>
    <w:rsid w:val="005461BB"/>
    <w:rsid w:val="0054649E"/>
    <w:rsid w:val="00547680"/>
    <w:rsid w:val="00553C27"/>
    <w:rsid w:val="00554E30"/>
    <w:rsid w:val="00556AE2"/>
    <w:rsid w:val="00557D5E"/>
    <w:rsid w:val="005606B1"/>
    <w:rsid w:val="00560A70"/>
    <w:rsid w:val="0056472C"/>
    <w:rsid w:val="0056536C"/>
    <w:rsid w:val="0056615A"/>
    <w:rsid w:val="005701D5"/>
    <w:rsid w:val="005741D6"/>
    <w:rsid w:val="00576F28"/>
    <w:rsid w:val="005772AC"/>
    <w:rsid w:val="005805B9"/>
    <w:rsid w:val="00582E66"/>
    <w:rsid w:val="005830A7"/>
    <w:rsid w:val="0058441F"/>
    <w:rsid w:val="00584B38"/>
    <w:rsid w:val="00584FEC"/>
    <w:rsid w:val="00585361"/>
    <w:rsid w:val="0058669B"/>
    <w:rsid w:val="00590BCC"/>
    <w:rsid w:val="0059364D"/>
    <w:rsid w:val="00593C59"/>
    <w:rsid w:val="00593D9A"/>
    <w:rsid w:val="005961E1"/>
    <w:rsid w:val="005965B3"/>
    <w:rsid w:val="005A242D"/>
    <w:rsid w:val="005A2AA8"/>
    <w:rsid w:val="005A455A"/>
    <w:rsid w:val="005A4574"/>
    <w:rsid w:val="005A4746"/>
    <w:rsid w:val="005B382F"/>
    <w:rsid w:val="005B511C"/>
    <w:rsid w:val="005B5398"/>
    <w:rsid w:val="005B79E4"/>
    <w:rsid w:val="005D17F1"/>
    <w:rsid w:val="005D451C"/>
    <w:rsid w:val="005D59C7"/>
    <w:rsid w:val="005D6C7B"/>
    <w:rsid w:val="005E3BC0"/>
    <w:rsid w:val="005E5C6E"/>
    <w:rsid w:val="005F26AA"/>
    <w:rsid w:val="005F3F59"/>
    <w:rsid w:val="005F6B08"/>
    <w:rsid w:val="00601713"/>
    <w:rsid w:val="0060422D"/>
    <w:rsid w:val="006047AB"/>
    <w:rsid w:val="00607F89"/>
    <w:rsid w:val="006110CA"/>
    <w:rsid w:val="00611E72"/>
    <w:rsid w:val="00615315"/>
    <w:rsid w:val="00616AC5"/>
    <w:rsid w:val="006170E2"/>
    <w:rsid w:val="006204C9"/>
    <w:rsid w:val="00622855"/>
    <w:rsid w:val="00623771"/>
    <w:rsid w:val="006249C0"/>
    <w:rsid w:val="00627794"/>
    <w:rsid w:val="0063659B"/>
    <w:rsid w:val="00642703"/>
    <w:rsid w:val="00643A31"/>
    <w:rsid w:val="00650222"/>
    <w:rsid w:val="00650F4A"/>
    <w:rsid w:val="00651836"/>
    <w:rsid w:val="00652AC7"/>
    <w:rsid w:val="00654DB1"/>
    <w:rsid w:val="006579EF"/>
    <w:rsid w:val="00664E57"/>
    <w:rsid w:val="006655FA"/>
    <w:rsid w:val="00665DAF"/>
    <w:rsid w:val="00670D90"/>
    <w:rsid w:val="00671A72"/>
    <w:rsid w:val="00672ECC"/>
    <w:rsid w:val="00673B7B"/>
    <w:rsid w:val="006755D2"/>
    <w:rsid w:val="006806B3"/>
    <w:rsid w:val="00682045"/>
    <w:rsid w:val="006826F4"/>
    <w:rsid w:val="006828BC"/>
    <w:rsid w:val="00683D05"/>
    <w:rsid w:val="006904C2"/>
    <w:rsid w:val="00692800"/>
    <w:rsid w:val="006930D4"/>
    <w:rsid w:val="00694EDF"/>
    <w:rsid w:val="0069730B"/>
    <w:rsid w:val="006A0086"/>
    <w:rsid w:val="006B02B2"/>
    <w:rsid w:val="006B14AB"/>
    <w:rsid w:val="006B1F8F"/>
    <w:rsid w:val="006B4E22"/>
    <w:rsid w:val="006B5280"/>
    <w:rsid w:val="006C1E67"/>
    <w:rsid w:val="006C3708"/>
    <w:rsid w:val="006C7362"/>
    <w:rsid w:val="006D4ABA"/>
    <w:rsid w:val="006D6157"/>
    <w:rsid w:val="006D6848"/>
    <w:rsid w:val="006D6E6A"/>
    <w:rsid w:val="006D755A"/>
    <w:rsid w:val="006E1787"/>
    <w:rsid w:val="006E283E"/>
    <w:rsid w:val="006E3534"/>
    <w:rsid w:val="006E489E"/>
    <w:rsid w:val="006E5F2C"/>
    <w:rsid w:val="006E7EA1"/>
    <w:rsid w:val="006F1927"/>
    <w:rsid w:val="006F41D9"/>
    <w:rsid w:val="006F646D"/>
    <w:rsid w:val="006F6BEC"/>
    <w:rsid w:val="006F76A9"/>
    <w:rsid w:val="006F7AB0"/>
    <w:rsid w:val="007030AB"/>
    <w:rsid w:val="007047B2"/>
    <w:rsid w:val="00705FB4"/>
    <w:rsid w:val="00706225"/>
    <w:rsid w:val="00706C90"/>
    <w:rsid w:val="007076B0"/>
    <w:rsid w:val="0071207D"/>
    <w:rsid w:val="007122D1"/>
    <w:rsid w:val="00712CA5"/>
    <w:rsid w:val="00713989"/>
    <w:rsid w:val="007148C3"/>
    <w:rsid w:val="00714AF9"/>
    <w:rsid w:val="00715511"/>
    <w:rsid w:val="00715E19"/>
    <w:rsid w:val="0071727A"/>
    <w:rsid w:val="00721EBB"/>
    <w:rsid w:val="00721F21"/>
    <w:rsid w:val="0072416E"/>
    <w:rsid w:val="007275DA"/>
    <w:rsid w:val="0073029A"/>
    <w:rsid w:val="00732407"/>
    <w:rsid w:val="00732C6E"/>
    <w:rsid w:val="00734765"/>
    <w:rsid w:val="00737315"/>
    <w:rsid w:val="0074213A"/>
    <w:rsid w:val="00742C40"/>
    <w:rsid w:val="00745483"/>
    <w:rsid w:val="007536DE"/>
    <w:rsid w:val="0075533B"/>
    <w:rsid w:val="00756CCB"/>
    <w:rsid w:val="00761796"/>
    <w:rsid w:val="00761840"/>
    <w:rsid w:val="00761C7B"/>
    <w:rsid w:val="00761CDC"/>
    <w:rsid w:val="00766923"/>
    <w:rsid w:val="007677A0"/>
    <w:rsid w:val="0077169D"/>
    <w:rsid w:val="00774FBD"/>
    <w:rsid w:val="00777A94"/>
    <w:rsid w:val="0078057D"/>
    <w:rsid w:val="00781C4D"/>
    <w:rsid w:val="0078265D"/>
    <w:rsid w:val="00786277"/>
    <w:rsid w:val="0079247D"/>
    <w:rsid w:val="007925EB"/>
    <w:rsid w:val="007957A0"/>
    <w:rsid w:val="007A1B9B"/>
    <w:rsid w:val="007A3856"/>
    <w:rsid w:val="007A5674"/>
    <w:rsid w:val="007A7E71"/>
    <w:rsid w:val="007B09AA"/>
    <w:rsid w:val="007B1AB0"/>
    <w:rsid w:val="007B3ACA"/>
    <w:rsid w:val="007B7396"/>
    <w:rsid w:val="007C0941"/>
    <w:rsid w:val="007C16AC"/>
    <w:rsid w:val="007C4384"/>
    <w:rsid w:val="007D1B43"/>
    <w:rsid w:val="007D440C"/>
    <w:rsid w:val="007D47D6"/>
    <w:rsid w:val="007E06EC"/>
    <w:rsid w:val="007E5166"/>
    <w:rsid w:val="007E5A88"/>
    <w:rsid w:val="007F0BD8"/>
    <w:rsid w:val="007F0DA8"/>
    <w:rsid w:val="007F20BE"/>
    <w:rsid w:val="00805EDF"/>
    <w:rsid w:val="00807933"/>
    <w:rsid w:val="0081027B"/>
    <w:rsid w:val="00810CCF"/>
    <w:rsid w:val="00816ED9"/>
    <w:rsid w:val="00821680"/>
    <w:rsid w:val="008269F5"/>
    <w:rsid w:val="00830C93"/>
    <w:rsid w:val="0083359A"/>
    <w:rsid w:val="00842C5D"/>
    <w:rsid w:val="00845A8F"/>
    <w:rsid w:val="00846A11"/>
    <w:rsid w:val="00846AA8"/>
    <w:rsid w:val="00847683"/>
    <w:rsid w:val="00850F97"/>
    <w:rsid w:val="008513F9"/>
    <w:rsid w:val="00852747"/>
    <w:rsid w:val="00852BC0"/>
    <w:rsid w:val="00852BF6"/>
    <w:rsid w:val="00852C1F"/>
    <w:rsid w:val="00853040"/>
    <w:rsid w:val="00855D27"/>
    <w:rsid w:val="00857371"/>
    <w:rsid w:val="00857C99"/>
    <w:rsid w:val="00862701"/>
    <w:rsid w:val="00864DD6"/>
    <w:rsid w:val="00867C7C"/>
    <w:rsid w:val="00871277"/>
    <w:rsid w:val="00873B5A"/>
    <w:rsid w:val="00876409"/>
    <w:rsid w:val="00876B57"/>
    <w:rsid w:val="00880C15"/>
    <w:rsid w:val="008837C0"/>
    <w:rsid w:val="00883C66"/>
    <w:rsid w:val="00884DE4"/>
    <w:rsid w:val="00886868"/>
    <w:rsid w:val="00887BF3"/>
    <w:rsid w:val="008952DB"/>
    <w:rsid w:val="00897635"/>
    <w:rsid w:val="008A09C8"/>
    <w:rsid w:val="008A11C7"/>
    <w:rsid w:val="008A4788"/>
    <w:rsid w:val="008A5136"/>
    <w:rsid w:val="008A55FE"/>
    <w:rsid w:val="008A66D4"/>
    <w:rsid w:val="008B1738"/>
    <w:rsid w:val="008B33FC"/>
    <w:rsid w:val="008B57AF"/>
    <w:rsid w:val="008B5FFF"/>
    <w:rsid w:val="008C0358"/>
    <w:rsid w:val="008C125B"/>
    <w:rsid w:val="008C234C"/>
    <w:rsid w:val="008C2966"/>
    <w:rsid w:val="008C2B39"/>
    <w:rsid w:val="008C30F9"/>
    <w:rsid w:val="008C356D"/>
    <w:rsid w:val="008C7011"/>
    <w:rsid w:val="008C791E"/>
    <w:rsid w:val="008D0972"/>
    <w:rsid w:val="008D13F3"/>
    <w:rsid w:val="008D2561"/>
    <w:rsid w:val="008D4EF5"/>
    <w:rsid w:val="008D56A1"/>
    <w:rsid w:val="008D5ADC"/>
    <w:rsid w:val="008D6284"/>
    <w:rsid w:val="008D648F"/>
    <w:rsid w:val="008E2A55"/>
    <w:rsid w:val="008E536F"/>
    <w:rsid w:val="008E5802"/>
    <w:rsid w:val="008F171E"/>
    <w:rsid w:val="008F2F6D"/>
    <w:rsid w:val="008F503B"/>
    <w:rsid w:val="008F508F"/>
    <w:rsid w:val="008F603C"/>
    <w:rsid w:val="008F6FA4"/>
    <w:rsid w:val="00904712"/>
    <w:rsid w:val="009075D4"/>
    <w:rsid w:val="00907636"/>
    <w:rsid w:val="00910112"/>
    <w:rsid w:val="00910B41"/>
    <w:rsid w:val="0091696F"/>
    <w:rsid w:val="00916E21"/>
    <w:rsid w:val="009212E0"/>
    <w:rsid w:val="00921E44"/>
    <w:rsid w:val="009239ED"/>
    <w:rsid w:val="00924332"/>
    <w:rsid w:val="00925F8C"/>
    <w:rsid w:val="0093432C"/>
    <w:rsid w:val="00934A46"/>
    <w:rsid w:val="009408A8"/>
    <w:rsid w:val="00944F62"/>
    <w:rsid w:val="00947C96"/>
    <w:rsid w:val="00947CDA"/>
    <w:rsid w:val="009507AE"/>
    <w:rsid w:val="009510FA"/>
    <w:rsid w:val="00955098"/>
    <w:rsid w:val="00955B20"/>
    <w:rsid w:val="009565F2"/>
    <w:rsid w:val="009703E3"/>
    <w:rsid w:val="00971922"/>
    <w:rsid w:val="00972E67"/>
    <w:rsid w:val="00974845"/>
    <w:rsid w:val="00977E0F"/>
    <w:rsid w:val="00985F6B"/>
    <w:rsid w:val="009873E1"/>
    <w:rsid w:val="009874D4"/>
    <w:rsid w:val="00995E0A"/>
    <w:rsid w:val="00995FFC"/>
    <w:rsid w:val="009A19EF"/>
    <w:rsid w:val="009A1E75"/>
    <w:rsid w:val="009A2D50"/>
    <w:rsid w:val="009A38ED"/>
    <w:rsid w:val="009A6622"/>
    <w:rsid w:val="009A7606"/>
    <w:rsid w:val="009B2BA5"/>
    <w:rsid w:val="009B55B3"/>
    <w:rsid w:val="009B66D0"/>
    <w:rsid w:val="009B7BDC"/>
    <w:rsid w:val="009B7C76"/>
    <w:rsid w:val="009C02E4"/>
    <w:rsid w:val="009C5B74"/>
    <w:rsid w:val="009C7CCF"/>
    <w:rsid w:val="009D01C6"/>
    <w:rsid w:val="009D0374"/>
    <w:rsid w:val="009D0BB7"/>
    <w:rsid w:val="009D6375"/>
    <w:rsid w:val="009D64B9"/>
    <w:rsid w:val="009E4C71"/>
    <w:rsid w:val="009E6882"/>
    <w:rsid w:val="009F1F1F"/>
    <w:rsid w:val="009F3EA7"/>
    <w:rsid w:val="00A05A0A"/>
    <w:rsid w:val="00A067C4"/>
    <w:rsid w:val="00A10D48"/>
    <w:rsid w:val="00A110E3"/>
    <w:rsid w:val="00A112CB"/>
    <w:rsid w:val="00A1161A"/>
    <w:rsid w:val="00A149EE"/>
    <w:rsid w:val="00A172D8"/>
    <w:rsid w:val="00A17F05"/>
    <w:rsid w:val="00A21BB1"/>
    <w:rsid w:val="00A23AF6"/>
    <w:rsid w:val="00A24A0D"/>
    <w:rsid w:val="00A25ADA"/>
    <w:rsid w:val="00A3026B"/>
    <w:rsid w:val="00A319BC"/>
    <w:rsid w:val="00A32F4D"/>
    <w:rsid w:val="00A33544"/>
    <w:rsid w:val="00A33D6F"/>
    <w:rsid w:val="00A358F1"/>
    <w:rsid w:val="00A3605E"/>
    <w:rsid w:val="00A37718"/>
    <w:rsid w:val="00A37978"/>
    <w:rsid w:val="00A37EC3"/>
    <w:rsid w:val="00A47BB1"/>
    <w:rsid w:val="00A52739"/>
    <w:rsid w:val="00A54B0F"/>
    <w:rsid w:val="00A54EF8"/>
    <w:rsid w:val="00A56F3C"/>
    <w:rsid w:val="00A64D1A"/>
    <w:rsid w:val="00A66484"/>
    <w:rsid w:val="00A6712D"/>
    <w:rsid w:val="00A677E5"/>
    <w:rsid w:val="00A6781B"/>
    <w:rsid w:val="00A7041A"/>
    <w:rsid w:val="00A75311"/>
    <w:rsid w:val="00A778C8"/>
    <w:rsid w:val="00A809A9"/>
    <w:rsid w:val="00A809D0"/>
    <w:rsid w:val="00A81719"/>
    <w:rsid w:val="00A87626"/>
    <w:rsid w:val="00A92097"/>
    <w:rsid w:val="00A93EAD"/>
    <w:rsid w:val="00A94DD2"/>
    <w:rsid w:val="00A95F43"/>
    <w:rsid w:val="00AA0D9F"/>
    <w:rsid w:val="00AA5291"/>
    <w:rsid w:val="00AA69B1"/>
    <w:rsid w:val="00AB0F7E"/>
    <w:rsid w:val="00AB4303"/>
    <w:rsid w:val="00AB4990"/>
    <w:rsid w:val="00AC1754"/>
    <w:rsid w:val="00AC1856"/>
    <w:rsid w:val="00AC555F"/>
    <w:rsid w:val="00AD0812"/>
    <w:rsid w:val="00AD3083"/>
    <w:rsid w:val="00AE2462"/>
    <w:rsid w:val="00AE2A94"/>
    <w:rsid w:val="00AE4661"/>
    <w:rsid w:val="00AF07F3"/>
    <w:rsid w:val="00AF0E7A"/>
    <w:rsid w:val="00AF4997"/>
    <w:rsid w:val="00AF5240"/>
    <w:rsid w:val="00AF5E6A"/>
    <w:rsid w:val="00AF78FF"/>
    <w:rsid w:val="00B01F06"/>
    <w:rsid w:val="00B02D94"/>
    <w:rsid w:val="00B052C4"/>
    <w:rsid w:val="00B12DA5"/>
    <w:rsid w:val="00B17D50"/>
    <w:rsid w:val="00B2018E"/>
    <w:rsid w:val="00B20694"/>
    <w:rsid w:val="00B276F9"/>
    <w:rsid w:val="00B307D5"/>
    <w:rsid w:val="00B32065"/>
    <w:rsid w:val="00B32293"/>
    <w:rsid w:val="00B356CC"/>
    <w:rsid w:val="00B41C2A"/>
    <w:rsid w:val="00B4499A"/>
    <w:rsid w:val="00B470F8"/>
    <w:rsid w:val="00B5066A"/>
    <w:rsid w:val="00B515E8"/>
    <w:rsid w:val="00B51F0E"/>
    <w:rsid w:val="00B522DF"/>
    <w:rsid w:val="00B53AE3"/>
    <w:rsid w:val="00B551F9"/>
    <w:rsid w:val="00B610CC"/>
    <w:rsid w:val="00B65D83"/>
    <w:rsid w:val="00B67979"/>
    <w:rsid w:val="00B743DE"/>
    <w:rsid w:val="00B744C9"/>
    <w:rsid w:val="00B75BFD"/>
    <w:rsid w:val="00B76FAB"/>
    <w:rsid w:val="00B777DA"/>
    <w:rsid w:val="00B82D60"/>
    <w:rsid w:val="00B83549"/>
    <w:rsid w:val="00B84EE3"/>
    <w:rsid w:val="00B86669"/>
    <w:rsid w:val="00B90000"/>
    <w:rsid w:val="00B91CBF"/>
    <w:rsid w:val="00B92DEC"/>
    <w:rsid w:val="00B93FA0"/>
    <w:rsid w:val="00B96501"/>
    <w:rsid w:val="00B97C50"/>
    <w:rsid w:val="00BA63B5"/>
    <w:rsid w:val="00BA684C"/>
    <w:rsid w:val="00BB08A2"/>
    <w:rsid w:val="00BB7969"/>
    <w:rsid w:val="00BC09CC"/>
    <w:rsid w:val="00BC1495"/>
    <w:rsid w:val="00BC184E"/>
    <w:rsid w:val="00BC1E5E"/>
    <w:rsid w:val="00BC3C9C"/>
    <w:rsid w:val="00BC45DC"/>
    <w:rsid w:val="00BD1EDB"/>
    <w:rsid w:val="00BD2BA0"/>
    <w:rsid w:val="00BE13DA"/>
    <w:rsid w:val="00BE2790"/>
    <w:rsid w:val="00BE2812"/>
    <w:rsid w:val="00BE29F4"/>
    <w:rsid w:val="00BE4AA4"/>
    <w:rsid w:val="00BF0500"/>
    <w:rsid w:val="00BF49F5"/>
    <w:rsid w:val="00C04B26"/>
    <w:rsid w:val="00C053E0"/>
    <w:rsid w:val="00C079DF"/>
    <w:rsid w:val="00C11D2D"/>
    <w:rsid w:val="00C138E3"/>
    <w:rsid w:val="00C13C3B"/>
    <w:rsid w:val="00C14452"/>
    <w:rsid w:val="00C14906"/>
    <w:rsid w:val="00C16162"/>
    <w:rsid w:val="00C17E19"/>
    <w:rsid w:val="00C23D8C"/>
    <w:rsid w:val="00C26267"/>
    <w:rsid w:val="00C33969"/>
    <w:rsid w:val="00C3401C"/>
    <w:rsid w:val="00C377BC"/>
    <w:rsid w:val="00C406F1"/>
    <w:rsid w:val="00C408BC"/>
    <w:rsid w:val="00C418C2"/>
    <w:rsid w:val="00C471A0"/>
    <w:rsid w:val="00C52EAF"/>
    <w:rsid w:val="00C555DC"/>
    <w:rsid w:val="00C60273"/>
    <w:rsid w:val="00C605A0"/>
    <w:rsid w:val="00C65C63"/>
    <w:rsid w:val="00C71028"/>
    <w:rsid w:val="00C719A3"/>
    <w:rsid w:val="00C751D6"/>
    <w:rsid w:val="00C8137D"/>
    <w:rsid w:val="00C82BB3"/>
    <w:rsid w:val="00C8546A"/>
    <w:rsid w:val="00CA252A"/>
    <w:rsid w:val="00CA3FBD"/>
    <w:rsid w:val="00CA6A29"/>
    <w:rsid w:val="00CB159F"/>
    <w:rsid w:val="00CB735C"/>
    <w:rsid w:val="00CC533B"/>
    <w:rsid w:val="00CC5EF3"/>
    <w:rsid w:val="00CC6B83"/>
    <w:rsid w:val="00CD3105"/>
    <w:rsid w:val="00CD652D"/>
    <w:rsid w:val="00CE36AB"/>
    <w:rsid w:val="00CE5E7D"/>
    <w:rsid w:val="00CE7171"/>
    <w:rsid w:val="00CF0F4E"/>
    <w:rsid w:val="00CF17E5"/>
    <w:rsid w:val="00CF48EE"/>
    <w:rsid w:val="00CF52EF"/>
    <w:rsid w:val="00CF5D79"/>
    <w:rsid w:val="00CF6F5A"/>
    <w:rsid w:val="00D00200"/>
    <w:rsid w:val="00D0480F"/>
    <w:rsid w:val="00D10180"/>
    <w:rsid w:val="00D14B87"/>
    <w:rsid w:val="00D153B6"/>
    <w:rsid w:val="00D15879"/>
    <w:rsid w:val="00D16010"/>
    <w:rsid w:val="00D17E89"/>
    <w:rsid w:val="00D22226"/>
    <w:rsid w:val="00D23787"/>
    <w:rsid w:val="00D2506C"/>
    <w:rsid w:val="00D25DDE"/>
    <w:rsid w:val="00D315A7"/>
    <w:rsid w:val="00D3330F"/>
    <w:rsid w:val="00D3682C"/>
    <w:rsid w:val="00D37A86"/>
    <w:rsid w:val="00D409AB"/>
    <w:rsid w:val="00D41DDA"/>
    <w:rsid w:val="00D43E61"/>
    <w:rsid w:val="00D456B1"/>
    <w:rsid w:val="00D51635"/>
    <w:rsid w:val="00D52679"/>
    <w:rsid w:val="00D55998"/>
    <w:rsid w:val="00D6149C"/>
    <w:rsid w:val="00D624A1"/>
    <w:rsid w:val="00D63830"/>
    <w:rsid w:val="00D705BC"/>
    <w:rsid w:val="00D70A2E"/>
    <w:rsid w:val="00D72ADA"/>
    <w:rsid w:val="00D836B8"/>
    <w:rsid w:val="00D84B87"/>
    <w:rsid w:val="00D84FF5"/>
    <w:rsid w:val="00D85558"/>
    <w:rsid w:val="00D857D5"/>
    <w:rsid w:val="00D87B4A"/>
    <w:rsid w:val="00D87D75"/>
    <w:rsid w:val="00D9188B"/>
    <w:rsid w:val="00D9198D"/>
    <w:rsid w:val="00D93AD6"/>
    <w:rsid w:val="00D9596E"/>
    <w:rsid w:val="00D975F8"/>
    <w:rsid w:val="00DA038B"/>
    <w:rsid w:val="00DA0B9B"/>
    <w:rsid w:val="00DA162A"/>
    <w:rsid w:val="00DA2307"/>
    <w:rsid w:val="00DA316E"/>
    <w:rsid w:val="00DA3F9F"/>
    <w:rsid w:val="00DA536F"/>
    <w:rsid w:val="00DA58BE"/>
    <w:rsid w:val="00DA6ACD"/>
    <w:rsid w:val="00DB06BB"/>
    <w:rsid w:val="00DB1E2E"/>
    <w:rsid w:val="00DB3BC5"/>
    <w:rsid w:val="00DB5688"/>
    <w:rsid w:val="00DB7286"/>
    <w:rsid w:val="00DC3865"/>
    <w:rsid w:val="00DD09B4"/>
    <w:rsid w:val="00DD0EDA"/>
    <w:rsid w:val="00DD2610"/>
    <w:rsid w:val="00DD27C4"/>
    <w:rsid w:val="00DD60E4"/>
    <w:rsid w:val="00DD7111"/>
    <w:rsid w:val="00DE0CF7"/>
    <w:rsid w:val="00DE6232"/>
    <w:rsid w:val="00DE6930"/>
    <w:rsid w:val="00DF2FEB"/>
    <w:rsid w:val="00DF4BAB"/>
    <w:rsid w:val="00DF51A5"/>
    <w:rsid w:val="00E04977"/>
    <w:rsid w:val="00E06149"/>
    <w:rsid w:val="00E1292B"/>
    <w:rsid w:val="00E12D74"/>
    <w:rsid w:val="00E17B99"/>
    <w:rsid w:val="00E2188D"/>
    <w:rsid w:val="00E23C05"/>
    <w:rsid w:val="00E2440A"/>
    <w:rsid w:val="00E256DD"/>
    <w:rsid w:val="00E30E97"/>
    <w:rsid w:val="00E325DE"/>
    <w:rsid w:val="00E36CC9"/>
    <w:rsid w:val="00E37054"/>
    <w:rsid w:val="00E41E80"/>
    <w:rsid w:val="00E42892"/>
    <w:rsid w:val="00E43B91"/>
    <w:rsid w:val="00E44F35"/>
    <w:rsid w:val="00E501DA"/>
    <w:rsid w:val="00E51C8C"/>
    <w:rsid w:val="00E520F0"/>
    <w:rsid w:val="00E524DA"/>
    <w:rsid w:val="00E52DF3"/>
    <w:rsid w:val="00E56001"/>
    <w:rsid w:val="00E61A40"/>
    <w:rsid w:val="00E61CEC"/>
    <w:rsid w:val="00E64D12"/>
    <w:rsid w:val="00E730F7"/>
    <w:rsid w:val="00E7329A"/>
    <w:rsid w:val="00E76DFF"/>
    <w:rsid w:val="00E81CA8"/>
    <w:rsid w:val="00E81E7A"/>
    <w:rsid w:val="00E82FB7"/>
    <w:rsid w:val="00E830F2"/>
    <w:rsid w:val="00E839F2"/>
    <w:rsid w:val="00E846C8"/>
    <w:rsid w:val="00E87043"/>
    <w:rsid w:val="00E87E41"/>
    <w:rsid w:val="00E87F8C"/>
    <w:rsid w:val="00E9303A"/>
    <w:rsid w:val="00E9480D"/>
    <w:rsid w:val="00E94AEF"/>
    <w:rsid w:val="00EA1579"/>
    <w:rsid w:val="00EA217F"/>
    <w:rsid w:val="00EA3BC1"/>
    <w:rsid w:val="00EA4EBF"/>
    <w:rsid w:val="00EB3F39"/>
    <w:rsid w:val="00EB65E9"/>
    <w:rsid w:val="00EC2236"/>
    <w:rsid w:val="00EC58F2"/>
    <w:rsid w:val="00EC615D"/>
    <w:rsid w:val="00ED16F2"/>
    <w:rsid w:val="00ED70E6"/>
    <w:rsid w:val="00EE0FBA"/>
    <w:rsid w:val="00EE12FB"/>
    <w:rsid w:val="00EE146C"/>
    <w:rsid w:val="00EE36DF"/>
    <w:rsid w:val="00EE4DF4"/>
    <w:rsid w:val="00EE4E83"/>
    <w:rsid w:val="00EE64CF"/>
    <w:rsid w:val="00EE6F85"/>
    <w:rsid w:val="00EE70D0"/>
    <w:rsid w:val="00EF59B4"/>
    <w:rsid w:val="00EF7E11"/>
    <w:rsid w:val="00F00569"/>
    <w:rsid w:val="00F02AF3"/>
    <w:rsid w:val="00F03A1E"/>
    <w:rsid w:val="00F0471A"/>
    <w:rsid w:val="00F05467"/>
    <w:rsid w:val="00F05CBD"/>
    <w:rsid w:val="00F05FCA"/>
    <w:rsid w:val="00F07139"/>
    <w:rsid w:val="00F1113B"/>
    <w:rsid w:val="00F11448"/>
    <w:rsid w:val="00F123D5"/>
    <w:rsid w:val="00F1452D"/>
    <w:rsid w:val="00F1760D"/>
    <w:rsid w:val="00F22EC0"/>
    <w:rsid w:val="00F26978"/>
    <w:rsid w:val="00F26DE7"/>
    <w:rsid w:val="00F305DB"/>
    <w:rsid w:val="00F353F3"/>
    <w:rsid w:val="00F36D1E"/>
    <w:rsid w:val="00F418F6"/>
    <w:rsid w:val="00F43359"/>
    <w:rsid w:val="00F4616E"/>
    <w:rsid w:val="00F46DB9"/>
    <w:rsid w:val="00F50065"/>
    <w:rsid w:val="00F51768"/>
    <w:rsid w:val="00F53208"/>
    <w:rsid w:val="00F5485A"/>
    <w:rsid w:val="00F56344"/>
    <w:rsid w:val="00F62588"/>
    <w:rsid w:val="00F62FA4"/>
    <w:rsid w:val="00F64867"/>
    <w:rsid w:val="00F64D55"/>
    <w:rsid w:val="00F67798"/>
    <w:rsid w:val="00F702C7"/>
    <w:rsid w:val="00F7357B"/>
    <w:rsid w:val="00F75484"/>
    <w:rsid w:val="00F75D74"/>
    <w:rsid w:val="00F7607B"/>
    <w:rsid w:val="00F77449"/>
    <w:rsid w:val="00F775E0"/>
    <w:rsid w:val="00F7793E"/>
    <w:rsid w:val="00F81F98"/>
    <w:rsid w:val="00F81FCC"/>
    <w:rsid w:val="00F84572"/>
    <w:rsid w:val="00F853A7"/>
    <w:rsid w:val="00F87B17"/>
    <w:rsid w:val="00F91B99"/>
    <w:rsid w:val="00F91C0E"/>
    <w:rsid w:val="00F96D79"/>
    <w:rsid w:val="00F97E11"/>
    <w:rsid w:val="00FA0CF1"/>
    <w:rsid w:val="00FA1046"/>
    <w:rsid w:val="00FA1F1D"/>
    <w:rsid w:val="00FA3D1D"/>
    <w:rsid w:val="00FB038B"/>
    <w:rsid w:val="00FB1291"/>
    <w:rsid w:val="00FB1B4F"/>
    <w:rsid w:val="00FB3455"/>
    <w:rsid w:val="00FB4CDA"/>
    <w:rsid w:val="00FB56C3"/>
    <w:rsid w:val="00FB6C51"/>
    <w:rsid w:val="00FC18CF"/>
    <w:rsid w:val="00FC1DB0"/>
    <w:rsid w:val="00FC26C1"/>
    <w:rsid w:val="00FC5355"/>
    <w:rsid w:val="00FC7337"/>
    <w:rsid w:val="00FC7611"/>
    <w:rsid w:val="00FD1912"/>
    <w:rsid w:val="00FD4B87"/>
    <w:rsid w:val="00FD534E"/>
    <w:rsid w:val="00FD5844"/>
    <w:rsid w:val="00FD60AA"/>
    <w:rsid w:val="00FE3194"/>
    <w:rsid w:val="00FE7077"/>
    <w:rsid w:val="00FF029C"/>
    <w:rsid w:val="00FF35AC"/>
    <w:rsid w:val="00FF42E4"/>
    <w:rsid w:val="00FF6A37"/>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1725"/>
  <w15:docId w15:val="{8AC9A5A8-51C2-44C0-8195-376A1C431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rsid w:val="00CF48EE"/>
    <w:pPr>
      <w:keepNext/>
      <w:keepLines/>
      <w:spacing w:before="320" w:after="80"/>
      <w:outlineLvl w:val="2"/>
    </w:pPr>
    <w:rPr>
      <w:color w:val="434343"/>
      <w:sz w:val="28"/>
      <w:szCs w:val="28"/>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paragraph" w:styleId="NormalWeb">
    <w:name w:val="Normal (Web)"/>
    <w:basedOn w:val="Normal"/>
    <w:uiPriority w:val="99"/>
    <w:semiHidden/>
    <w:unhideWhenUsed/>
    <w:rsid w:val="0075533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7A38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342398">
      <w:bodyDiv w:val="1"/>
      <w:marLeft w:val="0"/>
      <w:marRight w:val="0"/>
      <w:marTop w:val="0"/>
      <w:marBottom w:val="0"/>
      <w:divBdr>
        <w:top w:val="none" w:sz="0" w:space="0" w:color="auto"/>
        <w:left w:val="none" w:sz="0" w:space="0" w:color="auto"/>
        <w:bottom w:val="none" w:sz="0" w:space="0" w:color="auto"/>
        <w:right w:val="none" w:sz="0" w:space="0" w:color="auto"/>
      </w:divBdr>
    </w:div>
    <w:div w:id="1553273064">
      <w:bodyDiv w:val="1"/>
      <w:marLeft w:val="0"/>
      <w:marRight w:val="0"/>
      <w:marTop w:val="0"/>
      <w:marBottom w:val="0"/>
      <w:divBdr>
        <w:top w:val="none" w:sz="0" w:space="0" w:color="auto"/>
        <w:left w:val="none" w:sz="0" w:space="0" w:color="auto"/>
        <w:bottom w:val="none" w:sz="0" w:space="0" w:color="auto"/>
        <w:right w:val="none" w:sz="0" w:space="0" w:color="auto"/>
      </w:divBdr>
      <w:divsChild>
        <w:div w:id="1698191960">
          <w:marLeft w:val="0"/>
          <w:marRight w:val="0"/>
          <w:marTop w:val="0"/>
          <w:marBottom w:val="0"/>
          <w:divBdr>
            <w:top w:val="none" w:sz="0" w:space="0" w:color="auto"/>
            <w:left w:val="none" w:sz="0" w:space="0" w:color="auto"/>
            <w:bottom w:val="none" w:sz="0" w:space="0" w:color="auto"/>
            <w:right w:val="none" w:sz="0" w:space="0" w:color="auto"/>
          </w:divBdr>
        </w:div>
        <w:div w:id="1528593458">
          <w:marLeft w:val="0"/>
          <w:marRight w:val="0"/>
          <w:marTop w:val="0"/>
          <w:marBottom w:val="0"/>
          <w:divBdr>
            <w:top w:val="none" w:sz="0" w:space="0" w:color="auto"/>
            <w:left w:val="none" w:sz="0" w:space="0" w:color="auto"/>
            <w:bottom w:val="none" w:sz="0" w:space="0" w:color="auto"/>
            <w:right w:val="none" w:sz="0" w:space="0" w:color="auto"/>
          </w:divBdr>
          <w:divsChild>
            <w:div w:id="2124036893">
              <w:marLeft w:val="0"/>
              <w:marRight w:val="0"/>
              <w:marTop w:val="0"/>
              <w:marBottom w:val="0"/>
              <w:divBdr>
                <w:top w:val="none" w:sz="0" w:space="0" w:color="auto"/>
                <w:left w:val="none" w:sz="0" w:space="0" w:color="auto"/>
                <w:bottom w:val="none" w:sz="0" w:space="0" w:color="auto"/>
                <w:right w:val="none" w:sz="0" w:space="0" w:color="auto"/>
              </w:divBdr>
            </w:div>
          </w:divsChild>
        </w:div>
        <w:div w:id="1093741310">
          <w:marLeft w:val="0"/>
          <w:marRight w:val="0"/>
          <w:marTop w:val="0"/>
          <w:marBottom w:val="0"/>
          <w:divBdr>
            <w:top w:val="none" w:sz="0" w:space="0" w:color="auto"/>
            <w:left w:val="none" w:sz="0" w:space="0" w:color="auto"/>
            <w:bottom w:val="none" w:sz="0" w:space="0" w:color="auto"/>
            <w:right w:val="none" w:sz="0" w:space="0" w:color="auto"/>
          </w:divBdr>
        </w:div>
      </w:divsChild>
    </w:div>
    <w:div w:id="1645425584">
      <w:bodyDiv w:val="1"/>
      <w:marLeft w:val="0"/>
      <w:marRight w:val="0"/>
      <w:marTop w:val="0"/>
      <w:marBottom w:val="0"/>
      <w:divBdr>
        <w:top w:val="none" w:sz="0" w:space="0" w:color="auto"/>
        <w:left w:val="none" w:sz="0" w:space="0" w:color="auto"/>
        <w:bottom w:val="none" w:sz="0" w:space="0" w:color="auto"/>
        <w:right w:val="none" w:sz="0" w:space="0" w:color="auto"/>
      </w:divBdr>
      <w:divsChild>
        <w:div w:id="546648426">
          <w:marLeft w:val="0"/>
          <w:marRight w:val="0"/>
          <w:marTop w:val="0"/>
          <w:marBottom w:val="0"/>
          <w:divBdr>
            <w:top w:val="none" w:sz="0" w:space="0" w:color="auto"/>
            <w:left w:val="none" w:sz="0" w:space="0" w:color="auto"/>
            <w:bottom w:val="none" w:sz="0" w:space="0" w:color="auto"/>
            <w:right w:val="none" w:sz="0" w:space="0" w:color="auto"/>
          </w:divBdr>
        </w:div>
        <w:div w:id="829105669">
          <w:marLeft w:val="0"/>
          <w:marRight w:val="0"/>
          <w:marTop w:val="0"/>
          <w:marBottom w:val="0"/>
          <w:divBdr>
            <w:top w:val="none" w:sz="0" w:space="0" w:color="auto"/>
            <w:left w:val="none" w:sz="0" w:space="0" w:color="auto"/>
            <w:bottom w:val="none" w:sz="0" w:space="0" w:color="auto"/>
            <w:right w:val="none" w:sz="0" w:space="0" w:color="auto"/>
          </w:divBdr>
          <w:divsChild>
            <w:div w:id="992636797">
              <w:marLeft w:val="0"/>
              <w:marRight w:val="0"/>
              <w:marTop w:val="0"/>
              <w:marBottom w:val="0"/>
              <w:divBdr>
                <w:top w:val="none" w:sz="0" w:space="0" w:color="auto"/>
                <w:left w:val="none" w:sz="0" w:space="0" w:color="auto"/>
                <w:bottom w:val="none" w:sz="0" w:space="0" w:color="auto"/>
                <w:right w:val="none" w:sz="0" w:space="0" w:color="auto"/>
              </w:divBdr>
            </w:div>
          </w:divsChild>
        </w:div>
        <w:div w:id="5224809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Pages>
  <Words>110</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c:creator>
  <cp:keywords/>
  <dc:description/>
  <cp:lastModifiedBy>Kumar, Yatan</cp:lastModifiedBy>
  <cp:revision>6</cp:revision>
  <dcterms:created xsi:type="dcterms:W3CDTF">2023-12-11T11:34:00Z</dcterms:created>
  <dcterms:modified xsi:type="dcterms:W3CDTF">2023-12-11T13:35:00Z</dcterms:modified>
</cp:coreProperties>
</file>