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3199" w:rsidRDefault="00000000">
      <w:pPr>
        <w:pStyle w:val="Heading1"/>
      </w:pPr>
      <w:r>
        <w:t>Using the Analyze API in Elasticsearch</w:t>
      </w:r>
    </w:p>
    <w:p w:rsidR="00943199" w:rsidRDefault="00000000">
      <w:pPr>
        <w:pStyle w:val="Heading2"/>
      </w:pPr>
      <w:r>
        <w:t>1. Introduction</w:t>
      </w:r>
    </w:p>
    <w:p w:rsidR="00943199" w:rsidRDefault="00000000">
      <w:r>
        <w:t>In this lecture, we explore the Analyze API in Elasticsearch, a powerful tool for testing and understanding how strings are analyzed. This API is invaluable for building custom analyzers and experimenting with the analysis process.</w:t>
      </w:r>
    </w:p>
    <w:p w:rsidR="00943199" w:rsidRDefault="00000000">
      <w:pPr>
        <w:pStyle w:val="Heading2"/>
      </w:pPr>
      <w:r>
        <w:t>2. Testing the Standard Analyzer</w:t>
      </w:r>
    </w:p>
    <w:p w:rsidR="00323BA2" w:rsidRDefault="00323BA2" w:rsidP="00323BA2"/>
    <w:p w:rsidR="00323BA2" w:rsidRPr="00323BA2" w:rsidRDefault="00323BA2" w:rsidP="00323BA2">
      <w:r>
        <w:rPr>
          <w:noProof/>
        </w:rPr>
        <w:drawing>
          <wp:inline distT="0" distB="0" distL="0" distR="0" wp14:anchorId="1FCADF77" wp14:editId="6F873685">
            <wp:extent cx="6553200" cy="3334374"/>
            <wp:effectExtent l="0" t="0" r="0" b="0"/>
            <wp:docPr id="10812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698" cy="33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99" w:rsidRDefault="00000000">
      <w:r>
        <w:t xml:space="preserve">1. The endpoint for the Analyze API is </w:t>
      </w:r>
      <w:r w:rsidRPr="00616382">
        <w:rPr>
          <w:b/>
          <w:bCs/>
        </w:rPr>
        <w:t>'_analyze'</w:t>
      </w:r>
      <w:r>
        <w:t>, and the HTTP verb used is POST.</w:t>
      </w:r>
    </w:p>
    <w:p w:rsidR="00943199" w:rsidRDefault="00000000">
      <w:r>
        <w:t>2. To analyze a string, the 'text' parameter is used to supply the text.</w:t>
      </w:r>
    </w:p>
    <w:p w:rsidR="00943199" w:rsidRDefault="00000000">
      <w:r>
        <w:t>3. Example Query:</w:t>
      </w:r>
    </w:p>
    <w:p w:rsidR="00943199" w:rsidRDefault="00000000">
      <w:pPr>
        <w:pStyle w:val="Quote"/>
      </w:pPr>
      <w:r>
        <w:t>POST /_analyze</w:t>
      </w:r>
      <w:r>
        <w:br/>
        <w:t>{</w:t>
      </w:r>
      <w:r>
        <w:br/>
        <w:t xml:space="preserve">  "analyzer": "standard",</w:t>
      </w:r>
      <w:r>
        <w:br/>
        <w:t xml:space="preserve">  "text": "Why did the third duck cross the road? To prove he wasn’t a chicken!"</w:t>
      </w:r>
      <w:r>
        <w:br/>
        <w:t>}</w:t>
      </w:r>
    </w:p>
    <w:p w:rsidR="00943199" w:rsidRDefault="00000000">
      <w:r>
        <w:t>4. Result Explanation:</w:t>
      </w:r>
    </w:p>
    <w:p w:rsidR="00943199" w:rsidRDefault="00000000">
      <w:r>
        <w:t xml:space="preserve">   - Tokens: The analyzer emits tokens representing words or meaningful units.</w:t>
      </w:r>
    </w:p>
    <w:p w:rsidR="00943199" w:rsidRDefault="00000000">
      <w:r>
        <w:lastRenderedPageBreak/>
        <w:t xml:space="preserve">   - Metadata: Each token includes metadata such as:</w:t>
      </w:r>
    </w:p>
    <w:p w:rsidR="00943199" w:rsidRDefault="00000000">
      <w:r>
        <w:t xml:space="preserve">      - Type: Usually 'alphanumeric', but can vary (e.g., 'numeric').</w:t>
      </w:r>
    </w:p>
    <w:p w:rsidR="00943199" w:rsidRDefault="00000000">
      <w:r>
        <w:t xml:space="preserve">      - Start and End Offsets: Character positions of the token in the original text.</w:t>
      </w:r>
    </w:p>
    <w:p w:rsidR="00943199" w:rsidRDefault="00000000">
      <w:r>
        <w:t xml:space="preserve">   - Example: A number in the text results in a numeric token type.</w:t>
      </w:r>
    </w:p>
    <w:p w:rsidR="00943199" w:rsidRDefault="00000000">
      <w:r>
        <w:t>5. Tokenization Details:</w:t>
      </w:r>
    </w:p>
    <w:p w:rsidR="00943199" w:rsidRDefault="00000000">
      <w:r>
        <w:t xml:space="preserve">   - The standard tokenizer splits text at word boundaries using an advanced algorithm.</w:t>
      </w:r>
    </w:p>
    <w:p w:rsidR="00943199" w:rsidRDefault="00000000">
      <w:r>
        <w:t xml:space="preserve">   - Whitespace and symbols (e.g., commas, periods, exclamation marks) are removed as they add no value for full-text search.</w:t>
      </w:r>
    </w:p>
    <w:p w:rsidR="00943199" w:rsidRDefault="00000000">
      <w:r>
        <w:t xml:space="preserve">   - The 'lowercase' token filter converts tokens to lowercase.</w:t>
      </w:r>
    </w:p>
    <w:p w:rsidR="00943199" w:rsidRDefault="00000000">
      <w:pPr>
        <w:pStyle w:val="Heading2"/>
      </w:pPr>
      <w:r>
        <w:t>3. Replicating the Standard Analyzer</w:t>
      </w:r>
    </w:p>
    <w:p w:rsidR="00943199" w:rsidRDefault="00000000">
      <w:r>
        <w:t>1. Instead of specifying the analyzer directly, its components can be defined explicitly: character filters, tokenizer, and token filters.</w:t>
      </w:r>
    </w:p>
    <w:p w:rsidR="009A4A57" w:rsidRPr="009A4A57" w:rsidRDefault="009E558A">
      <w:pPr>
        <w:rPr>
          <w:sz w:val="20"/>
          <w:szCs w:val="20"/>
        </w:rPr>
      </w:pPr>
      <w:r>
        <w:rPr>
          <w:sz w:val="20"/>
          <w:szCs w:val="20"/>
        </w:rPr>
        <w:t>This one</w:t>
      </w:r>
      <w:r w:rsidR="009A4A57" w:rsidRPr="009A4A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used above </w:t>
      </w:r>
      <w:r w:rsidR="009A4A57" w:rsidRPr="009A4A57">
        <w:rPr>
          <w:sz w:val="20"/>
          <w:szCs w:val="20"/>
        </w:rPr>
        <w:t>{</w:t>
      </w:r>
      <w:r w:rsidR="009A4A57" w:rsidRPr="009A4A57">
        <w:rPr>
          <w:b/>
          <w:bCs/>
          <w:sz w:val="20"/>
          <w:szCs w:val="20"/>
        </w:rPr>
        <w:t>"analyzer": "standard"</w:t>
      </w:r>
      <w:r w:rsidR="009A4A57" w:rsidRPr="009A4A57">
        <w:rPr>
          <w:sz w:val="20"/>
          <w:szCs w:val="20"/>
        </w:rPr>
        <w:t xml:space="preserve">} and blow one both are same. </w:t>
      </w:r>
      <w:r w:rsidR="009A4A57" w:rsidRPr="009A4A57">
        <w:rPr>
          <w:sz w:val="20"/>
          <w:szCs w:val="20"/>
        </w:rPr>
        <w:br/>
      </w:r>
      <w:r w:rsidR="009A4A57" w:rsidRPr="009A4A57">
        <w:rPr>
          <w:sz w:val="20"/>
          <w:szCs w:val="20"/>
        </w:rPr>
        <w:t>{</w:t>
      </w:r>
      <w:r w:rsidR="009A4A57" w:rsidRPr="009A4A57">
        <w:rPr>
          <w:sz w:val="20"/>
          <w:szCs w:val="20"/>
        </w:rPr>
        <w:br/>
        <w:t xml:space="preserve">  </w:t>
      </w:r>
      <w:r w:rsidR="009A4A57" w:rsidRPr="009A4A57">
        <w:rPr>
          <w:b/>
          <w:bCs/>
          <w:sz w:val="20"/>
          <w:szCs w:val="20"/>
        </w:rPr>
        <w:t>"</w:t>
      </w:r>
      <w:proofErr w:type="spellStart"/>
      <w:r w:rsidR="009A4A57" w:rsidRPr="009A4A57">
        <w:rPr>
          <w:b/>
          <w:bCs/>
          <w:sz w:val="20"/>
          <w:szCs w:val="20"/>
        </w:rPr>
        <w:t>char_filter</w:t>
      </w:r>
      <w:proofErr w:type="spellEnd"/>
      <w:r w:rsidR="009A4A57" w:rsidRPr="009A4A57">
        <w:rPr>
          <w:b/>
          <w:bCs/>
          <w:sz w:val="20"/>
          <w:szCs w:val="20"/>
        </w:rPr>
        <w:t>": [],</w:t>
      </w:r>
      <w:r w:rsidR="009A4A57" w:rsidRPr="009A4A57">
        <w:rPr>
          <w:b/>
          <w:bCs/>
          <w:sz w:val="20"/>
          <w:szCs w:val="20"/>
        </w:rPr>
        <w:br/>
        <w:t xml:space="preserve">  "tokenizer": "standard",</w:t>
      </w:r>
      <w:r w:rsidR="009A4A57" w:rsidRPr="009A4A57">
        <w:rPr>
          <w:b/>
          <w:bCs/>
          <w:sz w:val="20"/>
          <w:szCs w:val="20"/>
        </w:rPr>
        <w:br/>
        <w:t xml:space="preserve">  "filter": ["lowercase"]</w:t>
      </w:r>
      <w:r w:rsidR="009A4A57" w:rsidRPr="009A4A57">
        <w:rPr>
          <w:sz w:val="20"/>
          <w:szCs w:val="20"/>
        </w:rPr>
        <w:br/>
        <w:t>}</w:t>
      </w:r>
    </w:p>
    <w:p w:rsidR="00943199" w:rsidRDefault="00000000">
      <w:r>
        <w:t>2. Example Query:</w:t>
      </w:r>
    </w:p>
    <w:p w:rsidR="00943199" w:rsidRDefault="00000000">
      <w:pPr>
        <w:pStyle w:val="Quote"/>
      </w:pPr>
      <w:r>
        <w:t>POST /_analyze</w:t>
      </w:r>
      <w:r>
        <w:br/>
        <w:t>{</w:t>
      </w:r>
      <w:r>
        <w:br/>
        <w:t xml:space="preserve">  "char_filter": [],</w:t>
      </w:r>
      <w:r>
        <w:br/>
        <w:t xml:space="preserve">  "tokenizer": "standard",</w:t>
      </w:r>
      <w:r>
        <w:br/>
        <w:t xml:space="preserve">  "filter": ["lowercase"],</w:t>
      </w:r>
      <w:r>
        <w:br/>
        <w:t xml:space="preserve">  "text": "Why did the third duck cross the road? To prove he wasn’t a chicken!"</w:t>
      </w:r>
      <w:r>
        <w:br/>
        <w:t>}</w:t>
      </w:r>
    </w:p>
    <w:p w:rsidR="00943199" w:rsidRDefault="00000000">
      <w:r>
        <w:t>3. Explanation of Parameters:</w:t>
      </w:r>
    </w:p>
    <w:p w:rsidR="00943199" w:rsidRDefault="00000000">
      <w:r>
        <w:t xml:space="preserve">   - 'char_filter': Defines character filters. Left empty as the standard analyzer does not use them.</w:t>
      </w:r>
    </w:p>
    <w:p w:rsidR="00943199" w:rsidRDefault="00000000">
      <w:r>
        <w:t xml:space="preserve">   - 'tokenizer': Specifies the tokenizer, in this case, 'standard'.</w:t>
      </w:r>
    </w:p>
    <w:p w:rsidR="00943199" w:rsidRDefault="00000000">
      <w:r>
        <w:t xml:space="preserve">   - 'filter': Lists token filters, such as 'lowercase'.</w:t>
      </w:r>
    </w:p>
    <w:p w:rsidR="00943199" w:rsidRDefault="00000000">
      <w:r>
        <w:t>4. Result: The output matches the result from the standard analyzer.</w:t>
      </w:r>
    </w:p>
    <w:p w:rsidR="00943199" w:rsidRDefault="00000000">
      <w:pPr>
        <w:pStyle w:val="Heading2"/>
      </w:pPr>
      <w:r>
        <w:lastRenderedPageBreak/>
        <w:t>4. Use Cases for the Analyze API</w:t>
      </w:r>
    </w:p>
    <w:p w:rsidR="00943199" w:rsidRDefault="00000000">
      <w:r>
        <w:t>1. Building Custom Analyzers: Experiment with components to create and test custom analyzers.</w:t>
      </w:r>
    </w:p>
    <w:p w:rsidR="00943199" w:rsidRDefault="00000000">
      <w:r>
        <w:t>2. Understanding Built-in Analyzers: Test built-in analyzers to understand their behavior and results.</w:t>
      </w:r>
    </w:p>
    <w:p w:rsidR="00943199" w:rsidRDefault="00000000">
      <w:r>
        <w:t>3. Debugging and Optimization: Use the API to debug and refine analysis configurations before applying them to documents.</w:t>
      </w:r>
    </w:p>
    <w:p w:rsidR="00943199" w:rsidRDefault="00000000">
      <w:pPr>
        <w:pStyle w:val="Heading2"/>
      </w:pPr>
      <w:r>
        <w:t>5. Summary</w:t>
      </w:r>
    </w:p>
    <w:p w:rsidR="00943199" w:rsidRDefault="00000000">
      <w:r>
        <w:t>The Analyze API is a versatile tool for testing how Elasticsearch processes text. It allows you to experiment with built-in analyzers or define custom analyzer components explicitly.</w:t>
      </w:r>
    </w:p>
    <w:p w:rsidR="00943199" w:rsidRDefault="00000000">
      <w:r>
        <w:t>Understanding how the standard analyzer works lays the foundation for building custom solutions. This API is essential for experimenting with and optimizing text analysis in Elasticsearch.</w:t>
      </w:r>
    </w:p>
    <w:sectPr w:rsidR="00943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4845502">
    <w:abstractNumId w:val="8"/>
  </w:num>
  <w:num w:numId="2" w16cid:durableId="36395040">
    <w:abstractNumId w:val="6"/>
  </w:num>
  <w:num w:numId="3" w16cid:durableId="1249925013">
    <w:abstractNumId w:val="5"/>
  </w:num>
  <w:num w:numId="4" w16cid:durableId="640620435">
    <w:abstractNumId w:val="4"/>
  </w:num>
  <w:num w:numId="5" w16cid:durableId="1409503632">
    <w:abstractNumId w:val="7"/>
  </w:num>
  <w:num w:numId="6" w16cid:durableId="1533573068">
    <w:abstractNumId w:val="3"/>
  </w:num>
  <w:num w:numId="7" w16cid:durableId="1306009773">
    <w:abstractNumId w:val="2"/>
  </w:num>
  <w:num w:numId="8" w16cid:durableId="1764229920">
    <w:abstractNumId w:val="1"/>
  </w:num>
  <w:num w:numId="9" w16cid:durableId="185021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BA2"/>
    <w:rsid w:val="00326F90"/>
    <w:rsid w:val="00616382"/>
    <w:rsid w:val="006C0902"/>
    <w:rsid w:val="00943199"/>
    <w:rsid w:val="009A4A57"/>
    <w:rsid w:val="009E558A"/>
    <w:rsid w:val="00AA1D8D"/>
    <w:rsid w:val="00B47730"/>
    <w:rsid w:val="00BE71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9ED729"/>
  <w14:defaultImageDpi w14:val="300"/>
  <w15:docId w15:val="{722E0E36-76AB-4D8F-A5A4-CA139C90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2025-01-19T07:54:00Z</dcterms:modified>
  <cp:category/>
</cp:coreProperties>
</file>