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B4" w:rsidRDefault="003C54F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45791" cy="2679632"/>
            <wp:effectExtent l="19050" t="19050" r="12259" b="2546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437" cy="2680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F8" w:rsidRDefault="00363907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363907">
        <w:rPr>
          <w:b/>
          <w:u w:val="single"/>
          <w:lang w:val="en-IN"/>
        </w:rPr>
        <w:t>Agenda</w:t>
      </w:r>
      <w:r>
        <w:rPr>
          <w:lang w:val="en-IN"/>
        </w:rPr>
        <w:t>: Let’s create similar document in this lesson and look how MongoDB handles different MongoDB BSON types.</w:t>
      </w:r>
    </w:p>
    <w:p w:rsidR="00363907" w:rsidRDefault="00416EA6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94855" cy="15894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5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A6" w:rsidRDefault="005F4E87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3832933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3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87" w:rsidRDefault="00A83A33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403446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6B" w:rsidRPr="00C16EDD" w:rsidRDefault="00876F74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40034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0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D6B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61D10"/>
    <w:rsid w:val="00363907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C54F8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16EA6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4E87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76F74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3A33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587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2021-03-17T10:11:00Z</dcterms:created>
  <dcterms:modified xsi:type="dcterms:W3CDTF">2021-03-17T10:26:00Z</dcterms:modified>
</cp:coreProperties>
</file>