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3324" w14:textId="5BE15D9E" w:rsidR="00BD5900" w:rsidRDefault="00AB25E3" w:rsidP="00643AA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61CB2F4A" wp14:editId="16DDF3DF">
            <wp:extent cx="7151370" cy="1584357"/>
            <wp:effectExtent l="0" t="0" r="0" b="0"/>
            <wp:docPr id="48017762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7762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7078" cy="158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CA07F30" w14:textId="77F68364" w:rsidR="00AB25E3" w:rsidRDefault="000B32FD" w:rsidP="00643AA0">
      <w:pPr>
        <w:pStyle w:val="ListParagraph"/>
        <w:numPr>
          <w:ilvl w:val="0"/>
          <w:numId w:val="36"/>
        </w:numPr>
      </w:pPr>
      <w:r>
        <w:t xml:space="preserve">We will create docker-compose.yaml file. </w:t>
      </w:r>
    </w:p>
    <w:p w14:paraId="0614AFE2" w14:textId="24754E5E" w:rsidR="000B32FD" w:rsidRDefault="000B32FD" w:rsidP="00643AA0">
      <w:pPr>
        <w:pStyle w:val="ListParagraph"/>
        <w:numPr>
          <w:ilvl w:val="0"/>
          <w:numId w:val="36"/>
        </w:numPr>
      </w:pPr>
      <w:r>
        <w:t xml:space="preserve">This yaml file will contain </w:t>
      </w:r>
      <w:r w:rsidRPr="00ED25FC">
        <w:rPr>
          <w:b/>
          <w:bCs/>
        </w:rPr>
        <w:t>multi</w:t>
      </w:r>
      <w:r w:rsidR="00A1047F" w:rsidRPr="00ED25FC">
        <w:rPr>
          <w:b/>
          <w:bCs/>
        </w:rPr>
        <w:t xml:space="preserve"> container environment</w:t>
      </w:r>
      <w:r w:rsidR="00A1047F">
        <w:t xml:space="preserve"> for our project</w:t>
      </w:r>
      <w:r>
        <w:t xml:space="preserve">. </w:t>
      </w:r>
    </w:p>
    <w:p w14:paraId="388EF676" w14:textId="605BA152" w:rsidR="000B32FD" w:rsidRDefault="00A1047F" w:rsidP="00A1047F">
      <w:pPr>
        <w:pStyle w:val="ListParagraph"/>
        <w:numPr>
          <w:ilvl w:val="1"/>
          <w:numId w:val="36"/>
        </w:numPr>
      </w:pPr>
      <w:r w:rsidRPr="00645BB8">
        <w:rPr>
          <w:b/>
          <w:bCs/>
        </w:rPr>
        <w:t>version</w:t>
      </w:r>
      <w:r>
        <w:t xml:space="preserve">: For the docker compose </w:t>
      </w:r>
      <w:r w:rsidR="00645BB8">
        <w:t>specification that we are using to define this compose file.</w:t>
      </w:r>
    </w:p>
    <w:p w14:paraId="7BE784C0" w14:textId="7B97BEBA" w:rsidR="00645BB8" w:rsidRDefault="00645BB8" w:rsidP="00645BB8">
      <w:pPr>
        <w:pStyle w:val="ListParagraph"/>
        <w:numPr>
          <w:ilvl w:val="2"/>
          <w:numId w:val="36"/>
        </w:numPr>
      </w:pPr>
      <w:r>
        <w:t xml:space="preserve">This version has </w:t>
      </w:r>
      <w:proofErr w:type="gramStart"/>
      <w:r>
        <w:t>effect</w:t>
      </w:r>
      <w:proofErr w:type="gramEnd"/>
      <w:r>
        <w:t xml:space="preserve"> on the features </w:t>
      </w:r>
      <w:r w:rsidR="00FB3946">
        <w:t xml:space="preserve">we want to use in this file. Because the docker compose </w:t>
      </w:r>
      <w:proofErr w:type="gramStart"/>
      <w:r w:rsidR="00FB3946">
        <w:t>specification</w:t>
      </w:r>
      <w:proofErr w:type="gramEnd"/>
      <w:r w:rsidR="00FB3946">
        <w:t xml:space="preserve"> therefore syntax we have to use is under active development and may change over time.</w:t>
      </w:r>
      <w:r w:rsidR="00B72A82">
        <w:t xml:space="preserve"> We can lock a certain version so that docker knows which features are available or not available and therefore it is able to execute our compose file correctly.</w:t>
      </w:r>
      <w:r w:rsidR="00AD1BE4">
        <w:br/>
      </w:r>
      <w:r w:rsidR="00AD1BE4">
        <w:rPr>
          <w:noProof/>
        </w:rPr>
        <w:drawing>
          <wp:inline distT="0" distB="0" distL="0" distR="0" wp14:anchorId="6B3C1031" wp14:editId="7A462B26">
            <wp:extent cx="3552825" cy="266700"/>
            <wp:effectExtent l="0" t="0" r="9525" b="0"/>
            <wp:docPr id="91126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61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BE4">
        <w:br/>
      </w:r>
      <w:r w:rsidR="00AD1BE4">
        <w:rPr>
          <w:noProof/>
        </w:rPr>
        <w:drawing>
          <wp:inline distT="0" distB="0" distL="0" distR="0" wp14:anchorId="077CEFD1" wp14:editId="34B5FEE4">
            <wp:extent cx="6250940" cy="1810693"/>
            <wp:effectExtent l="0" t="0" r="0" b="0"/>
            <wp:docPr id="1313761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619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4961" cy="181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7F06" w14:textId="707F31DF" w:rsidR="00645BB8" w:rsidRPr="00AD6A9C" w:rsidRDefault="00AD6A9C" w:rsidP="00A1047F">
      <w:pPr>
        <w:pStyle w:val="ListParagraph"/>
        <w:numPr>
          <w:ilvl w:val="1"/>
          <w:numId w:val="36"/>
        </w:numPr>
      </w:pPr>
      <w:r>
        <w:rPr>
          <w:b/>
          <w:bCs/>
        </w:rPr>
        <w:t xml:space="preserve">Services: </w:t>
      </w:r>
      <w:r>
        <w:t>It will contain info about the containers we want to set up.</w:t>
      </w:r>
    </w:p>
    <w:p w14:paraId="7CE2FAB1" w14:textId="5ED5CCD3" w:rsidR="00AD6A9C" w:rsidRDefault="00AD6A9C" w:rsidP="00AD6A9C">
      <w:pPr>
        <w:pStyle w:val="ListParagraph"/>
        <w:numPr>
          <w:ilvl w:val="2"/>
          <w:numId w:val="36"/>
        </w:numPr>
      </w:pPr>
      <w:r>
        <w:t xml:space="preserve">As we have three containers (Backend, Frontend, MongoDB), so we will use 3 children under this </w:t>
      </w:r>
      <w:r w:rsidRPr="00AD6A9C">
        <w:rPr>
          <w:b/>
          <w:bCs/>
        </w:rPr>
        <w:t>Services</w:t>
      </w:r>
      <w:r>
        <w:t>.</w:t>
      </w:r>
    </w:p>
    <w:p w14:paraId="17FD5B83" w14:textId="4E85176D" w:rsidR="00AD6A9C" w:rsidRDefault="007C4114" w:rsidP="00AD6A9C">
      <w:pPr>
        <w:pStyle w:val="ListParagraph"/>
        <w:numPr>
          <w:ilvl w:val="2"/>
          <w:numId w:val="36"/>
        </w:numPr>
      </w:pPr>
      <w:r>
        <w:rPr>
          <w:noProof/>
        </w:rPr>
        <w:drawing>
          <wp:inline distT="0" distB="0" distL="0" distR="0" wp14:anchorId="62E08AF6" wp14:editId="028D226A">
            <wp:extent cx="6219397" cy="1183640"/>
            <wp:effectExtent l="0" t="0" r="0" b="0"/>
            <wp:docPr id="750848911" name="Picture 1" descr="Red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48911" name="Picture 1" descr="Red lines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6240" cy="118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397E" w14:textId="29478D51" w:rsidR="003F1690" w:rsidRPr="000B19B4" w:rsidRDefault="003F1690" w:rsidP="00AD6A9C">
      <w:pPr>
        <w:pStyle w:val="ListParagraph"/>
        <w:numPr>
          <w:ilvl w:val="2"/>
          <w:numId w:val="36"/>
        </w:numPr>
      </w:pPr>
      <w:r>
        <w:rPr>
          <w:noProof/>
        </w:rPr>
        <w:drawing>
          <wp:inline distT="0" distB="0" distL="0" distR="0" wp14:anchorId="39051898" wp14:editId="57FD7F68">
            <wp:extent cx="6187710" cy="1619250"/>
            <wp:effectExtent l="0" t="0" r="0" b="0"/>
            <wp:docPr id="1114987963" name="Picture 1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87963" name="Picture 1" descr="A black background with red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2604" cy="162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690" w:rsidRPr="000B19B4" w:rsidSect="005D7261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9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5170393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5166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2FD"/>
    <w:rsid w:val="000B3B74"/>
    <w:rsid w:val="000B3C94"/>
    <w:rsid w:val="000B5D1E"/>
    <w:rsid w:val="000B74CD"/>
    <w:rsid w:val="000B78FA"/>
    <w:rsid w:val="000C05EE"/>
    <w:rsid w:val="000C363F"/>
    <w:rsid w:val="000C3DE6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3F2A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4565"/>
    <w:rsid w:val="001657C2"/>
    <w:rsid w:val="001657CE"/>
    <w:rsid w:val="00165E67"/>
    <w:rsid w:val="00170B6F"/>
    <w:rsid w:val="0017114E"/>
    <w:rsid w:val="00171422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590F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277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1690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1EA"/>
    <w:rsid w:val="00424FBF"/>
    <w:rsid w:val="00426482"/>
    <w:rsid w:val="00430FB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3F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2F6B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0D11"/>
    <w:rsid w:val="00523A63"/>
    <w:rsid w:val="00524A4A"/>
    <w:rsid w:val="00524AA8"/>
    <w:rsid w:val="00525B90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D7261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3AA0"/>
    <w:rsid w:val="00645BB8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125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6D23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4AD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14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4688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5B33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D2B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342A"/>
    <w:rsid w:val="00A05A0A"/>
    <w:rsid w:val="00A05F79"/>
    <w:rsid w:val="00A067C4"/>
    <w:rsid w:val="00A07465"/>
    <w:rsid w:val="00A1047F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25E3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1BE4"/>
    <w:rsid w:val="00AD3083"/>
    <w:rsid w:val="00AD4C33"/>
    <w:rsid w:val="00AD6A9C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4EDD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A82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B95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5900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0B6C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2744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5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7E2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CB8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5B2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B7E45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5949"/>
    <w:rsid w:val="00E76CEA"/>
    <w:rsid w:val="00E76DFF"/>
    <w:rsid w:val="00E805E4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7B0"/>
    <w:rsid w:val="00EC58F2"/>
    <w:rsid w:val="00EC615D"/>
    <w:rsid w:val="00EC7BE1"/>
    <w:rsid w:val="00ED0DA4"/>
    <w:rsid w:val="00ED16F2"/>
    <w:rsid w:val="00ED25FC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5C76"/>
    <w:rsid w:val="00F36A30"/>
    <w:rsid w:val="00F36D1E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790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7799C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A770D"/>
    <w:rsid w:val="00FB038B"/>
    <w:rsid w:val="00FB0868"/>
    <w:rsid w:val="00FB0E89"/>
    <w:rsid w:val="00FB1291"/>
    <w:rsid w:val="00FB1B4F"/>
    <w:rsid w:val="00FB3455"/>
    <w:rsid w:val="00FB3946"/>
    <w:rsid w:val="00FB3A26"/>
    <w:rsid w:val="00FB414E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2024-01-31T01:32:00Z</dcterms:created>
  <dcterms:modified xsi:type="dcterms:W3CDTF">2024-02-10T03:27:00Z</dcterms:modified>
</cp:coreProperties>
</file>