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EE4" w:rsidRDefault="00F35A67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6000750" cy="24574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457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FE" w:rsidRDefault="00200AFE" w:rsidP="00A7041A">
      <w:pPr>
        <w:pStyle w:val="ListParagraph"/>
        <w:numPr>
          <w:ilvl w:val="0"/>
          <w:numId w:val="9"/>
        </w:numPr>
        <w:ind w:left="426"/>
      </w:pPr>
      <w:r>
        <w:t>Let’s see how to override the default command execution when the app from the image is loaded into the container.</w:t>
      </w:r>
    </w:p>
    <w:p w:rsidR="00200AFE" w:rsidRDefault="00AF48CA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5422900" cy="2171700"/>
            <wp:effectExtent l="19050" t="19050" r="2540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171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6A37">
        <w:rPr>
          <w:noProof/>
        </w:rPr>
        <w:drawing>
          <wp:inline distT="0" distB="0" distL="0" distR="0">
            <wp:extent cx="7386817" cy="1689100"/>
            <wp:effectExtent l="19050" t="19050" r="23633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630" cy="16899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A67" w:rsidRDefault="00B8687A" w:rsidP="00F76A37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7270750" cy="1593850"/>
            <wp:effectExtent l="19050" t="19050" r="254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0" cy="1593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7A" w:rsidRDefault="00620FEC" w:rsidP="00F76A37">
      <w:pPr>
        <w:pStyle w:val="ListParagraph"/>
        <w:numPr>
          <w:ilvl w:val="0"/>
          <w:numId w:val="9"/>
        </w:numPr>
        <w:ind w:left="426"/>
      </w:pPr>
      <w:r>
        <w:t>Let’s see what happens when we create a container out of image.</w:t>
      </w:r>
    </w:p>
    <w:p w:rsidR="00620FEC" w:rsidRDefault="006015CD" w:rsidP="00F76A37">
      <w:pPr>
        <w:pStyle w:val="ListParagraph"/>
        <w:numPr>
          <w:ilvl w:val="0"/>
          <w:numId w:val="9"/>
        </w:numPr>
        <w:ind w:left="426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6070600" cy="2590800"/>
            <wp:effectExtent l="19050" t="19050" r="254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2590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5CD" w:rsidRDefault="00026C9D" w:rsidP="00F76A37">
      <w:pPr>
        <w:pStyle w:val="ListParagraph"/>
        <w:numPr>
          <w:ilvl w:val="0"/>
          <w:numId w:val="9"/>
        </w:numPr>
        <w:ind w:left="426"/>
      </w:pPr>
      <w:r>
        <w:t>Now, the question why did we choose Busybox image here why not hello-world?</w:t>
      </w:r>
    </w:p>
    <w:p w:rsidR="00026C9D" w:rsidRDefault="00653FE7" w:rsidP="00F76A37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6070600" cy="1809750"/>
            <wp:effectExtent l="19050" t="19050" r="25400" b="1905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809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2E1" w:rsidRDefault="00DA32E1" w:rsidP="00F76A37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5810250" cy="2063750"/>
            <wp:effectExtent l="19050" t="19050" r="19050" b="1270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063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2E1" w:rsidRDefault="00A52563" w:rsidP="00F76A37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5734050" cy="2470150"/>
            <wp:effectExtent l="19050" t="19050" r="19050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70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563" w:rsidRDefault="00393090" w:rsidP="00F76A37">
      <w:pPr>
        <w:pStyle w:val="ListParagraph"/>
        <w:numPr>
          <w:ilvl w:val="0"/>
          <w:numId w:val="9"/>
        </w:numPr>
        <w:ind w:left="426"/>
      </w:pPr>
      <w:r>
        <w:t>If we try to execute a command that is not contained inside the FS Snapshot (File System) as executable, we’re going to get an error.</w:t>
      </w:r>
    </w:p>
    <w:p w:rsidR="00393090" w:rsidRPr="009A19EF" w:rsidRDefault="00393090" w:rsidP="00F76A37">
      <w:pPr>
        <w:pStyle w:val="ListParagraph"/>
        <w:numPr>
          <w:ilvl w:val="0"/>
          <w:numId w:val="9"/>
        </w:numPr>
        <w:ind w:left="426"/>
      </w:pPr>
    </w:p>
    <w:sectPr w:rsidR="00393090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67DAC"/>
    <w:rsid w:val="003735B6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42703"/>
    <w:rsid w:val="00643A31"/>
    <w:rsid w:val="00650222"/>
    <w:rsid w:val="00652AC7"/>
    <w:rsid w:val="00653FE7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6409"/>
    <w:rsid w:val="00876B57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14</cp:revision>
  <dcterms:created xsi:type="dcterms:W3CDTF">2021-02-16T19:04:00Z</dcterms:created>
  <dcterms:modified xsi:type="dcterms:W3CDTF">2021-02-18T18:22:00Z</dcterms:modified>
</cp:coreProperties>
</file>