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DB7" w:rsidRDefault="00F76DB7" w:rsidP="00C555D3">
      <w:pPr>
        <w:pStyle w:val="ListParagraph"/>
        <w:numPr>
          <w:ilvl w:val="0"/>
          <w:numId w:val="10"/>
        </w:numPr>
        <w:ind w:left="567"/>
      </w:pPr>
      <w:r>
        <w:rPr>
          <w:noProof/>
        </w:rPr>
        <w:drawing>
          <wp:inline distT="0" distB="0" distL="0" distR="0">
            <wp:extent cx="7321568" cy="2598870"/>
            <wp:effectExtent l="19050" t="19050" r="12682" b="1098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a:srcRect/>
                    <a:stretch>
                      <a:fillRect/>
                    </a:stretch>
                  </pic:blipFill>
                  <pic:spPr bwMode="auto">
                    <a:xfrm>
                      <a:off x="0" y="0"/>
                      <a:ext cx="7322541" cy="2599215"/>
                    </a:xfrm>
                    <a:prstGeom prst="rect">
                      <a:avLst/>
                    </a:prstGeom>
                    <a:noFill/>
                    <a:ln w="9525">
                      <a:solidFill>
                        <a:srgbClr val="FF0000"/>
                      </a:solidFill>
                      <a:miter lim="800000"/>
                      <a:headEnd/>
                      <a:tailEnd/>
                    </a:ln>
                  </pic:spPr>
                </pic:pic>
              </a:graphicData>
            </a:graphic>
          </wp:inline>
        </w:drawing>
      </w:r>
    </w:p>
    <w:p w:rsidR="00142B30" w:rsidRDefault="00661714" w:rsidP="00C555D3">
      <w:pPr>
        <w:pStyle w:val="ListParagraph"/>
        <w:numPr>
          <w:ilvl w:val="0"/>
          <w:numId w:val="10"/>
        </w:numPr>
        <w:ind w:left="567"/>
      </w:pPr>
      <w:r>
        <w:t xml:space="preserve"> </w:t>
      </w:r>
      <w:r w:rsidR="00642BC3">
        <w:t>Start a new</w:t>
      </w:r>
      <w:r w:rsidR="0073671D">
        <w:t xml:space="preserve"> container out of </w:t>
      </w:r>
      <w:proofErr w:type="spellStart"/>
      <w:r w:rsidR="0073671D">
        <w:t>busybox</w:t>
      </w:r>
      <w:proofErr w:type="spellEnd"/>
      <w:r w:rsidR="0073671D">
        <w:t xml:space="preserve"> image. Run </w:t>
      </w:r>
      <w:proofErr w:type="spellStart"/>
      <w:r w:rsidR="0073671D">
        <w:t>sh</w:t>
      </w:r>
      <w:proofErr w:type="spellEnd"/>
      <w:r w:rsidR="0073671D">
        <w:t xml:space="preserve"> program inside that container.</w:t>
      </w:r>
      <w:r w:rsidR="003812E4">
        <w:t xml:space="preserve"> Then </w:t>
      </w:r>
      <w:proofErr w:type="gramStart"/>
      <w:r w:rsidR="003812E4">
        <w:t>attach  STDIN</w:t>
      </w:r>
      <w:proofErr w:type="gramEnd"/>
      <w:r w:rsidR="003812E4">
        <w:t xml:space="preserve"> to that program.</w:t>
      </w:r>
    </w:p>
    <w:p w:rsidR="00F76DB7" w:rsidRDefault="005B671F" w:rsidP="00C555D3">
      <w:pPr>
        <w:pStyle w:val="ListParagraph"/>
        <w:numPr>
          <w:ilvl w:val="0"/>
          <w:numId w:val="10"/>
        </w:numPr>
        <w:ind w:left="567"/>
      </w:pPr>
      <w:r>
        <w:t>We can run “</w:t>
      </w:r>
      <w:proofErr w:type="spellStart"/>
      <w:r>
        <w:t>docker</w:t>
      </w:r>
      <w:proofErr w:type="spellEnd"/>
      <w:r>
        <w:t xml:space="preserve"> run” along with –it </w:t>
      </w:r>
      <w:r w:rsidR="007C0DB5">
        <w:t>flag that start up a shell immediately when a container first starts up.</w:t>
      </w:r>
      <w:r w:rsidR="00CD71FF">
        <w:t xml:space="preserve"> </w:t>
      </w:r>
      <w:r w:rsidR="00CD71FF">
        <w:br/>
        <w:t>Of course, if we start up a shell right when the container first starts that is going to displace or keep any other typical or default command from running.</w:t>
      </w:r>
      <w:r w:rsidR="00A06548">
        <w:t xml:space="preserve"> But sometimes, it’s quite useful to get an empty containe</w:t>
      </w:r>
      <w:r w:rsidR="006976FB">
        <w:t>r with a shell inside of it to be able to poke around and not having any process running inside of it.</w:t>
      </w:r>
    </w:p>
    <w:p w:rsidR="006976FB" w:rsidRDefault="004F3724" w:rsidP="00C555D3">
      <w:pPr>
        <w:pStyle w:val="ListParagraph"/>
        <w:numPr>
          <w:ilvl w:val="0"/>
          <w:numId w:val="10"/>
        </w:numPr>
        <w:ind w:left="567"/>
      </w:pPr>
      <w:r>
        <w:t xml:space="preserve">Command </w:t>
      </w:r>
      <w:r>
        <w:sym w:font="Wingdings" w:char="F0E8"/>
      </w:r>
      <w:r>
        <w:t xml:space="preserve"> </w:t>
      </w:r>
      <w:proofErr w:type="spellStart"/>
      <w:r>
        <w:t>docker</w:t>
      </w:r>
      <w:proofErr w:type="spellEnd"/>
      <w:r>
        <w:t xml:space="preserve"> run –it </w:t>
      </w:r>
      <w:proofErr w:type="spellStart"/>
      <w:r>
        <w:t>boxybox</w:t>
      </w:r>
      <w:proofErr w:type="spellEnd"/>
      <w:r>
        <w:t xml:space="preserve"> </w:t>
      </w:r>
      <w:proofErr w:type="spellStart"/>
      <w:r>
        <w:t>sh</w:t>
      </w:r>
      <w:proofErr w:type="spellEnd"/>
      <w:r w:rsidR="007D0417">
        <w:t xml:space="preserve"> </w:t>
      </w:r>
      <w:r w:rsidR="007D0417">
        <w:sym w:font="Wingdings" w:char="F0E7"/>
      </w:r>
      <w:r w:rsidR="007D0417">
        <w:t xml:space="preserve"> Creates container without having any process. You might be thinking that but we’re creating the </w:t>
      </w:r>
      <w:proofErr w:type="spellStart"/>
      <w:r w:rsidR="007D0417">
        <w:t>busybox</w:t>
      </w:r>
      <w:proofErr w:type="spellEnd"/>
      <w:r w:rsidR="007D0417">
        <w:t xml:space="preserve"> container, so it’s process itself. Yes it is but we’re overriding the default initial command by specifying sh. We’re saying when container is created and at the time of running it, instead of executing its default command, execute my command sh.</w:t>
      </w:r>
      <w:r w:rsidR="007D0417">
        <w:br/>
        <w:t xml:space="preserve">Similarly, if running command </w:t>
      </w:r>
      <w:r w:rsidR="007D0417">
        <w:sym w:font="Wingdings" w:char="F0E8"/>
      </w:r>
      <w:r w:rsidR="007D0417">
        <w:t xml:space="preserve"> </w:t>
      </w:r>
      <w:proofErr w:type="spellStart"/>
      <w:r w:rsidR="007D0417">
        <w:t>docker</w:t>
      </w:r>
      <w:proofErr w:type="spellEnd"/>
      <w:r w:rsidR="007D0417">
        <w:t xml:space="preserve"> run –it </w:t>
      </w:r>
      <w:proofErr w:type="spellStart"/>
      <w:r w:rsidR="007D0417">
        <w:t>redis</w:t>
      </w:r>
      <w:proofErr w:type="spellEnd"/>
      <w:r w:rsidR="007D0417">
        <w:t xml:space="preserve"> </w:t>
      </w:r>
      <w:proofErr w:type="spellStart"/>
      <w:r w:rsidR="007D0417">
        <w:t>sh</w:t>
      </w:r>
      <w:proofErr w:type="spellEnd"/>
      <w:r w:rsidR="007D0417">
        <w:sym w:font="Wingdings" w:char="F0E7"/>
      </w:r>
      <w:r w:rsidR="007D0417">
        <w:t xml:space="preserve"> It will also create a container but inside it, it will not run </w:t>
      </w:r>
      <w:proofErr w:type="spellStart"/>
      <w:r w:rsidR="007D0417">
        <w:t>redis</w:t>
      </w:r>
      <w:proofErr w:type="spellEnd"/>
      <w:r w:rsidR="007D0417">
        <w:t xml:space="preserve"> as we’re overriding the initial command with </w:t>
      </w:r>
      <w:proofErr w:type="spellStart"/>
      <w:r w:rsidR="007D0417">
        <w:t>sh</w:t>
      </w:r>
      <w:proofErr w:type="spellEnd"/>
      <w:r w:rsidR="007D0417">
        <w:t xml:space="preserve"> that is run to execute </w:t>
      </w:r>
      <w:proofErr w:type="spellStart"/>
      <w:r w:rsidR="007D0417">
        <w:t>redis</w:t>
      </w:r>
      <w:proofErr w:type="spellEnd"/>
      <w:r w:rsidR="007D0417">
        <w:t xml:space="preserve"> server (meaning default command to run </w:t>
      </w:r>
      <w:proofErr w:type="spellStart"/>
      <w:r w:rsidR="007D0417">
        <w:t>redis</w:t>
      </w:r>
      <w:proofErr w:type="spellEnd"/>
      <w:r w:rsidR="007D0417">
        <w:t xml:space="preserve"> server is overridden by my command sh).</w:t>
      </w:r>
      <w:r w:rsidR="007025E0">
        <w:rPr>
          <w:noProof/>
        </w:rPr>
        <w:drawing>
          <wp:inline distT="0" distB="0" distL="0" distR="0">
            <wp:extent cx="7333372" cy="2634495"/>
            <wp:effectExtent l="19050" t="19050" r="19928" b="1345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
                    <a:srcRect/>
                    <a:stretch>
                      <a:fillRect/>
                    </a:stretch>
                  </pic:blipFill>
                  <pic:spPr bwMode="auto">
                    <a:xfrm>
                      <a:off x="0" y="0"/>
                      <a:ext cx="7336078" cy="2635467"/>
                    </a:xfrm>
                    <a:prstGeom prst="rect">
                      <a:avLst/>
                    </a:prstGeom>
                    <a:noFill/>
                    <a:ln w="9525">
                      <a:solidFill>
                        <a:srgbClr val="FF0000"/>
                      </a:solidFill>
                      <a:miter lim="800000"/>
                      <a:headEnd/>
                      <a:tailEnd/>
                    </a:ln>
                  </pic:spPr>
                </pic:pic>
              </a:graphicData>
            </a:graphic>
          </wp:inline>
        </w:drawing>
      </w:r>
    </w:p>
    <w:p w:rsidR="007025E0" w:rsidRPr="00906C6D" w:rsidRDefault="00E25ABE" w:rsidP="00C555D3">
      <w:pPr>
        <w:pStyle w:val="ListParagraph"/>
        <w:numPr>
          <w:ilvl w:val="0"/>
          <w:numId w:val="10"/>
        </w:numPr>
        <w:ind w:left="567"/>
      </w:pPr>
      <w:r>
        <w:t>The downside to using “</w:t>
      </w:r>
      <w:proofErr w:type="spellStart"/>
      <w:r>
        <w:t>docker</w:t>
      </w:r>
      <w:proofErr w:type="spellEnd"/>
      <w:r>
        <w:t xml:space="preserve"> run –it run </w:t>
      </w:r>
      <w:proofErr w:type="spellStart"/>
      <w:r>
        <w:t>sh”is</w:t>
      </w:r>
      <w:proofErr w:type="spellEnd"/>
      <w:r>
        <w:t xml:space="preserve"> that chances are you’re not going to be running any other process. </w:t>
      </w:r>
      <w:r>
        <w:br/>
        <w:t xml:space="preserve">It’s little bit more common that you’re going to want to start up your container with a primary process of like maybe your web server or whatever it might be and then attach to it a running shell by using command </w:t>
      </w:r>
      <w:r>
        <w:sym w:font="Wingdings" w:char="F0E8"/>
      </w:r>
      <w:r>
        <w:t xml:space="preserve"> “</w:t>
      </w:r>
      <w:proofErr w:type="spellStart"/>
      <w:r>
        <w:t>docker</w:t>
      </w:r>
      <w:proofErr w:type="spellEnd"/>
      <w:r>
        <w:t xml:space="preserve"> exec –it &lt;</w:t>
      </w:r>
      <w:proofErr w:type="spellStart"/>
      <w:r>
        <w:t>container_id</w:t>
      </w:r>
      <w:proofErr w:type="spellEnd"/>
      <w:r>
        <w:t xml:space="preserve">&gt; </w:t>
      </w:r>
      <w:proofErr w:type="spellStart"/>
      <w:r>
        <w:t>sh</w:t>
      </w:r>
      <w:proofErr w:type="spellEnd"/>
      <w:r>
        <w:t>”</w:t>
      </w:r>
      <w:r>
        <w:sym w:font="Wingdings" w:char="F0E7"/>
      </w:r>
      <w:r>
        <w:t xml:space="preserve"> instead of </w:t>
      </w:r>
      <w:proofErr w:type="spellStart"/>
      <w:r>
        <w:t>sh</w:t>
      </w:r>
      <w:proofErr w:type="spellEnd"/>
      <w:r>
        <w:t>, you can run some other process.</w:t>
      </w:r>
    </w:p>
    <w:sectPr w:rsidR="007025E0" w:rsidRPr="00906C6D"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886F03"/>
    <w:multiLevelType w:val="hybridMultilevel"/>
    <w:tmpl w:val="392A5B5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2"/>
  </w:num>
  <w:num w:numId="5">
    <w:abstractNumId w:val="4"/>
  </w:num>
  <w:num w:numId="6">
    <w:abstractNumId w:val="5"/>
  </w:num>
  <w:num w:numId="7">
    <w:abstractNumId w:val="8"/>
  </w:num>
  <w:num w:numId="8">
    <w:abstractNumId w:val="9"/>
  </w:num>
  <w:num w:numId="9">
    <w:abstractNumId w:val="1"/>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CF48EE"/>
    <w:rsid w:val="00001DC9"/>
    <w:rsid w:val="0000652F"/>
    <w:rsid w:val="00007066"/>
    <w:rsid w:val="00012076"/>
    <w:rsid w:val="00012B18"/>
    <w:rsid w:val="00016589"/>
    <w:rsid w:val="0002456F"/>
    <w:rsid w:val="00026C9D"/>
    <w:rsid w:val="0003156A"/>
    <w:rsid w:val="000354EB"/>
    <w:rsid w:val="00040196"/>
    <w:rsid w:val="0005504C"/>
    <w:rsid w:val="00055785"/>
    <w:rsid w:val="0005698B"/>
    <w:rsid w:val="0006038B"/>
    <w:rsid w:val="00062864"/>
    <w:rsid w:val="00070282"/>
    <w:rsid w:val="00074391"/>
    <w:rsid w:val="000768C5"/>
    <w:rsid w:val="0008637B"/>
    <w:rsid w:val="000921E8"/>
    <w:rsid w:val="00096B90"/>
    <w:rsid w:val="000A5EB6"/>
    <w:rsid w:val="000B1980"/>
    <w:rsid w:val="000B5D1E"/>
    <w:rsid w:val="000B78FA"/>
    <w:rsid w:val="000C5977"/>
    <w:rsid w:val="000D4611"/>
    <w:rsid w:val="000D6DFD"/>
    <w:rsid w:val="000E7BB7"/>
    <w:rsid w:val="000F5458"/>
    <w:rsid w:val="0010682A"/>
    <w:rsid w:val="00106F32"/>
    <w:rsid w:val="001134DD"/>
    <w:rsid w:val="0011675D"/>
    <w:rsid w:val="001223D5"/>
    <w:rsid w:val="00135B24"/>
    <w:rsid w:val="00137E54"/>
    <w:rsid w:val="00142B30"/>
    <w:rsid w:val="001438FD"/>
    <w:rsid w:val="00143BED"/>
    <w:rsid w:val="0014440B"/>
    <w:rsid w:val="00151B41"/>
    <w:rsid w:val="00154C72"/>
    <w:rsid w:val="00155AA0"/>
    <w:rsid w:val="00155C95"/>
    <w:rsid w:val="00162212"/>
    <w:rsid w:val="0017218D"/>
    <w:rsid w:val="001750F1"/>
    <w:rsid w:val="001754D0"/>
    <w:rsid w:val="0017569D"/>
    <w:rsid w:val="00175876"/>
    <w:rsid w:val="00181475"/>
    <w:rsid w:val="00182D24"/>
    <w:rsid w:val="00196C73"/>
    <w:rsid w:val="001A698A"/>
    <w:rsid w:val="001B45FD"/>
    <w:rsid w:val="001C09E3"/>
    <w:rsid w:val="001C2E22"/>
    <w:rsid w:val="001C508F"/>
    <w:rsid w:val="001C7A35"/>
    <w:rsid w:val="001D4FCE"/>
    <w:rsid w:val="001E05EC"/>
    <w:rsid w:val="001F2A9B"/>
    <w:rsid w:val="001F45B2"/>
    <w:rsid w:val="00200AFE"/>
    <w:rsid w:val="00200BEF"/>
    <w:rsid w:val="00210297"/>
    <w:rsid w:val="00213242"/>
    <w:rsid w:val="00215062"/>
    <w:rsid w:val="00223FBC"/>
    <w:rsid w:val="00233216"/>
    <w:rsid w:val="00241BC8"/>
    <w:rsid w:val="00250556"/>
    <w:rsid w:val="00252A1B"/>
    <w:rsid w:val="0025324F"/>
    <w:rsid w:val="00262169"/>
    <w:rsid w:val="00270586"/>
    <w:rsid w:val="00280407"/>
    <w:rsid w:val="00281E74"/>
    <w:rsid w:val="00282D3D"/>
    <w:rsid w:val="00287EE4"/>
    <w:rsid w:val="00287FCE"/>
    <w:rsid w:val="0029044F"/>
    <w:rsid w:val="002A21FF"/>
    <w:rsid w:val="002A506C"/>
    <w:rsid w:val="002B031A"/>
    <w:rsid w:val="002B6B4E"/>
    <w:rsid w:val="002D106A"/>
    <w:rsid w:val="002D54B9"/>
    <w:rsid w:val="002D6A8A"/>
    <w:rsid w:val="002D6AEE"/>
    <w:rsid w:val="002E3AAF"/>
    <w:rsid w:val="002E6ACF"/>
    <w:rsid w:val="002F21E4"/>
    <w:rsid w:val="002F4604"/>
    <w:rsid w:val="002F4AC3"/>
    <w:rsid w:val="00304F63"/>
    <w:rsid w:val="00314B31"/>
    <w:rsid w:val="003151B5"/>
    <w:rsid w:val="003162BA"/>
    <w:rsid w:val="0032021B"/>
    <w:rsid w:val="00320336"/>
    <w:rsid w:val="003232C0"/>
    <w:rsid w:val="003304EE"/>
    <w:rsid w:val="0033200F"/>
    <w:rsid w:val="00332E0D"/>
    <w:rsid w:val="00333C2E"/>
    <w:rsid w:val="003378FE"/>
    <w:rsid w:val="00340421"/>
    <w:rsid w:val="00344CD6"/>
    <w:rsid w:val="00350A0A"/>
    <w:rsid w:val="00351B70"/>
    <w:rsid w:val="00354448"/>
    <w:rsid w:val="00367DAC"/>
    <w:rsid w:val="003735B6"/>
    <w:rsid w:val="003812E4"/>
    <w:rsid w:val="00391724"/>
    <w:rsid w:val="003928CB"/>
    <w:rsid w:val="00393090"/>
    <w:rsid w:val="003970AD"/>
    <w:rsid w:val="003A2EB2"/>
    <w:rsid w:val="003A41E5"/>
    <w:rsid w:val="003A505C"/>
    <w:rsid w:val="003A5595"/>
    <w:rsid w:val="003B1533"/>
    <w:rsid w:val="003B693E"/>
    <w:rsid w:val="003B704E"/>
    <w:rsid w:val="003C4D29"/>
    <w:rsid w:val="003D0EF5"/>
    <w:rsid w:val="003D40CE"/>
    <w:rsid w:val="003D47CC"/>
    <w:rsid w:val="003D7056"/>
    <w:rsid w:val="003E1234"/>
    <w:rsid w:val="003E5CDF"/>
    <w:rsid w:val="003E6F2F"/>
    <w:rsid w:val="003E70FA"/>
    <w:rsid w:val="003F601F"/>
    <w:rsid w:val="003F7847"/>
    <w:rsid w:val="00406DFF"/>
    <w:rsid w:val="00412EBA"/>
    <w:rsid w:val="0041516B"/>
    <w:rsid w:val="00426482"/>
    <w:rsid w:val="00433EC2"/>
    <w:rsid w:val="00434C7B"/>
    <w:rsid w:val="0043730F"/>
    <w:rsid w:val="00440324"/>
    <w:rsid w:val="00440BC8"/>
    <w:rsid w:val="004527C5"/>
    <w:rsid w:val="00452A4D"/>
    <w:rsid w:val="0046140B"/>
    <w:rsid w:val="00464551"/>
    <w:rsid w:val="0046502E"/>
    <w:rsid w:val="00474F18"/>
    <w:rsid w:val="00475F09"/>
    <w:rsid w:val="004760DC"/>
    <w:rsid w:val="0048110E"/>
    <w:rsid w:val="00483BE0"/>
    <w:rsid w:val="00484313"/>
    <w:rsid w:val="00491A43"/>
    <w:rsid w:val="00492265"/>
    <w:rsid w:val="004C1470"/>
    <w:rsid w:val="004C1C11"/>
    <w:rsid w:val="004C4129"/>
    <w:rsid w:val="004C526F"/>
    <w:rsid w:val="004C5635"/>
    <w:rsid w:val="004C6280"/>
    <w:rsid w:val="004C62F5"/>
    <w:rsid w:val="004D1AF6"/>
    <w:rsid w:val="004D7130"/>
    <w:rsid w:val="004E4161"/>
    <w:rsid w:val="004E505D"/>
    <w:rsid w:val="004E59A5"/>
    <w:rsid w:val="004E6232"/>
    <w:rsid w:val="004E6497"/>
    <w:rsid w:val="004E72F4"/>
    <w:rsid w:val="004F1330"/>
    <w:rsid w:val="004F3724"/>
    <w:rsid w:val="00500376"/>
    <w:rsid w:val="005032B5"/>
    <w:rsid w:val="00504538"/>
    <w:rsid w:val="00513779"/>
    <w:rsid w:val="0051554A"/>
    <w:rsid w:val="005159DD"/>
    <w:rsid w:val="005200BA"/>
    <w:rsid w:val="00545120"/>
    <w:rsid w:val="00553C27"/>
    <w:rsid w:val="00553E8D"/>
    <w:rsid w:val="00555586"/>
    <w:rsid w:val="00557D5E"/>
    <w:rsid w:val="005606B1"/>
    <w:rsid w:val="0056472C"/>
    <w:rsid w:val="00576E46"/>
    <w:rsid w:val="00576F28"/>
    <w:rsid w:val="00582E66"/>
    <w:rsid w:val="005830A7"/>
    <w:rsid w:val="00585C4A"/>
    <w:rsid w:val="00590910"/>
    <w:rsid w:val="0059364D"/>
    <w:rsid w:val="005965B3"/>
    <w:rsid w:val="005968C9"/>
    <w:rsid w:val="00597033"/>
    <w:rsid w:val="005A242D"/>
    <w:rsid w:val="005A455A"/>
    <w:rsid w:val="005B382F"/>
    <w:rsid w:val="005B511C"/>
    <w:rsid w:val="005B5398"/>
    <w:rsid w:val="005B671F"/>
    <w:rsid w:val="005B7448"/>
    <w:rsid w:val="005C32DC"/>
    <w:rsid w:val="005D451C"/>
    <w:rsid w:val="005D4A79"/>
    <w:rsid w:val="005D59C7"/>
    <w:rsid w:val="005D6C7B"/>
    <w:rsid w:val="005E3BC0"/>
    <w:rsid w:val="005E6A3B"/>
    <w:rsid w:val="005F26AA"/>
    <w:rsid w:val="005F2EE5"/>
    <w:rsid w:val="005F6B08"/>
    <w:rsid w:val="006014CC"/>
    <w:rsid w:val="006015CD"/>
    <w:rsid w:val="00601713"/>
    <w:rsid w:val="0060422D"/>
    <w:rsid w:val="006047AB"/>
    <w:rsid w:val="00605919"/>
    <w:rsid w:val="00606557"/>
    <w:rsid w:val="006170E2"/>
    <w:rsid w:val="00620FEC"/>
    <w:rsid w:val="00622855"/>
    <w:rsid w:val="00627794"/>
    <w:rsid w:val="00635DD2"/>
    <w:rsid w:val="00642703"/>
    <w:rsid w:val="00642BC3"/>
    <w:rsid w:val="00643A31"/>
    <w:rsid w:val="00650222"/>
    <w:rsid w:val="00652AC7"/>
    <w:rsid w:val="00653FE7"/>
    <w:rsid w:val="00661714"/>
    <w:rsid w:val="00671A72"/>
    <w:rsid w:val="00672ECC"/>
    <w:rsid w:val="00680403"/>
    <w:rsid w:val="006828BC"/>
    <w:rsid w:val="00692800"/>
    <w:rsid w:val="00694EDF"/>
    <w:rsid w:val="006976FB"/>
    <w:rsid w:val="006A0086"/>
    <w:rsid w:val="006B19B2"/>
    <w:rsid w:val="006B4E22"/>
    <w:rsid w:val="006C1E67"/>
    <w:rsid w:val="006C2CB6"/>
    <w:rsid w:val="006C3708"/>
    <w:rsid w:val="006C7362"/>
    <w:rsid w:val="006D4ABA"/>
    <w:rsid w:val="006D6157"/>
    <w:rsid w:val="006E1787"/>
    <w:rsid w:val="006E489E"/>
    <w:rsid w:val="006E5F2C"/>
    <w:rsid w:val="006E6E7B"/>
    <w:rsid w:val="006E7EA1"/>
    <w:rsid w:val="006F1927"/>
    <w:rsid w:val="006F41D9"/>
    <w:rsid w:val="006F646D"/>
    <w:rsid w:val="006F68C9"/>
    <w:rsid w:val="006F6BEC"/>
    <w:rsid w:val="006F7AB0"/>
    <w:rsid w:val="007025E0"/>
    <w:rsid w:val="007047B2"/>
    <w:rsid w:val="00706C90"/>
    <w:rsid w:val="007076B0"/>
    <w:rsid w:val="007148C3"/>
    <w:rsid w:val="00715511"/>
    <w:rsid w:val="00715E19"/>
    <w:rsid w:val="00721EBB"/>
    <w:rsid w:val="00721F21"/>
    <w:rsid w:val="0072416E"/>
    <w:rsid w:val="0073029A"/>
    <w:rsid w:val="0073671D"/>
    <w:rsid w:val="0074213A"/>
    <w:rsid w:val="00742C40"/>
    <w:rsid w:val="007536DE"/>
    <w:rsid w:val="00761796"/>
    <w:rsid w:val="00761840"/>
    <w:rsid w:val="00761F63"/>
    <w:rsid w:val="007677A0"/>
    <w:rsid w:val="007700B5"/>
    <w:rsid w:val="00777A94"/>
    <w:rsid w:val="00784D36"/>
    <w:rsid w:val="007869B8"/>
    <w:rsid w:val="007A1B9B"/>
    <w:rsid w:val="007B09AA"/>
    <w:rsid w:val="007B1AB0"/>
    <w:rsid w:val="007B3ACA"/>
    <w:rsid w:val="007B7396"/>
    <w:rsid w:val="007C0990"/>
    <w:rsid w:val="007C0DB5"/>
    <w:rsid w:val="007D0417"/>
    <w:rsid w:val="007D1EDA"/>
    <w:rsid w:val="007D4EBB"/>
    <w:rsid w:val="007E11CD"/>
    <w:rsid w:val="00805EDF"/>
    <w:rsid w:val="00807933"/>
    <w:rsid w:val="0081027B"/>
    <w:rsid w:val="00810CCF"/>
    <w:rsid w:val="00825FCC"/>
    <w:rsid w:val="00830C93"/>
    <w:rsid w:val="008408F3"/>
    <w:rsid w:val="008447E5"/>
    <w:rsid w:val="00847683"/>
    <w:rsid w:val="00850F97"/>
    <w:rsid w:val="008513F9"/>
    <w:rsid w:val="00852747"/>
    <w:rsid w:val="00852BC0"/>
    <w:rsid w:val="00852C1F"/>
    <w:rsid w:val="00864DD6"/>
    <w:rsid w:val="00867C7C"/>
    <w:rsid w:val="00871277"/>
    <w:rsid w:val="0087403B"/>
    <w:rsid w:val="00876409"/>
    <w:rsid w:val="00876B57"/>
    <w:rsid w:val="00881EE3"/>
    <w:rsid w:val="00897635"/>
    <w:rsid w:val="008A5136"/>
    <w:rsid w:val="008B33FC"/>
    <w:rsid w:val="008B71F6"/>
    <w:rsid w:val="008C0358"/>
    <w:rsid w:val="008C234C"/>
    <w:rsid w:val="008C2B39"/>
    <w:rsid w:val="008C30F9"/>
    <w:rsid w:val="008D13F3"/>
    <w:rsid w:val="008D6284"/>
    <w:rsid w:val="008E536F"/>
    <w:rsid w:val="008F0076"/>
    <w:rsid w:val="008F171E"/>
    <w:rsid w:val="008F603C"/>
    <w:rsid w:val="00906C6D"/>
    <w:rsid w:val="00907636"/>
    <w:rsid w:val="00910B41"/>
    <w:rsid w:val="0091696F"/>
    <w:rsid w:val="00921E44"/>
    <w:rsid w:val="0093455B"/>
    <w:rsid w:val="009408A8"/>
    <w:rsid w:val="00944F62"/>
    <w:rsid w:val="009510FA"/>
    <w:rsid w:val="00955098"/>
    <w:rsid w:val="00955B20"/>
    <w:rsid w:val="009565F2"/>
    <w:rsid w:val="009703E3"/>
    <w:rsid w:val="00991387"/>
    <w:rsid w:val="009925C5"/>
    <w:rsid w:val="00995E0A"/>
    <w:rsid w:val="009A19EF"/>
    <w:rsid w:val="009A2D50"/>
    <w:rsid w:val="009A38ED"/>
    <w:rsid w:val="009A39AB"/>
    <w:rsid w:val="009A6622"/>
    <w:rsid w:val="009B4E8E"/>
    <w:rsid w:val="009B66D0"/>
    <w:rsid w:val="009C1F15"/>
    <w:rsid w:val="009C5B74"/>
    <w:rsid w:val="009C5BC0"/>
    <w:rsid w:val="009D01C6"/>
    <w:rsid w:val="009D0374"/>
    <w:rsid w:val="009D6375"/>
    <w:rsid w:val="009D64B9"/>
    <w:rsid w:val="009E28C5"/>
    <w:rsid w:val="009E6711"/>
    <w:rsid w:val="009E6882"/>
    <w:rsid w:val="009F1244"/>
    <w:rsid w:val="00A05A0A"/>
    <w:rsid w:val="00A06548"/>
    <w:rsid w:val="00A067C4"/>
    <w:rsid w:val="00A10D48"/>
    <w:rsid w:val="00A172D8"/>
    <w:rsid w:val="00A17F05"/>
    <w:rsid w:val="00A23AF6"/>
    <w:rsid w:val="00A25ADA"/>
    <w:rsid w:val="00A3026B"/>
    <w:rsid w:val="00A319BC"/>
    <w:rsid w:val="00A3605E"/>
    <w:rsid w:val="00A419D2"/>
    <w:rsid w:val="00A47BB1"/>
    <w:rsid w:val="00A52563"/>
    <w:rsid w:val="00A52739"/>
    <w:rsid w:val="00A6272B"/>
    <w:rsid w:val="00A64B86"/>
    <w:rsid w:val="00A6781B"/>
    <w:rsid w:val="00A7041A"/>
    <w:rsid w:val="00A778C8"/>
    <w:rsid w:val="00A809D0"/>
    <w:rsid w:val="00A87626"/>
    <w:rsid w:val="00A92097"/>
    <w:rsid w:val="00A959A9"/>
    <w:rsid w:val="00AB4303"/>
    <w:rsid w:val="00AC1754"/>
    <w:rsid w:val="00AD18E0"/>
    <w:rsid w:val="00AD3083"/>
    <w:rsid w:val="00AD4479"/>
    <w:rsid w:val="00AE2547"/>
    <w:rsid w:val="00AF07F3"/>
    <w:rsid w:val="00AF11E5"/>
    <w:rsid w:val="00AF48CA"/>
    <w:rsid w:val="00AF4997"/>
    <w:rsid w:val="00B012B5"/>
    <w:rsid w:val="00B01F06"/>
    <w:rsid w:val="00B02D94"/>
    <w:rsid w:val="00B03213"/>
    <w:rsid w:val="00B052C4"/>
    <w:rsid w:val="00B12DA5"/>
    <w:rsid w:val="00B16C28"/>
    <w:rsid w:val="00B17D50"/>
    <w:rsid w:val="00B20694"/>
    <w:rsid w:val="00B307D5"/>
    <w:rsid w:val="00B32293"/>
    <w:rsid w:val="00B356CC"/>
    <w:rsid w:val="00B41C2A"/>
    <w:rsid w:val="00B5066A"/>
    <w:rsid w:val="00B551F9"/>
    <w:rsid w:val="00B65D83"/>
    <w:rsid w:val="00B777DA"/>
    <w:rsid w:val="00B83549"/>
    <w:rsid w:val="00B84EE3"/>
    <w:rsid w:val="00B8687A"/>
    <w:rsid w:val="00B91CBF"/>
    <w:rsid w:val="00B93FA0"/>
    <w:rsid w:val="00B96931"/>
    <w:rsid w:val="00B96E4C"/>
    <w:rsid w:val="00BA25DC"/>
    <w:rsid w:val="00BA684C"/>
    <w:rsid w:val="00BB08A2"/>
    <w:rsid w:val="00BB7969"/>
    <w:rsid w:val="00BC1495"/>
    <w:rsid w:val="00BC1E5E"/>
    <w:rsid w:val="00BC45DC"/>
    <w:rsid w:val="00BD1EDB"/>
    <w:rsid w:val="00BD2BA0"/>
    <w:rsid w:val="00BD489D"/>
    <w:rsid w:val="00BE5D6B"/>
    <w:rsid w:val="00C04B26"/>
    <w:rsid w:val="00C07840"/>
    <w:rsid w:val="00C13C3B"/>
    <w:rsid w:val="00C14452"/>
    <w:rsid w:val="00C14906"/>
    <w:rsid w:val="00C17E19"/>
    <w:rsid w:val="00C2108A"/>
    <w:rsid w:val="00C23D8C"/>
    <w:rsid w:val="00C33283"/>
    <w:rsid w:val="00C3401C"/>
    <w:rsid w:val="00C377BC"/>
    <w:rsid w:val="00C471A0"/>
    <w:rsid w:val="00C555D3"/>
    <w:rsid w:val="00C65C63"/>
    <w:rsid w:val="00C71028"/>
    <w:rsid w:val="00C94CC1"/>
    <w:rsid w:val="00CA2425"/>
    <w:rsid w:val="00CB47BC"/>
    <w:rsid w:val="00CC690E"/>
    <w:rsid w:val="00CC6B83"/>
    <w:rsid w:val="00CD4397"/>
    <w:rsid w:val="00CD652D"/>
    <w:rsid w:val="00CD71FF"/>
    <w:rsid w:val="00CE7171"/>
    <w:rsid w:val="00CF0F4E"/>
    <w:rsid w:val="00CF17E5"/>
    <w:rsid w:val="00CF25D5"/>
    <w:rsid w:val="00CF48EE"/>
    <w:rsid w:val="00CF5D79"/>
    <w:rsid w:val="00D013D5"/>
    <w:rsid w:val="00D01FBE"/>
    <w:rsid w:val="00D14B87"/>
    <w:rsid w:val="00D17E89"/>
    <w:rsid w:val="00D22226"/>
    <w:rsid w:val="00D2520C"/>
    <w:rsid w:val="00D339CB"/>
    <w:rsid w:val="00D37A86"/>
    <w:rsid w:val="00D41DDA"/>
    <w:rsid w:val="00D456B1"/>
    <w:rsid w:val="00D555BC"/>
    <w:rsid w:val="00D61A66"/>
    <w:rsid w:val="00D624A1"/>
    <w:rsid w:val="00D63830"/>
    <w:rsid w:val="00D705BC"/>
    <w:rsid w:val="00D72ADA"/>
    <w:rsid w:val="00D836B8"/>
    <w:rsid w:val="00D87B4A"/>
    <w:rsid w:val="00D954BB"/>
    <w:rsid w:val="00D9596E"/>
    <w:rsid w:val="00D975F8"/>
    <w:rsid w:val="00DA038B"/>
    <w:rsid w:val="00DA2307"/>
    <w:rsid w:val="00DA316E"/>
    <w:rsid w:val="00DA32E1"/>
    <w:rsid w:val="00DA536F"/>
    <w:rsid w:val="00DB3BC5"/>
    <w:rsid w:val="00DB5097"/>
    <w:rsid w:val="00DB5688"/>
    <w:rsid w:val="00DB7286"/>
    <w:rsid w:val="00DC248E"/>
    <w:rsid w:val="00DC3865"/>
    <w:rsid w:val="00DC7658"/>
    <w:rsid w:val="00DD2610"/>
    <w:rsid w:val="00DD60E4"/>
    <w:rsid w:val="00DE0CF7"/>
    <w:rsid w:val="00DF2FEB"/>
    <w:rsid w:val="00DF51A5"/>
    <w:rsid w:val="00E0146B"/>
    <w:rsid w:val="00E06149"/>
    <w:rsid w:val="00E1292B"/>
    <w:rsid w:val="00E17B99"/>
    <w:rsid w:val="00E2188D"/>
    <w:rsid w:val="00E256DD"/>
    <w:rsid w:val="00E25ABE"/>
    <w:rsid w:val="00E325DE"/>
    <w:rsid w:val="00E33780"/>
    <w:rsid w:val="00E37054"/>
    <w:rsid w:val="00E41E80"/>
    <w:rsid w:val="00E42012"/>
    <w:rsid w:val="00E51C8C"/>
    <w:rsid w:val="00E56001"/>
    <w:rsid w:val="00E61CEC"/>
    <w:rsid w:val="00E64C0D"/>
    <w:rsid w:val="00E81CA8"/>
    <w:rsid w:val="00E81E7A"/>
    <w:rsid w:val="00E840A8"/>
    <w:rsid w:val="00E846C8"/>
    <w:rsid w:val="00E85AC4"/>
    <w:rsid w:val="00E87043"/>
    <w:rsid w:val="00E87F8C"/>
    <w:rsid w:val="00E9480D"/>
    <w:rsid w:val="00E96F9D"/>
    <w:rsid w:val="00EA1579"/>
    <w:rsid w:val="00EA3BC1"/>
    <w:rsid w:val="00EB0EBE"/>
    <w:rsid w:val="00EB2C5D"/>
    <w:rsid w:val="00EB51BC"/>
    <w:rsid w:val="00EB6242"/>
    <w:rsid w:val="00EB65E9"/>
    <w:rsid w:val="00EC58F2"/>
    <w:rsid w:val="00ED019F"/>
    <w:rsid w:val="00EE36DF"/>
    <w:rsid w:val="00EE4DF4"/>
    <w:rsid w:val="00EE4E83"/>
    <w:rsid w:val="00EE5884"/>
    <w:rsid w:val="00EF59B4"/>
    <w:rsid w:val="00F00569"/>
    <w:rsid w:val="00F02AF3"/>
    <w:rsid w:val="00F0471A"/>
    <w:rsid w:val="00F05CBD"/>
    <w:rsid w:val="00F05FCA"/>
    <w:rsid w:val="00F100B0"/>
    <w:rsid w:val="00F1066B"/>
    <w:rsid w:val="00F17154"/>
    <w:rsid w:val="00F22EC0"/>
    <w:rsid w:val="00F35A67"/>
    <w:rsid w:val="00F36D1E"/>
    <w:rsid w:val="00F379D5"/>
    <w:rsid w:val="00F46DB9"/>
    <w:rsid w:val="00F53208"/>
    <w:rsid w:val="00F570AD"/>
    <w:rsid w:val="00F610FB"/>
    <w:rsid w:val="00F62588"/>
    <w:rsid w:val="00F64D55"/>
    <w:rsid w:val="00F7015F"/>
    <w:rsid w:val="00F702C7"/>
    <w:rsid w:val="00F7357B"/>
    <w:rsid w:val="00F73DC8"/>
    <w:rsid w:val="00F76A37"/>
    <w:rsid w:val="00F76DB7"/>
    <w:rsid w:val="00F81F98"/>
    <w:rsid w:val="00F91B99"/>
    <w:rsid w:val="00F91D4A"/>
    <w:rsid w:val="00F95AEB"/>
    <w:rsid w:val="00F96011"/>
    <w:rsid w:val="00F96D79"/>
    <w:rsid w:val="00FA3D1D"/>
    <w:rsid w:val="00FB038B"/>
    <w:rsid w:val="00FB1291"/>
    <w:rsid w:val="00FB3E69"/>
    <w:rsid w:val="00FB4CDA"/>
    <w:rsid w:val="00FB6C51"/>
    <w:rsid w:val="00FC1DB0"/>
    <w:rsid w:val="00FC7337"/>
    <w:rsid w:val="00FD1912"/>
    <w:rsid w:val="00FD4B87"/>
    <w:rsid w:val="00FD534E"/>
    <w:rsid w:val="00FD60AA"/>
    <w:rsid w:val="00FE038D"/>
    <w:rsid w:val="00FE7077"/>
    <w:rsid w:val="00FF355F"/>
    <w:rsid w:val="00FF42E4"/>
    <w:rsid w:val="00FF6019"/>
    <w:rsid w:val="00FF7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Yatan Kumar</cp:lastModifiedBy>
  <cp:revision>17</cp:revision>
  <dcterms:created xsi:type="dcterms:W3CDTF">2021-02-24T12:24:00Z</dcterms:created>
  <dcterms:modified xsi:type="dcterms:W3CDTF">2021-02-24T13:21:00Z</dcterms:modified>
</cp:coreProperties>
</file>