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75" w:rsidRDefault="003965EE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360921" cy="704137"/>
            <wp:effectExtent l="19050" t="19050" r="20829" b="1976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4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65EE" w:rsidRDefault="0009172D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437505" cy="572135"/>
            <wp:effectExtent l="19050" t="19050" r="1079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572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2D" w:rsidRDefault="0009172D" w:rsidP="000849C3">
      <w:pPr>
        <w:pStyle w:val="ListParagraph"/>
        <w:numPr>
          <w:ilvl w:val="0"/>
          <w:numId w:val="10"/>
        </w:numPr>
        <w:ind w:left="426"/>
      </w:pPr>
      <w:r>
        <w:t>This course is organized into sections.</w:t>
      </w:r>
    </w:p>
    <w:p w:rsidR="0009172D" w:rsidRDefault="0009172D" w:rsidP="000849C3">
      <w:pPr>
        <w:pStyle w:val="ListParagraph"/>
        <w:numPr>
          <w:ilvl w:val="0"/>
          <w:numId w:val="10"/>
        </w:numPr>
        <w:ind w:left="426"/>
      </w:pPr>
      <w:r>
        <w:t>Most of the lectures have quizzes at the end and good for interview.</w:t>
      </w:r>
    </w:p>
    <w:p w:rsidR="0009172D" w:rsidRPr="00E161E9" w:rsidRDefault="0009172D" w:rsidP="000849C3">
      <w:pPr>
        <w:pStyle w:val="ListParagraph"/>
        <w:numPr>
          <w:ilvl w:val="0"/>
          <w:numId w:val="10"/>
        </w:numPr>
        <w:ind w:left="426"/>
      </w:pPr>
    </w:p>
    <w:sectPr w:rsidR="0009172D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962" w:hanging="360"/>
      </w:pPr>
    </w:lvl>
    <w:lvl w:ilvl="1" w:tplc="04090019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172D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5EE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B7475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975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0BF1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BF16C1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7D2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2021-03-09T14:40:00Z</dcterms:created>
  <dcterms:modified xsi:type="dcterms:W3CDTF">2021-03-09T14:41:00Z</dcterms:modified>
</cp:coreProperties>
</file>