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2E3E" w:rsidRDefault="00B17458" w:rsidP="00B17458">
      <w:pPr>
        <w:pStyle w:val="ListParagraph"/>
        <w:numPr>
          <w:ilvl w:val="0"/>
          <w:numId w:val="2"/>
        </w:numPr>
        <w:ind w:left="180" w:right="-1350"/>
        <w:rPr>
          <w:b/>
        </w:rPr>
      </w:pPr>
      <w:r w:rsidRPr="00B17458">
        <w:rPr>
          <w:b/>
        </w:rPr>
        <w:t xml:space="preserve">Explain about </w:t>
      </w:r>
      <w:proofErr w:type="spellStart"/>
      <w:r w:rsidRPr="00B17458">
        <w:rPr>
          <w:b/>
        </w:rPr>
        <w:t>System.out.println</w:t>
      </w:r>
      <w:proofErr w:type="spellEnd"/>
      <w:r w:rsidRPr="00B17458">
        <w:rPr>
          <w:b/>
        </w:rPr>
        <w:t>():</w:t>
      </w:r>
    </w:p>
    <w:p w:rsidR="00B17458" w:rsidRDefault="005D04EB" w:rsidP="005E7056">
      <w:pPr>
        <w:pStyle w:val="ListParagraph"/>
        <w:numPr>
          <w:ilvl w:val="1"/>
          <w:numId w:val="2"/>
        </w:numPr>
        <w:ind w:left="540" w:right="-1350"/>
        <w:rPr>
          <w:b/>
        </w:rPr>
      </w:pPr>
      <w:r>
        <w:rPr>
          <w:b/>
        </w:rPr>
        <w:br/>
      </w:r>
      <w:r>
        <w:rPr>
          <w:b/>
          <w:noProof/>
        </w:rPr>
        <w:drawing>
          <wp:inline distT="0" distB="0" distL="0" distR="0">
            <wp:extent cx="6629400" cy="372721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6F25">
        <w:rPr>
          <w:b/>
          <w:noProof/>
        </w:rPr>
        <w:drawing>
          <wp:inline distT="0" distB="0" distL="0" distR="0">
            <wp:extent cx="6629400" cy="372721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6F25">
        <w:rPr>
          <w:b/>
        </w:rPr>
        <w:br/>
      </w:r>
      <w:proofErr w:type="gramStart"/>
      <w:r w:rsidR="00D16F25">
        <w:t>out</w:t>
      </w:r>
      <w:proofErr w:type="gramEnd"/>
      <w:r w:rsidR="00D16F25">
        <w:t xml:space="preserve"> is a static variable in System class hence we can access by using class named System. But whenever we are using </w:t>
      </w:r>
      <w:r w:rsidR="008905A7">
        <w:t xml:space="preserve">static import, it’s not required to use class name and we can access directly like </w:t>
      </w:r>
      <w:proofErr w:type="spellStart"/>
      <w:r w:rsidR="008905A7">
        <w:t>out.println</w:t>
      </w:r>
      <w:proofErr w:type="spellEnd"/>
      <w:r w:rsidR="008905A7">
        <w:t>(“hello”)</w:t>
      </w:r>
    </w:p>
    <w:p w:rsidR="00B17458" w:rsidRDefault="00E5727D" w:rsidP="00B17458">
      <w:pPr>
        <w:pStyle w:val="ListParagraph"/>
        <w:numPr>
          <w:ilvl w:val="0"/>
          <w:numId w:val="2"/>
        </w:numPr>
        <w:ind w:left="180" w:right="-1350"/>
        <w:rPr>
          <w:b/>
        </w:rPr>
      </w:pPr>
      <w:r>
        <w:rPr>
          <w:b/>
          <w:noProof/>
        </w:rPr>
        <w:lastRenderedPageBreak/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left:0;text-align:left;margin-left:334pt;margin-top:413.5pt;width:166pt;height:25pt;z-index:251659264" fillcolor="#4bacc6 [3208]" strokecolor="#f2f2f2 [3041]" strokeweight="3pt">
            <v:shadow on="t" type="perspective" color="#205867 [1608]" opacity=".5" offset="1pt" offset2="-1pt"/>
            <v:textbox>
              <w:txbxContent>
                <w:p w:rsidR="00E5727D" w:rsidRPr="00E5727D" w:rsidRDefault="00E5727D">
                  <w:pPr>
                    <w:rPr>
                      <w:sz w:val="16"/>
                    </w:rPr>
                  </w:pPr>
                  <w:r>
                    <w:rPr>
                      <w:sz w:val="16"/>
                    </w:rPr>
                    <w:t>Explicit Static import</w:t>
                  </w:r>
                </w:p>
              </w:txbxContent>
            </v:textbox>
          </v:shape>
        </w:pict>
      </w:r>
      <w:r w:rsidR="001D4D83">
        <w:rPr>
          <w:b/>
          <w:noProof/>
        </w:rPr>
        <w:pict>
          <v:shape id="_x0000_s1026" type="#_x0000_t202" style="position:absolute;left:0;text-align:left;margin-left:289.5pt;margin-top:9.5pt;width:250.5pt;height:60.5pt;z-index:251658240">
            <v:textbox>
              <w:txbxContent>
                <w:p w:rsidR="001D4D83" w:rsidRDefault="001D4D83">
                  <w:proofErr w:type="gramStart"/>
                  <w:r>
                    <w:t>both</w:t>
                  </w:r>
                  <w:proofErr w:type="gramEnd"/>
                  <w:r>
                    <w:t xml:space="preserve"> Integer and Byte wrapper classes contain</w:t>
                  </w:r>
                  <w:r>
                    <w:br/>
                    <w:t>MAX_VALUE</w:t>
                  </w:r>
                  <w:r w:rsidR="00217B01">
                    <w:t xml:space="preserve"> </w:t>
                  </w:r>
                  <w:r w:rsidR="00217B01">
                    <w:sym w:font="Wingdings" w:char="F0E0"/>
                  </w:r>
                  <w:r w:rsidR="00217B01">
                    <w:t xml:space="preserve"> Ambiguous</w:t>
                  </w:r>
                </w:p>
              </w:txbxContent>
            </v:textbox>
          </v:shape>
        </w:pict>
      </w:r>
      <w:r w:rsidR="008905A7">
        <w:rPr>
          <w:b/>
        </w:rPr>
        <w:br/>
      </w:r>
      <w:r w:rsidR="008905A7">
        <w:rPr>
          <w:b/>
          <w:noProof/>
        </w:rPr>
        <w:drawing>
          <wp:inline distT="0" distB="0" distL="0" distR="0">
            <wp:extent cx="6591300" cy="47815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0" cy="4781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</w:rPr>
        <w:br/>
        <w:t>Solution: Explicit static import</w:t>
      </w:r>
      <w:r>
        <w:rPr>
          <w:b/>
        </w:rPr>
        <w:br/>
      </w:r>
      <w:r>
        <w:rPr>
          <w:b/>
          <w:noProof/>
        </w:rPr>
        <w:drawing>
          <wp:inline distT="0" distB="0" distL="0" distR="0">
            <wp:extent cx="4552950" cy="22606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2950" cy="2260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727D" w:rsidRDefault="00550D79" w:rsidP="00B17458">
      <w:pPr>
        <w:pStyle w:val="ListParagraph"/>
        <w:numPr>
          <w:ilvl w:val="0"/>
          <w:numId w:val="2"/>
        </w:numPr>
        <w:ind w:left="180" w:right="-1350"/>
        <w:rPr>
          <w:b/>
        </w:rPr>
      </w:pPr>
      <w:r>
        <w:rPr>
          <w:b/>
        </w:rPr>
        <w:t>Order of static variable resolution.</w:t>
      </w:r>
    </w:p>
    <w:p w:rsidR="00CD4744" w:rsidRPr="00CD4744" w:rsidRDefault="00CD4744" w:rsidP="00CD4744">
      <w:pPr>
        <w:pStyle w:val="ListParagraph"/>
        <w:numPr>
          <w:ilvl w:val="1"/>
          <w:numId w:val="2"/>
        </w:numPr>
        <w:ind w:right="-1350"/>
        <w:rPr>
          <w:b/>
        </w:rPr>
      </w:pPr>
      <w:r>
        <w:t>Current Static member</w:t>
      </w:r>
    </w:p>
    <w:p w:rsidR="00CD4744" w:rsidRPr="00CD4744" w:rsidRDefault="00CD4744" w:rsidP="00CD4744">
      <w:pPr>
        <w:pStyle w:val="ListParagraph"/>
        <w:numPr>
          <w:ilvl w:val="1"/>
          <w:numId w:val="2"/>
        </w:numPr>
        <w:ind w:right="-1350"/>
        <w:rPr>
          <w:b/>
        </w:rPr>
      </w:pPr>
      <w:r>
        <w:t>Explicit Static import</w:t>
      </w:r>
    </w:p>
    <w:p w:rsidR="00CD4744" w:rsidRDefault="00CD4744" w:rsidP="00CD4744">
      <w:pPr>
        <w:pStyle w:val="ListParagraph"/>
        <w:numPr>
          <w:ilvl w:val="1"/>
          <w:numId w:val="2"/>
        </w:numPr>
        <w:ind w:right="-1350"/>
        <w:rPr>
          <w:b/>
        </w:rPr>
      </w:pPr>
      <w:r>
        <w:t>Implicit static import.</w:t>
      </w:r>
    </w:p>
    <w:p w:rsidR="00CD4744" w:rsidRDefault="00CA1BD8" w:rsidP="00B17458">
      <w:pPr>
        <w:pStyle w:val="ListParagraph"/>
        <w:numPr>
          <w:ilvl w:val="0"/>
          <w:numId w:val="2"/>
        </w:numPr>
        <w:ind w:left="180" w:right="-1350"/>
        <w:rPr>
          <w:b/>
        </w:rPr>
      </w:pPr>
      <w:r>
        <w:rPr>
          <w:b/>
        </w:rPr>
        <w:lastRenderedPageBreak/>
        <w:t>Normal Import and Static Import</w:t>
      </w:r>
      <w:r>
        <w:rPr>
          <w:b/>
        </w:rPr>
        <w:br/>
      </w:r>
      <w:r>
        <w:rPr>
          <w:b/>
          <w:noProof/>
        </w:rPr>
        <w:drawing>
          <wp:inline distT="0" distB="0" distL="0" distR="0">
            <wp:extent cx="6629400" cy="372721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1BD8" w:rsidRDefault="00ED5E77" w:rsidP="00B17458">
      <w:pPr>
        <w:pStyle w:val="ListParagraph"/>
        <w:numPr>
          <w:ilvl w:val="0"/>
          <w:numId w:val="2"/>
        </w:numPr>
        <w:ind w:left="180" w:right="-1350"/>
        <w:rPr>
          <w:b/>
        </w:rPr>
      </w:pPr>
      <w:r>
        <w:rPr>
          <w:b/>
        </w:rPr>
        <w:br/>
      </w:r>
      <w:r>
        <w:rPr>
          <w:b/>
          <w:noProof/>
        </w:rPr>
        <w:drawing>
          <wp:inline distT="0" distB="0" distL="0" distR="0">
            <wp:extent cx="6629400" cy="372721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3727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E77" w:rsidRPr="0046395D" w:rsidRDefault="0046395D" w:rsidP="00B17458">
      <w:pPr>
        <w:pStyle w:val="ListParagraph"/>
        <w:numPr>
          <w:ilvl w:val="0"/>
          <w:numId w:val="2"/>
        </w:numPr>
        <w:ind w:left="180" w:right="-1350"/>
        <w:rPr>
          <w:b/>
        </w:rPr>
      </w:pPr>
      <w:r w:rsidRPr="0046395D">
        <w:rPr>
          <w:b/>
          <w:u w:val="single"/>
        </w:rPr>
        <w:t>NOTE</w:t>
      </w:r>
      <w:r>
        <w:t xml:space="preserve">: </w:t>
      </w:r>
      <w:r w:rsidR="00E810AF">
        <w:t>Two packages contain a class or an interface</w:t>
      </w:r>
      <w:r w:rsidR="004141DB">
        <w:t xml:space="preserve"> with the same name is very rare. </w:t>
      </w:r>
      <w:r w:rsidR="008F6BF0">
        <w:t xml:space="preserve">Hence, </w:t>
      </w:r>
      <w:r w:rsidR="00955A2C">
        <w:t xml:space="preserve">ambiguity problem is very normal import. </w:t>
      </w:r>
      <w:r w:rsidR="008E48D4">
        <w:t>But two classes or interfaces may contain a variable or method with same name which is very common and hence, ambigui</w:t>
      </w:r>
      <w:r w:rsidR="0002459E">
        <w:t>ty problem is also very common in static import.</w:t>
      </w:r>
    </w:p>
    <w:p w:rsidR="0046395D" w:rsidRPr="00C84A2A" w:rsidRDefault="00D61F53" w:rsidP="00B17458">
      <w:pPr>
        <w:pStyle w:val="ListParagraph"/>
        <w:numPr>
          <w:ilvl w:val="0"/>
          <w:numId w:val="2"/>
        </w:numPr>
        <w:ind w:left="180" w:right="-1350"/>
        <w:rPr>
          <w:b/>
        </w:rPr>
      </w:pPr>
      <w:r w:rsidRPr="00F33C6C">
        <w:rPr>
          <w:b/>
          <w:u w:val="single"/>
        </w:rPr>
        <w:t>Difference b/w normal import and static import</w:t>
      </w:r>
      <w:r w:rsidR="00C84A2A">
        <w:t>?</w:t>
      </w:r>
    </w:p>
    <w:p w:rsidR="00C84A2A" w:rsidRPr="00A97756" w:rsidRDefault="00DD782A" w:rsidP="006067BC">
      <w:pPr>
        <w:pStyle w:val="ListParagraph"/>
        <w:numPr>
          <w:ilvl w:val="1"/>
          <w:numId w:val="2"/>
        </w:numPr>
        <w:ind w:left="810" w:right="-1350"/>
        <w:rPr>
          <w:b/>
        </w:rPr>
      </w:pPr>
      <w:r w:rsidRPr="00F33C6C">
        <w:rPr>
          <w:b/>
          <w:u w:val="single"/>
        </w:rPr>
        <w:t>Normal import</w:t>
      </w:r>
      <w:r>
        <w:t xml:space="preserve">: </w:t>
      </w:r>
      <w:r w:rsidR="00A97756">
        <w:t>To import a class or an interface of a particular package</w:t>
      </w:r>
      <w:r w:rsidR="008E153D">
        <w:t xml:space="preserve"> to avoid fully-qualified name so that we can use short name</w:t>
      </w:r>
      <w:r w:rsidR="00A97756">
        <w:t>.</w:t>
      </w:r>
    </w:p>
    <w:p w:rsidR="00A97756" w:rsidRPr="00C579B0" w:rsidRDefault="00A97756" w:rsidP="006067BC">
      <w:pPr>
        <w:pStyle w:val="ListParagraph"/>
        <w:numPr>
          <w:ilvl w:val="1"/>
          <w:numId w:val="2"/>
        </w:numPr>
        <w:ind w:left="810" w:right="-1350"/>
        <w:rPr>
          <w:b/>
        </w:rPr>
      </w:pPr>
      <w:r w:rsidRPr="00F33C6C">
        <w:rPr>
          <w:b/>
          <w:u w:val="single"/>
        </w:rPr>
        <w:t>Static import</w:t>
      </w:r>
      <w:r>
        <w:t xml:space="preserve">: </w:t>
      </w:r>
      <w:r w:rsidR="00D86669">
        <w:t xml:space="preserve"> To import static members of a particular class</w:t>
      </w:r>
      <w:r w:rsidR="00CE5772">
        <w:t xml:space="preserve"> or interface</w:t>
      </w:r>
      <w:r w:rsidR="00D86669">
        <w:t>.</w:t>
      </w:r>
      <w:r w:rsidR="00D33570">
        <w:t xml:space="preserve"> In this case, it’s not required to use cla</w:t>
      </w:r>
      <w:r w:rsidR="003E6D34">
        <w:t>ss name to access static membes.</w:t>
      </w:r>
    </w:p>
    <w:p w:rsidR="00C579B0" w:rsidRPr="00B17458" w:rsidRDefault="00C579B0" w:rsidP="00B17458">
      <w:pPr>
        <w:pStyle w:val="ListParagraph"/>
        <w:numPr>
          <w:ilvl w:val="0"/>
          <w:numId w:val="2"/>
        </w:numPr>
        <w:ind w:left="180" w:right="-1350"/>
        <w:rPr>
          <w:b/>
        </w:rPr>
      </w:pPr>
      <w:r>
        <w:t>d</w:t>
      </w:r>
    </w:p>
    <w:sectPr w:rsidR="00C579B0" w:rsidRPr="00B17458" w:rsidSect="00CE5772">
      <w:pgSz w:w="12240" w:h="15840"/>
      <w:pgMar w:top="90" w:right="1440" w:bottom="90" w:left="36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3208A1"/>
    <w:multiLevelType w:val="hybridMultilevel"/>
    <w:tmpl w:val="610439D6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">
    <w:nsid w:val="2D315E7E"/>
    <w:multiLevelType w:val="hybridMultilevel"/>
    <w:tmpl w:val="A24AA02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>
    <w:useFELayout/>
  </w:compat>
  <w:rsids>
    <w:rsidRoot w:val="001F48F8"/>
    <w:rsid w:val="0002459E"/>
    <w:rsid w:val="00192E04"/>
    <w:rsid w:val="001D1E62"/>
    <w:rsid w:val="001D4D83"/>
    <w:rsid w:val="001F48F8"/>
    <w:rsid w:val="00217B01"/>
    <w:rsid w:val="00320302"/>
    <w:rsid w:val="003E6D34"/>
    <w:rsid w:val="004141DB"/>
    <w:rsid w:val="00415915"/>
    <w:rsid w:val="0046395D"/>
    <w:rsid w:val="00550D79"/>
    <w:rsid w:val="005D04EB"/>
    <w:rsid w:val="005E7056"/>
    <w:rsid w:val="006067BC"/>
    <w:rsid w:val="00645953"/>
    <w:rsid w:val="006F0A6A"/>
    <w:rsid w:val="00772E3E"/>
    <w:rsid w:val="0086360D"/>
    <w:rsid w:val="008905A7"/>
    <w:rsid w:val="008E153D"/>
    <w:rsid w:val="008E48D4"/>
    <w:rsid w:val="008F6BF0"/>
    <w:rsid w:val="00955A2C"/>
    <w:rsid w:val="00A97756"/>
    <w:rsid w:val="00AD2775"/>
    <w:rsid w:val="00AE6259"/>
    <w:rsid w:val="00B17458"/>
    <w:rsid w:val="00C579B0"/>
    <w:rsid w:val="00C84A2A"/>
    <w:rsid w:val="00CA1BD8"/>
    <w:rsid w:val="00CD4744"/>
    <w:rsid w:val="00CE5772"/>
    <w:rsid w:val="00D16F25"/>
    <w:rsid w:val="00D33570"/>
    <w:rsid w:val="00D61F53"/>
    <w:rsid w:val="00D86669"/>
    <w:rsid w:val="00DD782A"/>
    <w:rsid w:val="00E5727D"/>
    <w:rsid w:val="00E810AF"/>
    <w:rsid w:val="00ED5E77"/>
    <w:rsid w:val="00F33C6C"/>
    <w:rsid w:val="00FD0D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F0A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2E3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D04E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04E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F7A43D-94F0-4519-B6F0-0D77BB7F2C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3</Pages>
  <Words>160</Words>
  <Characters>917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jatin</cp:lastModifiedBy>
  <cp:revision>40</cp:revision>
  <dcterms:created xsi:type="dcterms:W3CDTF">2017-08-02T09:10:00Z</dcterms:created>
  <dcterms:modified xsi:type="dcterms:W3CDTF">2017-08-23T07:41:00Z</dcterms:modified>
</cp:coreProperties>
</file>