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4C4A01" w:rsidP="004C4A01">
      <w:pPr>
        <w:pStyle w:val="Title"/>
      </w:pPr>
      <w:r>
        <w:t>Class Level Modifiers</w:t>
      </w:r>
    </w:p>
    <w:p w:rsidR="004C4A01" w:rsidRDefault="006C460C" w:rsidP="006C460C">
      <w:pPr>
        <w:pStyle w:val="ListParagraph"/>
        <w:numPr>
          <w:ilvl w:val="0"/>
          <w:numId w:val="2"/>
        </w:numPr>
        <w:ind w:left="180" w:right="-1260"/>
      </w:pPr>
      <w:r>
        <w:t>Whenever we are writing our own classes, we have to provide some info about our classes to the JVM</w:t>
      </w:r>
      <w:r w:rsidR="00D70F23">
        <w:t xml:space="preserve"> such </w:t>
      </w:r>
      <w:proofErr w:type="gramStart"/>
      <w:r w:rsidR="00D70F23">
        <w:t xml:space="preserve">as </w:t>
      </w:r>
      <w:r>
        <w:t>.</w:t>
      </w:r>
      <w:proofErr w:type="gramEnd"/>
    </w:p>
    <w:p w:rsidR="006C460C" w:rsidRDefault="00D70F23" w:rsidP="00C97359">
      <w:pPr>
        <w:pStyle w:val="ListParagraph"/>
        <w:numPr>
          <w:ilvl w:val="1"/>
          <w:numId w:val="2"/>
        </w:numPr>
        <w:ind w:left="720" w:right="-1260"/>
      </w:pPr>
      <w:r>
        <w:t>Where this class is accessible.</w:t>
      </w:r>
    </w:p>
    <w:p w:rsidR="00D70F23" w:rsidRDefault="00D70F23" w:rsidP="00C97359">
      <w:pPr>
        <w:pStyle w:val="ListParagraph"/>
        <w:numPr>
          <w:ilvl w:val="1"/>
          <w:numId w:val="2"/>
        </w:numPr>
        <w:ind w:left="720" w:right="-1260"/>
      </w:pPr>
      <w:r>
        <w:t>Whether its child class creation is possible or not.</w:t>
      </w:r>
    </w:p>
    <w:p w:rsidR="00D70F23" w:rsidRDefault="00D70F23" w:rsidP="00C97359">
      <w:pPr>
        <w:pStyle w:val="ListParagraph"/>
        <w:numPr>
          <w:ilvl w:val="1"/>
          <w:numId w:val="2"/>
        </w:numPr>
        <w:ind w:left="720" w:right="-1260"/>
      </w:pPr>
      <w:r>
        <w:t>Whether its instance can be created or not.</w:t>
      </w:r>
    </w:p>
    <w:p w:rsidR="005543A9" w:rsidRDefault="005543A9" w:rsidP="00C97359">
      <w:pPr>
        <w:pStyle w:val="ListParagraph"/>
        <w:numPr>
          <w:ilvl w:val="1"/>
          <w:numId w:val="2"/>
        </w:numPr>
        <w:ind w:left="720" w:right="-1260"/>
      </w:pPr>
      <w:r>
        <w:t>etc</w:t>
      </w:r>
      <w:proofErr w:type="gramStart"/>
      <w:r>
        <w:t>.</w:t>
      </w:r>
      <w:proofErr w:type="gramEnd"/>
      <w:r w:rsidR="005D0000">
        <w:br/>
        <w:t xml:space="preserve">we can specify this info by using appropriate </w:t>
      </w:r>
      <w:r w:rsidR="005D0000">
        <w:rPr>
          <w:b/>
        </w:rPr>
        <w:t>modifiers</w:t>
      </w:r>
      <w:r w:rsidR="005D0000">
        <w:t xml:space="preserve">. </w:t>
      </w:r>
    </w:p>
    <w:p w:rsidR="006C460C" w:rsidRDefault="00A35D03" w:rsidP="006C460C">
      <w:pPr>
        <w:pStyle w:val="ListParagraph"/>
        <w:numPr>
          <w:ilvl w:val="0"/>
          <w:numId w:val="2"/>
        </w:numPr>
        <w:ind w:left="180" w:right="-1260"/>
      </w:pPr>
      <w:r>
        <w:t>Total modifiers = 12</w:t>
      </w:r>
    </w:p>
    <w:p w:rsidR="00A35D03" w:rsidRDefault="00F07C10" w:rsidP="00A35D03">
      <w:pPr>
        <w:pStyle w:val="ListParagraph"/>
        <w:numPr>
          <w:ilvl w:val="1"/>
          <w:numId w:val="2"/>
        </w:numPr>
        <w:ind w:right="-1260"/>
      </w:pPr>
      <w:r>
        <w:t xml:space="preserve">public 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r>
        <w:t xml:space="preserve">private 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r>
        <w:t>&lt;default&gt;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r>
        <w:t>protected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r>
        <w:t>final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r>
        <w:t>abstract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r>
        <w:t>static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r>
        <w:t>synchronized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r>
        <w:t>native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proofErr w:type="spellStart"/>
      <w:r>
        <w:t>strictfp</w:t>
      </w:r>
      <w:proofErr w:type="spellEnd"/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r>
        <w:t>transient</w:t>
      </w:r>
    </w:p>
    <w:p w:rsidR="00F07C10" w:rsidRDefault="00F07C10" w:rsidP="00A35D03">
      <w:pPr>
        <w:pStyle w:val="ListParagraph"/>
        <w:numPr>
          <w:ilvl w:val="1"/>
          <w:numId w:val="2"/>
        </w:numPr>
        <w:ind w:right="-1260"/>
      </w:pPr>
      <w:proofErr w:type="gramStart"/>
      <w:r>
        <w:t>volatile</w:t>
      </w:r>
      <w:proofErr w:type="gramEnd"/>
      <w:r>
        <w:t>.</w:t>
      </w:r>
    </w:p>
    <w:p w:rsidR="00A35D03" w:rsidRDefault="00CD2629" w:rsidP="006C460C">
      <w:pPr>
        <w:pStyle w:val="ListParagraph"/>
        <w:numPr>
          <w:ilvl w:val="0"/>
          <w:numId w:val="2"/>
        </w:numPr>
        <w:ind w:left="180" w:right="-1260"/>
      </w:pPr>
      <w:r>
        <w:t xml:space="preserve">Which modifiers are allowed for top-level </w:t>
      </w:r>
      <w:r w:rsidR="003B0D10">
        <w:t>modifiers?</w:t>
      </w:r>
    </w:p>
    <w:p w:rsidR="003B0D10" w:rsidRDefault="005B6BB2" w:rsidP="00E23CCF">
      <w:pPr>
        <w:pStyle w:val="ListParagraph"/>
        <w:numPr>
          <w:ilvl w:val="1"/>
          <w:numId w:val="2"/>
        </w:numPr>
        <w:ind w:left="720" w:right="-1260"/>
      </w:pPr>
      <w:r>
        <w:br/>
      </w:r>
      <w:r>
        <w:rPr>
          <w:noProof/>
        </w:rPr>
        <w:drawing>
          <wp:inline distT="0" distB="0" distL="0" distR="0">
            <wp:extent cx="4191000" cy="266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629" w:rsidRDefault="004F3CA8" w:rsidP="006C460C">
      <w:pPr>
        <w:pStyle w:val="ListParagraph"/>
        <w:numPr>
          <w:ilvl w:val="0"/>
          <w:numId w:val="2"/>
        </w:numPr>
        <w:ind w:left="180" w:right="-1260"/>
      </w:pPr>
      <w:r>
        <w:lastRenderedPageBreak/>
        <w:t>Which modifiers are allowed for inner-class?</w:t>
      </w:r>
      <w:r>
        <w:br/>
      </w:r>
      <w:r w:rsidR="00FA4490">
        <w:rPr>
          <w:noProof/>
        </w:rPr>
        <w:drawing>
          <wp:inline distT="0" distB="0" distL="0" distR="0">
            <wp:extent cx="4165600" cy="28003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A8" w:rsidRDefault="00FA4490" w:rsidP="006C460C">
      <w:pPr>
        <w:pStyle w:val="ListParagraph"/>
        <w:numPr>
          <w:ilvl w:val="0"/>
          <w:numId w:val="2"/>
        </w:numPr>
        <w:ind w:left="180" w:right="-1260"/>
      </w:pPr>
      <w:r>
        <w:br/>
      </w:r>
      <w:r>
        <w:rPr>
          <w:noProof/>
        </w:rPr>
        <w:drawing>
          <wp:inline distT="0" distB="0" distL="0" distR="0">
            <wp:extent cx="4222750" cy="28511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CA4" w:rsidRDefault="00803CA4" w:rsidP="006C460C">
      <w:pPr>
        <w:pStyle w:val="ListParagraph"/>
        <w:numPr>
          <w:ilvl w:val="0"/>
          <w:numId w:val="2"/>
        </w:numPr>
        <w:ind w:left="180" w:right="-1260"/>
      </w:pPr>
      <w:r>
        <w:t xml:space="preserve">What is difference b/w Access </w:t>
      </w:r>
      <w:proofErr w:type="spellStart"/>
      <w:r>
        <w:t>Specifiers</w:t>
      </w:r>
      <w:proofErr w:type="spellEnd"/>
      <w:r>
        <w:t xml:space="preserve"> and Access modifiers?</w:t>
      </w:r>
      <w:r w:rsidR="000A4AC8">
        <w:br/>
      </w:r>
    </w:p>
    <w:p w:rsidR="00803CA4" w:rsidRDefault="000A4AC8" w:rsidP="004D627C">
      <w:pPr>
        <w:pStyle w:val="ListParagraph"/>
        <w:numPr>
          <w:ilvl w:val="1"/>
          <w:numId w:val="2"/>
        </w:numPr>
        <w:ind w:left="720" w:right="-1260"/>
      </w:pPr>
      <w:proofErr w:type="spellStart"/>
      <w:r>
        <w:t>Specifiers</w:t>
      </w:r>
      <w:proofErr w:type="spellEnd"/>
      <w:r>
        <w:t>: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public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private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protected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&lt;default&gt;</w:t>
      </w:r>
    </w:p>
    <w:p w:rsidR="000A4AC8" w:rsidRDefault="000A4AC8" w:rsidP="004D627C">
      <w:pPr>
        <w:pStyle w:val="ListParagraph"/>
        <w:numPr>
          <w:ilvl w:val="1"/>
          <w:numId w:val="2"/>
        </w:numPr>
        <w:ind w:left="720" w:right="-1260"/>
      </w:pPr>
      <w:r>
        <w:t>Modifiers: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static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final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abstract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volatile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synchronized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proofErr w:type="spellStart"/>
      <w:r>
        <w:t>strictfp</w:t>
      </w:r>
      <w:proofErr w:type="spellEnd"/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transient</w:t>
      </w:r>
    </w:p>
    <w:p w:rsidR="000A4AC8" w:rsidRDefault="000A4AC8" w:rsidP="000A4AC8">
      <w:pPr>
        <w:pStyle w:val="ListParagraph"/>
        <w:numPr>
          <w:ilvl w:val="2"/>
          <w:numId w:val="2"/>
        </w:numPr>
        <w:ind w:right="-1260"/>
      </w:pPr>
      <w:r>
        <w:t>native</w:t>
      </w:r>
    </w:p>
    <w:p w:rsidR="000A4AC8" w:rsidRDefault="000A4AC8" w:rsidP="004D627C">
      <w:pPr>
        <w:pStyle w:val="ListParagraph"/>
        <w:numPr>
          <w:ilvl w:val="1"/>
          <w:numId w:val="2"/>
        </w:numPr>
        <w:ind w:left="720" w:right="-1260"/>
      </w:pPr>
      <w:r w:rsidRPr="000A4AC8">
        <w:rPr>
          <w:b/>
          <w:u w:val="single"/>
        </w:rPr>
        <w:t>*NOTE</w:t>
      </w:r>
      <w:r>
        <w:t>:</w:t>
      </w:r>
      <w:r w:rsidR="006E7135">
        <w:t xml:space="preserve"> But this rule is applicable onl</w:t>
      </w:r>
      <w:r w:rsidR="00353BC3">
        <w:t>y for old languages such as C++ but not for Java.</w:t>
      </w:r>
    </w:p>
    <w:p w:rsidR="000F3820" w:rsidRDefault="000F3820" w:rsidP="004D627C">
      <w:pPr>
        <w:pStyle w:val="ListParagraph"/>
        <w:numPr>
          <w:ilvl w:val="1"/>
          <w:numId w:val="2"/>
        </w:numPr>
        <w:ind w:left="720" w:right="-1260"/>
      </w:pPr>
      <w:r>
        <w:rPr>
          <w:b/>
          <w:u w:val="single"/>
        </w:rPr>
        <w:t>NOTE</w:t>
      </w:r>
      <w:r w:rsidRPr="000F3820">
        <w:t>:</w:t>
      </w:r>
      <w:r>
        <w:t xml:space="preserve"> In java all are considered as modifiers only.</w:t>
      </w:r>
      <w:r w:rsidR="00A51815">
        <w:t xml:space="preserve"> There is no word like </w:t>
      </w:r>
      <w:proofErr w:type="spellStart"/>
      <w:r w:rsidR="00A51815">
        <w:t>Specifiers</w:t>
      </w:r>
      <w:proofErr w:type="spellEnd"/>
      <w:r w:rsidR="00A51815">
        <w:t>.</w:t>
      </w:r>
    </w:p>
    <w:p w:rsidR="00FA4490" w:rsidRDefault="00803CA4" w:rsidP="006C460C">
      <w:pPr>
        <w:pStyle w:val="ListParagraph"/>
        <w:numPr>
          <w:ilvl w:val="0"/>
          <w:numId w:val="2"/>
        </w:numPr>
        <w:ind w:left="180" w:right="-1260"/>
      </w:pPr>
      <w:r>
        <w:t xml:space="preserve">d </w:t>
      </w:r>
    </w:p>
    <w:p w:rsidR="008B1492" w:rsidRDefault="008B1492" w:rsidP="008B1492">
      <w:pPr>
        <w:pStyle w:val="Heading1"/>
      </w:pPr>
      <w:r>
        <w:lastRenderedPageBreak/>
        <w:t>Let’s discuss top-level access modifiers in detail.</w:t>
      </w:r>
    </w:p>
    <w:p w:rsidR="008B1492" w:rsidRDefault="00EB05AF" w:rsidP="007A3F30">
      <w:pPr>
        <w:pStyle w:val="Title"/>
      </w:pPr>
      <w:proofErr w:type="gramStart"/>
      <w:r>
        <w:t>public</w:t>
      </w:r>
      <w:proofErr w:type="gramEnd"/>
      <w:r>
        <w:t xml:space="preserve"> class</w:t>
      </w:r>
    </w:p>
    <w:p w:rsidR="00EB05AF" w:rsidRDefault="006F7F45" w:rsidP="006F7F45">
      <w:pPr>
        <w:pStyle w:val="ListParagraph"/>
        <w:numPr>
          <w:ilvl w:val="0"/>
          <w:numId w:val="3"/>
        </w:numPr>
        <w:ind w:left="270"/>
      </w:pPr>
      <w:r>
        <w:t>If a class is declared as public, then we can access that class from anywhere.</w:t>
      </w:r>
      <w:r w:rsidR="00726628">
        <w:t xml:space="preserve"> </w:t>
      </w:r>
    </w:p>
    <w:p w:rsidR="00726628" w:rsidRDefault="00726628" w:rsidP="009558F0">
      <w:pPr>
        <w:pStyle w:val="ListParagraph"/>
        <w:ind w:left="270"/>
      </w:pPr>
    </w:p>
    <w:p w:rsidR="009558F0" w:rsidRDefault="009558F0" w:rsidP="009558F0">
      <w:pPr>
        <w:pStyle w:val="Title"/>
      </w:pPr>
      <w:proofErr w:type="gramStart"/>
      <w:r>
        <w:t>default</w:t>
      </w:r>
      <w:proofErr w:type="gramEnd"/>
      <w:r>
        <w:t xml:space="preserve"> class</w:t>
      </w:r>
    </w:p>
    <w:p w:rsidR="009558F0" w:rsidRDefault="00E07795" w:rsidP="00E07795">
      <w:pPr>
        <w:pStyle w:val="ListParagraph"/>
        <w:numPr>
          <w:ilvl w:val="0"/>
          <w:numId w:val="4"/>
        </w:numPr>
        <w:ind w:left="270" w:right="-1260"/>
      </w:pPr>
      <w:r>
        <w:t xml:space="preserve">If a class is declared as default then we can access that class only within the current package. That’s from outside package, we can’t access. </w:t>
      </w:r>
      <w:r w:rsidR="007B510F">
        <w:t>Hence, Default access also known as package level access.</w:t>
      </w:r>
    </w:p>
    <w:p w:rsidR="004C14CC" w:rsidRDefault="00CA2DC5" w:rsidP="00CA2DC5">
      <w:pPr>
        <w:pStyle w:val="Title"/>
      </w:pPr>
      <w:proofErr w:type="gramStart"/>
      <w:r>
        <w:t>final</w:t>
      </w:r>
      <w:proofErr w:type="gramEnd"/>
      <w:r>
        <w:t xml:space="preserve"> modifier</w:t>
      </w:r>
    </w:p>
    <w:p w:rsidR="00CA2DC5" w:rsidRDefault="00811822" w:rsidP="00AE04B3">
      <w:pPr>
        <w:pStyle w:val="ListParagraph"/>
        <w:numPr>
          <w:ilvl w:val="0"/>
          <w:numId w:val="5"/>
        </w:numPr>
        <w:ind w:left="90"/>
      </w:pPr>
      <w:proofErr w:type="gramStart"/>
      <w:r>
        <w:t>final</w:t>
      </w:r>
      <w:proofErr w:type="gramEnd"/>
      <w:r>
        <w:t xml:space="preserve"> is the modifier applicable for classes, methods, and variables. </w:t>
      </w:r>
    </w:p>
    <w:p w:rsidR="00811822" w:rsidRDefault="00811822" w:rsidP="00811822">
      <w:pPr>
        <w:pStyle w:val="Title"/>
      </w:pPr>
      <w:proofErr w:type="gramStart"/>
      <w:r>
        <w:t>final</w:t>
      </w:r>
      <w:proofErr w:type="gramEnd"/>
      <w:r>
        <w:t xml:space="preserve"> method</w:t>
      </w:r>
    </w:p>
    <w:p w:rsidR="00811822" w:rsidRDefault="00CE6F63" w:rsidP="00590892">
      <w:pPr>
        <w:pStyle w:val="ListParagraph"/>
        <w:numPr>
          <w:ilvl w:val="0"/>
          <w:numId w:val="6"/>
        </w:numPr>
        <w:ind w:left="180"/>
      </w:pPr>
      <w:r>
        <w:t>W</w:t>
      </w:r>
      <w:r w:rsidR="0097192D">
        <w:t xml:space="preserve">hatever methods parent has, by default are available to a child via inheritance. </w:t>
      </w:r>
      <w:r>
        <w:t>If the child is not satisfied with parent method implementation</w:t>
      </w:r>
      <w:r w:rsidR="00693295">
        <w:t>, then child is allowed to redefine that method based on its requirement. This process is called overriding.</w:t>
      </w:r>
    </w:p>
    <w:p w:rsidR="00693295" w:rsidRDefault="00693295" w:rsidP="00590892">
      <w:pPr>
        <w:pStyle w:val="ListParagraph"/>
        <w:numPr>
          <w:ilvl w:val="0"/>
          <w:numId w:val="6"/>
        </w:numPr>
        <w:ind w:left="180"/>
      </w:pPr>
      <w:r>
        <w:t xml:space="preserve">If the parent class method is declared as final then we can’t override that method in the child class. </w:t>
      </w:r>
      <w:r w:rsidR="00475D1C">
        <w:t>Because its implementation is final.</w:t>
      </w:r>
      <w:r w:rsidR="00EC7445">
        <w:br/>
      </w:r>
      <w:r w:rsidR="00A27E89">
        <w:rPr>
          <w:noProof/>
        </w:rPr>
        <w:drawing>
          <wp:inline distT="0" distB="0" distL="0" distR="0">
            <wp:extent cx="6629400" cy="37272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D1" w:rsidRDefault="001919D1" w:rsidP="00590892">
      <w:pPr>
        <w:pStyle w:val="ListParagraph"/>
        <w:numPr>
          <w:ilvl w:val="0"/>
          <w:numId w:val="6"/>
        </w:numPr>
        <w:ind w:left="180"/>
      </w:pPr>
    </w:p>
    <w:p w:rsidR="001919D1" w:rsidRDefault="001919D1" w:rsidP="00590892">
      <w:pPr>
        <w:pStyle w:val="ListParagraph"/>
        <w:numPr>
          <w:ilvl w:val="0"/>
          <w:numId w:val="6"/>
        </w:numPr>
        <w:ind w:left="180"/>
      </w:pPr>
    </w:p>
    <w:p w:rsidR="00A27E89" w:rsidRDefault="001919D1" w:rsidP="00590892">
      <w:pPr>
        <w:pStyle w:val="ListParagraph"/>
        <w:numPr>
          <w:ilvl w:val="0"/>
          <w:numId w:val="6"/>
        </w:numPr>
        <w:ind w:left="180"/>
      </w:pPr>
      <w:r>
        <w:t>d</w:t>
      </w:r>
    </w:p>
    <w:p w:rsidR="001919D1" w:rsidRDefault="001919D1" w:rsidP="001919D1">
      <w:pPr>
        <w:pStyle w:val="Title"/>
      </w:pPr>
      <w:proofErr w:type="gramStart"/>
      <w:r>
        <w:lastRenderedPageBreak/>
        <w:t>final</w:t>
      </w:r>
      <w:proofErr w:type="gramEnd"/>
      <w:r>
        <w:t xml:space="preserve"> class</w:t>
      </w:r>
    </w:p>
    <w:p w:rsidR="001919D1" w:rsidRDefault="001919D1" w:rsidP="001919D1">
      <w:pPr>
        <w:pStyle w:val="ListParagraph"/>
        <w:numPr>
          <w:ilvl w:val="0"/>
          <w:numId w:val="7"/>
        </w:numPr>
        <w:ind w:left="180"/>
      </w:pPr>
      <w:r>
        <w:t xml:space="preserve">If a class is declared as final, we can’t extend the functionality of that class because we can’t create child class of that class. </w:t>
      </w:r>
      <w:r w:rsidR="00CB6040">
        <w:t>That’s inheritance is not possible</w:t>
      </w:r>
      <w:r w:rsidR="00120518">
        <w:t xml:space="preserve"> for final classes. </w:t>
      </w:r>
      <w:r w:rsidR="00BC7663">
        <w:br/>
      </w:r>
      <w:r w:rsidR="00BC7663">
        <w:rPr>
          <w:noProof/>
        </w:rPr>
        <w:drawing>
          <wp:inline distT="0" distB="0" distL="0" distR="0">
            <wp:extent cx="6629400" cy="8600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6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663" w:rsidRDefault="00BC7663" w:rsidP="001919D1">
      <w:pPr>
        <w:pStyle w:val="ListParagraph"/>
        <w:numPr>
          <w:ilvl w:val="0"/>
          <w:numId w:val="7"/>
        </w:numPr>
        <w:ind w:left="180"/>
      </w:pPr>
      <w:r>
        <w:t>Every method in final class is final but instance variables are not final.</w:t>
      </w:r>
    </w:p>
    <w:p w:rsidR="004822C7" w:rsidRDefault="004822C7" w:rsidP="001919D1">
      <w:pPr>
        <w:pStyle w:val="ListParagraph"/>
        <w:numPr>
          <w:ilvl w:val="0"/>
          <w:numId w:val="7"/>
        </w:numPr>
        <w:ind w:left="180"/>
      </w:pPr>
      <w:r w:rsidRPr="004822C7">
        <w:rPr>
          <w:b/>
          <w:u w:val="single"/>
        </w:rPr>
        <w:t>Advantages</w:t>
      </w:r>
      <w:r>
        <w:t>:</w:t>
      </w:r>
    </w:p>
    <w:p w:rsidR="004822C7" w:rsidRDefault="00371B52" w:rsidP="004822C7">
      <w:pPr>
        <w:pStyle w:val="ListParagraph"/>
        <w:numPr>
          <w:ilvl w:val="1"/>
          <w:numId w:val="7"/>
        </w:numPr>
      </w:pPr>
      <w:r>
        <w:t>Security</w:t>
      </w:r>
    </w:p>
    <w:p w:rsidR="00C8493D" w:rsidRDefault="00C8493D" w:rsidP="004822C7">
      <w:pPr>
        <w:pStyle w:val="ListParagraph"/>
        <w:numPr>
          <w:ilvl w:val="1"/>
          <w:numId w:val="7"/>
        </w:numPr>
      </w:pPr>
      <w:r>
        <w:t>Unique implementation</w:t>
      </w:r>
    </w:p>
    <w:p w:rsidR="004822C7" w:rsidRDefault="007A391A" w:rsidP="001919D1">
      <w:pPr>
        <w:pStyle w:val="ListParagraph"/>
        <w:numPr>
          <w:ilvl w:val="0"/>
          <w:numId w:val="7"/>
        </w:numPr>
        <w:ind w:left="180"/>
      </w:pPr>
      <w:r w:rsidRPr="007A391A">
        <w:rPr>
          <w:b/>
          <w:u w:val="single"/>
        </w:rPr>
        <w:t>Disadvantages</w:t>
      </w:r>
      <w:r>
        <w:t>:</w:t>
      </w:r>
    </w:p>
    <w:p w:rsidR="007A391A" w:rsidRDefault="00B16D12" w:rsidP="007A391A">
      <w:pPr>
        <w:pStyle w:val="ListParagraph"/>
        <w:numPr>
          <w:ilvl w:val="1"/>
          <w:numId w:val="7"/>
        </w:numPr>
      </w:pPr>
      <w:r>
        <w:t>Can’t inherit the final class.</w:t>
      </w:r>
    </w:p>
    <w:p w:rsidR="00C8493D" w:rsidRDefault="00C8493D" w:rsidP="007A391A">
      <w:pPr>
        <w:pStyle w:val="ListParagraph"/>
        <w:numPr>
          <w:ilvl w:val="1"/>
          <w:numId w:val="7"/>
        </w:numPr>
      </w:pPr>
      <w:r>
        <w:t>No polymor</w:t>
      </w:r>
      <w:r w:rsidR="00FB22C3">
        <w:t xml:space="preserve">phism. </w:t>
      </w:r>
    </w:p>
    <w:p w:rsidR="007A391A" w:rsidRPr="001919D1" w:rsidRDefault="00330734" w:rsidP="001919D1">
      <w:pPr>
        <w:pStyle w:val="ListParagraph"/>
        <w:numPr>
          <w:ilvl w:val="0"/>
          <w:numId w:val="7"/>
        </w:numPr>
        <w:ind w:left="180"/>
      </w:pPr>
      <w:r>
        <w:t xml:space="preserve">NOTE: If there is no specific requirement then it’s not </w:t>
      </w:r>
      <w:r w:rsidR="00BD3513">
        <w:t>recommended to use final keyword.</w:t>
      </w:r>
    </w:p>
    <w:sectPr w:rsidR="007A391A" w:rsidRPr="001919D1" w:rsidSect="000A4AC8">
      <w:pgSz w:w="12240" w:h="15840"/>
      <w:pgMar w:top="90" w:right="14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C372CA0"/>
    <w:multiLevelType w:val="hybridMultilevel"/>
    <w:tmpl w:val="38349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664CB"/>
    <w:multiLevelType w:val="hybridMultilevel"/>
    <w:tmpl w:val="A54A9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707B9"/>
    <w:multiLevelType w:val="hybridMultilevel"/>
    <w:tmpl w:val="F9745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33283"/>
    <w:multiLevelType w:val="hybridMultilevel"/>
    <w:tmpl w:val="38349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37651"/>
    <w:multiLevelType w:val="hybridMultilevel"/>
    <w:tmpl w:val="C292E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11285"/>
    <w:multiLevelType w:val="hybridMultilevel"/>
    <w:tmpl w:val="61CC4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A4AC8"/>
    <w:rsid w:val="000F3820"/>
    <w:rsid w:val="00120518"/>
    <w:rsid w:val="001919D1"/>
    <w:rsid w:val="00192E04"/>
    <w:rsid w:val="001F48F8"/>
    <w:rsid w:val="00320302"/>
    <w:rsid w:val="00330734"/>
    <w:rsid w:val="00353BC3"/>
    <w:rsid w:val="00371B52"/>
    <w:rsid w:val="003B0D10"/>
    <w:rsid w:val="003F4EE4"/>
    <w:rsid w:val="00426876"/>
    <w:rsid w:val="00475D1C"/>
    <w:rsid w:val="004822C7"/>
    <w:rsid w:val="004C14CC"/>
    <w:rsid w:val="004C4A01"/>
    <w:rsid w:val="004D627C"/>
    <w:rsid w:val="004F3CA8"/>
    <w:rsid w:val="005543A9"/>
    <w:rsid w:val="00590892"/>
    <w:rsid w:val="005B6BB2"/>
    <w:rsid w:val="005D0000"/>
    <w:rsid w:val="005D146A"/>
    <w:rsid w:val="00693295"/>
    <w:rsid w:val="006C460C"/>
    <w:rsid w:val="006E7135"/>
    <w:rsid w:val="006F0A6A"/>
    <w:rsid w:val="006F7F45"/>
    <w:rsid w:val="00726628"/>
    <w:rsid w:val="00772E3E"/>
    <w:rsid w:val="007A391A"/>
    <w:rsid w:val="007A3F30"/>
    <w:rsid w:val="007B510F"/>
    <w:rsid w:val="00803CA4"/>
    <w:rsid w:val="00811822"/>
    <w:rsid w:val="0086360D"/>
    <w:rsid w:val="008B1492"/>
    <w:rsid w:val="008B2BA3"/>
    <w:rsid w:val="00927FBB"/>
    <w:rsid w:val="009558F0"/>
    <w:rsid w:val="0097192D"/>
    <w:rsid w:val="00A27E89"/>
    <w:rsid w:val="00A35D03"/>
    <w:rsid w:val="00A51815"/>
    <w:rsid w:val="00AE04B3"/>
    <w:rsid w:val="00B16D12"/>
    <w:rsid w:val="00BC7663"/>
    <w:rsid w:val="00BD3513"/>
    <w:rsid w:val="00C8493D"/>
    <w:rsid w:val="00C97359"/>
    <w:rsid w:val="00CA2DC5"/>
    <w:rsid w:val="00CB6040"/>
    <w:rsid w:val="00CD2629"/>
    <w:rsid w:val="00CE6F63"/>
    <w:rsid w:val="00D70F23"/>
    <w:rsid w:val="00E07795"/>
    <w:rsid w:val="00E23CCF"/>
    <w:rsid w:val="00EB05AF"/>
    <w:rsid w:val="00EC7445"/>
    <w:rsid w:val="00F07C10"/>
    <w:rsid w:val="00FA4490"/>
    <w:rsid w:val="00FB22C3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8B1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4A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A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1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65</cp:revision>
  <dcterms:created xsi:type="dcterms:W3CDTF">2017-08-02T09:10:00Z</dcterms:created>
  <dcterms:modified xsi:type="dcterms:W3CDTF">2017-08-23T15:20:00Z</dcterms:modified>
</cp:coreProperties>
</file>