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E3E" w:rsidRDefault="005D610B" w:rsidP="005D610B">
      <w:pPr>
        <w:pStyle w:val="Title"/>
      </w:pPr>
      <w:r>
        <w:t>Type Casting</w:t>
      </w:r>
    </w:p>
    <w:p w:rsidR="005D610B" w:rsidRDefault="004D2560" w:rsidP="004D2560">
      <w:pPr>
        <w:pStyle w:val="ListParagraph"/>
        <w:numPr>
          <w:ilvl w:val="0"/>
          <w:numId w:val="2"/>
        </w:numPr>
        <w:ind w:left="180"/>
      </w:pPr>
      <w:r w:rsidRPr="007233D4">
        <w:rPr>
          <w:b/>
          <w:u w:val="single"/>
        </w:rPr>
        <w:t>When typecasting, are we creating a new object</w:t>
      </w:r>
      <w:r>
        <w:t>?</w:t>
      </w:r>
    </w:p>
    <w:p w:rsidR="004D2560" w:rsidRDefault="00C816F0" w:rsidP="004D2560">
      <w:pPr>
        <w:pStyle w:val="ListParagraph"/>
        <w:numPr>
          <w:ilvl w:val="1"/>
          <w:numId w:val="2"/>
        </w:numPr>
        <w:ind w:left="450"/>
      </w:pPr>
      <w:r>
        <w:t>No</w:t>
      </w:r>
      <w:r w:rsidR="002D3671">
        <w:br/>
        <w:t>Strictly speaking through typecasting, we are not creating any new object. For the existing object, we are providing another type of reference variable.  That’s we are performing typecasting but not object casting.</w:t>
      </w:r>
      <w:r w:rsidR="004D2560">
        <w:br/>
      </w:r>
      <w:r w:rsidR="004D2560">
        <w:rPr>
          <w:noProof/>
        </w:rPr>
        <w:drawing>
          <wp:inline distT="0" distB="0" distL="0" distR="0">
            <wp:extent cx="6038850" cy="2413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038850" cy="2413000"/>
                    </a:xfrm>
                    <a:prstGeom prst="rect">
                      <a:avLst/>
                    </a:prstGeom>
                    <a:noFill/>
                    <a:ln w="9525">
                      <a:noFill/>
                      <a:miter lim="800000"/>
                      <a:headEnd/>
                      <a:tailEnd/>
                    </a:ln>
                  </pic:spPr>
                </pic:pic>
              </a:graphicData>
            </a:graphic>
          </wp:inline>
        </w:drawing>
      </w:r>
    </w:p>
    <w:p w:rsidR="004D2560" w:rsidRPr="00960670" w:rsidRDefault="00960670" w:rsidP="004D2560">
      <w:pPr>
        <w:pStyle w:val="ListParagraph"/>
        <w:numPr>
          <w:ilvl w:val="0"/>
          <w:numId w:val="2"/>
        </w:numPr>
        <w:ind w:left="180"/>
      </w:pPr>
      <w:r>
        <w:rPr>
          <w:b/>
          <w:u w:val="single"/>
        </w:rPr>
        <w:t>When typecasting, what is happening internally?</w:t>
      </w:r>
    </w:p>
    <w:p w:rsidR="00960670" w:rsidRPr="00960670" w:rsidRDefault="001B6D5E" w:rsidP="00960670">
      <w:pPr>
        <w:pStyle w:val="ListParagraph"/>
        <w:numPr>
          <w:ilvl w:val="1"/>
          <w:numId w:val="2"/>
        </w:numPr>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201.5pt;margin-top:211.3pt;width:88.5pt;height:42pt;z-index:251661312" o:connectortype="straight">
            <v:stroke endarrow="block"/>
          </v:shape>
        </w:pict>
      </w:r>
      <w:r>
        <w:rPr>
          <w:noProof/>
        </w:rPr>
        <w:pict>
          <v:shape id="_x0000_s1028" type="#_x0000_t32" style="position:absolute;left:0;text-align:left;margin-left:201.5pt;margin-top:169.3pt;width:39pt;height:42pt;flip:y;z-index:251660288" o:connectortype="straight">
            <v:stroke endarrow="block"/>
          </v:shape>
        </w:pict>
      </w:r>
      <w:r>
        <w:rPr>
          <w:noProof/>
        </w:rPr>
        <w:pict>
          <v:shape id="_x0000_s1027" type="#_x0000_t32" style="position:absolute;left:0;text-align:left;margin-left:201.5pt;margin-top:206.3pt;width:30pt;height:5pt;flip:y;z-index:251659264" o:connectortype="straight">
            <v:stroke endarrow="block"/>
          </v:shape>
        </w:pict>
      </w:r>
      <w:r>
        <w:rPr>
          <w:noProof/>
        </w:rPr>
        <w:pict>
          <v:shapetype id="_x0000_t202" coordsize="21600,21600" o:spt="202" path="m,l,21600r21600,l21600,xe">
            <v:stroke joinstyle="miter"/>
            <v:path gradientshapeok="t" o:connecttype="rect"/>
          </v:shapetype>
          <v:shape id="_x0000_s1026" type="#_x0000_t202" style="position:absolute;left:0;text-align:left;margin-left:81pt;margin-top:178.3pt;width:139.5pt;height:71pt;z-index:251658240" fillcolor="#8064a2 [3207]" strokecolor="#f2f2f2 [3041]" strokeweight="3pt">
            <v:shadow on="t" type="perspective" color="#3f3151 [1607]" opacity=".5" offset="1pt" offset2="-1pt"/>
            <v:textbox>
              <w:txbxContent>
                <w:p w:rsidR="001B6D5E" w:rsidRDefault="001B6D5E">
                  <w:r>
                    <w:t>These are new reference variables</w:t>
                  </w:r>
                </w:p>
              </w:txbxContent>
            </v:textbox>
          </v:shape>
        </w:pict>
      </w:r>
      <w:r w:rsidR="008642F7">
        <w:t xml:space="preserve">Internally new reference variables are being created. </w:t>
      </w:r>
      <w:r w:rsidR="008642F7">
        <w:br/>
      </w:r>
      <w:r w:rsidR="008642F7">
        <w:rPr>
          <w:noProof/>
        </w:rPr>
        <w:drawing>
          <wp:inline distT="0" distB="0" distL="0" distR="0">
            <wp:extent cx="6489700" cy="390525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489700" cy="3905250"/>
                    </a:xfrm>
                    <a:prstGeom prst="rect">
                      <a:avLst/>
                    </a:prstGeom>
                    <a:noFill/>
                    <a:ln w="9525">
                      <a:noFill/>
                      <a:miter lim="800000"/>
                      <a:headEnd/>
                      <a:tailEnd/>
                    </a:ln>
                  </pic:spPr>
                </pic:pic>
              </a:graphicData>
            </a:graphic>
          </wp:inline>
        </w:drawing>
      </w:r>
    </w:p>
    <w:p w:rsidR="00960670" w:rsidRPr="00C3359E" w:rsidRDefault="00C3359E" w:rsidP="004D2560">
      <w:pPr>
        <w:pStyle w:val="ListParagraph"/>
        <w:numPr>
          <w:ilvl w:val="0"/>
          <w:numId w:val="2"/>
        </w:numPr>
        <w:ind w:left="180"/>
      </w:pPr>
      <w:r>
        <w:rPr>
          <w:b/>
          <w:u w:val="single"/>
        </w:rPr>
        <w:t>How to combine the above statements?</w:t>
      </w:r>
    </w:p>
    <w:p w:rsidR="00C3359E" w:rsidRPr="00C3359E" w:rsidRDefault="005D71E7" w:rsidP="002420BE">
      <w:pPr>
        <w:pStyle w:val="ListParagraph"/>
        <w:numPr>
          <w:ilvl w:val="1"/>
          <w:numId w:val="2"/>
        </w:numPr>
      </w:pPr>
      <w:r>
        <w:rPr>
          <w:b/>
          <w:u w:val="single"/>
        </w:rPr>
        <w:lastRenderedPageBreak/>
        <w:br/>
      </w:r>
      <w:r>
        <w:rPr>
          <w:noProof/>
        </w:rPr>
        <w:drawing>
          <wp:inline distT="0" distB="0" distL="0" distR="0">
            <wp:extent cx="6629400" cy="325685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629400" cy="3256852"/>
                    </a:xfrm>
                    <a:prstGeom prst="rect">
                      <a:avLst/>
                    </a:prstGeom>
                    <a:noFill/>
                    <a:ln w="9525">
                      <a:noFill/>
                      <a:miter lim="800000"/>
                      <a:headEnd/>
                      <a:tailEnd/>
                    </a:ln>
                  </pic:spPr>
                </pic:pic>
              </a:graphicData>
            </a:graphic>
          </wp:inline>
        </w:drawing>
      </w:r>
    </w:p>
    <w:p w:rsidR="00C3359E" w:rsidRDefault="008B7145" w:rsidP="004D2560">
      <w:pPr>
        <w:pStyle w:val="ListParagraph"/>
        <w:numPr>
          <w:ilvl w:val="0"/>
          <w:numId w:val="2"/>
        </w:numPr>
        <w:ind w:left="180"/>
      </w:pPr>
      <w:r>
        <w:br/>
      </w:r>
      <w:r>
        <w:rPr>
          <w:noProof/>
        </w:rPr>
        <w:drawing>
          <wp:inline distT="0" distB="0" distL="0" distR="0">
            <wp:extent cx="6629400" cy="37348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629400" cy="3734873"/>
                    </a:xfrm>
                    <a:prstGeom prst="rect">
                      <a:avLst/>
                    </a:prstGeom>
                    <a:noFill/>
                    <a:ln w="9525">
                      <a:noFill/>
                      <a:miter lim="800000"/>
                      <a:headEnd/>
                      <a:tailEnd/>
                    </a:ln>
                  </pic:spPr>
                </pic:pic>
              </a:graphicData>
            </a:graphic>
          </wp:inline>
        </w:drawing>
      </w:r>
      <w:r w:rsidR="00F31832">
        <w:br/>
      </w:r>
      <w:r w:rsidR="00F31832">
        <w:rPr>
          <w:noProof/>
        </w:rPr>
        <w:lastRenderedPageBreak/>
        <w:drawing>
          <wp:inline distT="0" distB="0" distL="0" distR="0">
            <wp:extent cx="6629400" cy="372721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rsidR="009A7EC7">
        <w:br/>
      </w:r>
      <w:r w:rsidR="009A7EC7">
        <w:rPr>
          <w:noProof/>
        </w:rPr>
        <w:drawing>
          <wp:inline distT="0" distB="0" distL="0" distR="0">
            <wp:extent cx="6629400" cy="37272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p w:rsidR="008B7145" w:rsidRPr="0065590B" w:rsidRDefault="00A817E1" w:rsidP="008B7145">
      <w:pPr>
        <w:pStyle w:val="ListParagraph"/>
        <w:ind w:left="180"/>
      </w:pPr>
      <w:r>
        <w:rPr>
          <w:b/>
          <w:noProof/>
          <w:u w:val="single"/>
        </w:rPr>
        <w:pict>
          <v:rect id="_x0000_s1030" style="position:absolute;left:0;text-align:left;margin-left:23.5pt;margin-top:-139.9pt;width:248.5pt;height:101.5pt;z-index:251662336" fillcolor="#8064a2 [3207]" strokecolor="#f2f2f2 [3041]" strokeweight="3pt">
            <v:shadow on="t" type="perspective" color="#3f3151 [1607]" opacity=".5" offset="1pt" offset2="-1pt"/>
            <v:textbox>
              <w:txbxContent>
                <w:p w:rsidR="00A817E1" w:rsidRPr="00A817E1" w:rsidRDefault="00A817E1">
                  <w:pPr>
                    <w:rPr>
                      <w:sz w:val="16"/>
                    </w:rPr>
                  </w:pPr>
                  <w:proofErr w:type="gramStart"/>
                  <w:r>
                    <w:t>It’s</w:t>
                  </w:r>
                  <w:proofErr w:type="gramEnd"/>
                  <w:r>
                    <w:t xml:space="preserve"> Method hiding and method resolution are always based on “</w:t>
                  </w:r>
                  <w:r>
                    <w:rPr>
                      <w:b/>
                    </w:rPr>
                    <w:t>Reference Type</w:t>
                  </w:r>
                  <w:r>
                    <w:t>”.</w:t>
                  </w:r>
                </w:p>
              </w:txbxContent>
            </v:textbox>
          </v:rect>
        </w:pict>
      </w:r>
      <w:r w:rsidR="008B7145" w:rsidRPr="008B7145">
        <w:rPr>
          <w:b/>
          <w:u w:val="single"/>
        </w:rPr>
        <w:t>NOTE</w:t>
      </w:r>
      <w:r w:rsidR="008B7145">
        <w:t>: I found nothing special in here.</w:t>
      </w:r>
      <w:r w:rsidR="00E31FCD">
        <w:br/>
      </w:r>
    </w:p>
    <w:p w:rsidR="008B7145" w:rsidRDefault="00E87567" w:rsidP="004D2560">
      <w:pPr>
        <w:pStyle w:val="ListParagraph"/>
        <w:numPr>
          <w:ilvl w:val="0"/>
          <w:numId w:val="2"/>
        </w:numPr>
        <w:ind w:left="180"/>
      </w:pPr>
      <w:r>
        <w:rPr>
          <w:noProof/>
        </w:rPr>
        <w:lastRenderedPageBreak/>
        <w:pict>
          <v:shape id="_x0000_s1031" type="#_x0000_t202" style="position:absolute;left:0;text-align:left;margin-left:29pt;margin-top:190.5pt;width:150pt;height:109pt;z-index:251663360" fillcolor="#9bbb59 [3206]" strokecolor="#f2f2f2 [3041]" strokeweight="3pt">
            <v:shadow on="t" type="perspective" color="#4e6128 [1606]" opacity=".5" offset="1pt" offset2="-1pt"/>
            <v:textbox>
              <w:txbxContent>
                <w:p w:rsidR="00E87567" w:rsidRDefault="00E87567">
                  <w:r>
                    <w:t xml:space="preserve">Variable resolution is based on reference type no matter it is static or non </w:t>
                  </w:r>
                  <w:r>
                    <w:t>static.</w:t>
                  </w:r>
                </w:p>
              </w:txbxContent>
            </v:textbox>
          </v:shape>
        </w:pict>
      </w:r>
      <w:r w:rsidR="00A8788F">
        <w:br/>
      </w:r>
      <w:r w:rsidR="00A8788F">
        <w:rPr>
          <w:noProof/>
        </w:rPr>
        <w:drawing>
          <wp:inline distT="0" distB="0" distL="0" distR="0">
            <wp:extent cx="6629400" cy="372721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rsidR="00E938D4">
        <w:br/>
        <w:t xml:space="preserve"> </w:t>
      </w:r>
    </w:p>
    <w:p w:rsidR="00A8788F" w:rsidRPr="005D610B" w:rsidRDefault="00A8788F" w:rsidP="004D2560">
      <w:pPr>
        <w:pStyle w:val="ListParagraph"/>
        <w:numPr>
          <w:ilvl w:val="0"/>
          <w:numId w:val="2"/>
        </w:numPr>
        <w:ind w:left="180"/>
      </w:pPr>
    </w:p>
    <w:sectPr w:rsidR="00A8788F" w:rsidRPr="005D610B" w:rsidSect="00772E3E">
      <w:pgSz w:w="12240" w:h="15840"/>
      <w:pgMar w:top="90" w:right="1440" w:bottom="1440" w:left="3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208A1"/>
    <w:multiLevelType w:val="hybridMultilevel"/>
    <w:tmpl w:val="610439D6"/>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562C2D20"/>
    <w:multiLevelType w:val="hybridMultilevel"/>
    <w:tmpl w:val="CE0634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1F48F8"/>
    <w:rsid w:val="000C2E5A"/>
    <w:rsid w:val="000F05C4"/>
    <w:rsid w:val="00192E04"/>
    <w:rsid w:val="00196D04"/>
    <w:rsid w:val="001B6D5E"/>
    <w:rsid w:val="001F48F8"/>
    <w:rsid w:val="002420BE"/>
    <w:rsid w:val="002D3671"/>
    <w:rsid w:val="00320302"/>
    <w:rsid w:val="003578F5"/>
    <w:rsid w:val="0048441F"/>
    <w:rsid w:val="004D2560"/>
    <w:rsid w:val="00595198"/>
    <w:rsid w:val="005D610B"/>
    <w:rsid w:val="005D71E7"/>
    <w:rsid w:val="0065590B"/>
    <w:rsid w:val="00667AD7"/>
    <w:rsid w:val="006F0A6A"/>
    <w:rsid w:val="007233D4"/>
    <w:rsid w:val="00772E3E"/>
    <w:rsid w:val="00805600"/>
    <w:rsid w:val="00811BDF"/>
    <w:rsid w:val="0086360D"/>
    <w:rsid w:val="008642F7"/>
    <w:rsid w:val="008B7145"/>
    <w:rsid w:val="00956D68"/>
    <w:rsid w:val="00960670"/>
    <w:rsid w:val="009A7EC7"/>
    <w:rsid w:val="00A3385A"/>
    <w:rsid w:val="00A817E1"/>
    <w:rsid w:val="00A8788F"/>
    <w:rsid w:val="00C3359E"/>
    <w:rsid w:val="00C816F0"/>
    <w:rsid w:val="00E31FCD"/>
    <w:rsid w:val="00E87567"/>
    <w:rsid w:val="00E938D4"/>
    <w:rsid w:val="00F31832"/>
    <w:rsid w:val="00FD0D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7"/>
        <o:r id="V:Rule4" type="connector" idref="#_x0000_s1028"/>
        <o:r id="V:Rule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A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E3E"/>
    <w:pPr>
      <w:ind w:left="720"/>
      <w:contextualSpacing/>
    </w:pPr>
  </w:style>
  <w:style w:type="paragraph" w:styleId="Title">
    <w:name w:val="Title"/>
    <w:basedOn w:val="Normal"/>
    <w:next w:val="Normal"/>
    <w:link w:val="TitleChar"/>
    <w:uiPriority w:val="10"/>
    <w:qFormat/>
    <w:rsid w:val="005D61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610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D2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72</Words>
  <Characters>413</Characters>
  <Application>Microsoft Office Word</Application>
  <DocSecurity>0</DocSecurity>
  <Lines>3</Lines>
  <Paragraphs>1</Paragraphs>
  <ScaleCrop>false</ScaleCrop>
  <Company/>
  <LinksUpToDate>false</LinksUpToDate>
  <CharactersWithSpaces>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jatin</cp:lastModifiedBy>
  <cp:revision>38</cp:revision>
  <dcterms:created xsi:type="dcterms:W3CDTF">2017-08-02T09:10:00Z</dcterms:created>
  <dcterms:modified xsi:type="dcterms:W3CDTF">2017-08-27T05:10:00Z</dcterms:modified>
</cp:coreProperties>
</file>