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240210" w:rsidP="00240210">
      <w:pPr>
        <w:pStyle w:val="Title"/>
      </w:pPr>
      <w:r>
        <w:t>String Class</w:t>
      </w:r>
    </w:p>
    <w:p w:rsidR="00BE51DA" w:rsidRDefault="00341985" w:rsidP="00F5520B">
      <w:pPr>
        <w:pStyle w:val="ListParagraph"/>
        <w:numPr>
          <w:ilvl w:val="0"/>
          <w:numId w:val="2"/>
        </w:numPr>
        <w:ind w:left="90"/>
      </w:pPr>
      <w:r w:rsidRPr="00BE51DA">
        <w:rPr>
          <w:b/>
          <w:u w:val="single"/>
        </w:rPr>
        <w:t>Remember</w:t>
      </w:r>
      <w:r>
        <w:t>:</w:t>
      </w:r>
      <w:r w:rsidR="003F0F27">
        <w:t xml:space="preserve"> Without knowledge of String, </w:t>
      </w:r>
      <w:proofErr w:type="spellStart"/>
      <w:r w:rsidR="003F0F27">
        <w:t>StringBuffered</w:t>
      </w:r>
      <w:proofErr w:type="spellEnd"/>
    </w:p>
    <w:p w:rsidR="00240210" w:rsidRDefault="00341985" w:rsidP="00BE51DA">
      <w:pPr>
        <w:pStyle w:val="ListParagraph"/>
        <w:numPr>
          <w:ilvl w:val="1"/>
          <w:numId w:val="2"/>
        </w:numPr>
      </w:pPr>
      <w:r>
        <w:t xml:space="preserve"> </w:t>
      </w:r>
      <w:r w:rsidR="003F0F27">
        <w:t>Don’t go for SCJP Exam</w:t>
      </w:r>
    </w:p>
    <w:p w:rsidR="003F0F27" w:rsidRDefault="003F0F27" w:rsidP="00BE51DA">
      <w:pPr>
        <w:pStyle w:val="ListParagraph"/>
        <w:numPr>
          <w:ilvl w:val="1"/>
          <w:numId w:val="2"/>
        </w:numPr>
      </w:pPr>
      <w:r>
        <w:t>Don’t go for Interview room</w:t>
      </w:r>
    </w:p>
    <w:p w:rsidR="003F0F27" w:rsidRDefault="003F0F27" w:rsidP="00BE51DA">
      <w:pPr>
        <w:pStyle w:val="ListParagraph"/>
        <w:numPr>
          <w:ilvl w:val="1"/>
          <w:numId w:val="2"/>
        </w:numPr>
      </w:pPr>
      <w:r>
        <w:t>Can’t write even a simple program confidently.</w:t>
      </w:r>
    </w:p>
    <w:p w:rsidR="00341985" w:rsidRDefault="00921390" w:rsidP="00F5520B">
      <w:pPr>
        <w:pStyle w:val="ListParagraph"/>
        <w:numPr>
          <w:ilvl w:val="0"/>
          <w:numId w:val="2"/>
        </w:numPr>
        <w:ind w:left="90"/>
      </w:pPr>
      <w:r w:rsidRPr="001E00DB">
        <w:rPr>
          <w:b/>
          <w:u w:val="single"/>
        </w:rPr>
        <w:t>String</w:t>
      </w:r>
      <w:r>
        <w:t>: once we create a string object, we can’t perform any changes in the existing object.</w:t>
      </w:r>
      <w:r w:rsidR="0041209E">
        <w:t xml:space="preserve"> If we are trying to perform any change with those changes, a new object will be created.</w:t>
      </w:r>
      <w:r w:rsidR="00B51BB8">
        <w:t xml:space="preserve"> This non-changeable behavior is nothing but </w:t>
      </w:r>
      <w:r w:rsidR="00B51BB8" w:rsidRPr="00EB52E4">
        <w:rPr>
          <w:b/>
          <w:u w:val="single"/>
        </w:rPr>
        <w:t>immutability</w:t>
      </w:r>
      <w:r w:rsidR="00B51BB8">
        <w:t xml:space="preserve"> of String.</w:t>
      </w:r>
    </w:p>
    <w:p w:rsidR="001E00DB" w:rsidRDefault="002D1736" w:rsidP="00DB6772">
      <w:pPr>
        <w:pStyle w:val="ListParagraph"/>
        <w:ind w:left="90"/>
      </w:pPr>
      <w:proofErr w:type="spellStart"/>
      <w:r w:rsidRPr="00813B12">
        <w:rPr>
          <w:b/>
          <w:u w:val="single"/>
        </w:rPr>
        <w:t>StringBuffered</w:t>
      </w:r>
      <w:proofErr w:type="spellEnd"/>
      <w:r>
        <w:t xml:space="preserve">: Once we create </w:t>
      </w:r>
      <w:proofErr w:type="spellStart"/>
      <w:r>
        <w:t>StringBuffered</w:t>
      </w:r>
      <w:proofErr w:type="spellEnd"/>
      <w:r>
        <w:t xml:space="preserve"> object, we can perform any change in the existing object.</w:t>
      </w:r>
      <w:r w:rsidR="00033042">
        <w:t xml:space="preserve"> This changeable behavior is nothing but </w:t>
      </w:r>
      <w:r w:rsidR="00033042" w:rsidRPr="00033042">
        <w:rPr>
          <w:b/>
          <w:u w:val="single"/>
        </w:rPr>
        <w:t>mutability</w:t>
      </w:r>
      <w:r w:rsidR="00033042">
        <w:t xml:space="preserve"> of </w:t>
      </w:r>
      <w:proofErr w:type="spellStart"/>
      <w:r w:rsidR="00033042">
        <w:t>StringBuffered</w:t>
      </w:r>
      <w:proofErr w:type="spellEnd"/>
      <w:r w:rsidR="00033042">
        <w:t xml:space="preserve"> object.</w:t>
      </w:r>
      <w:r w:rsidR="00DB6772">
        <w:t>}</w:t>
      </w:r>
      <w:r w:rsidR="00DB6772">
        <w:br/>
      </w:r>
      <w:r w:rsidR="00DB6772">
        <w:rPr>
          <w:noProof/>
        </w:rPr>
        <w:drawing>
          <wp:inline distT="0" distB="0" distL="0" distR="0">
            <wp:extent cx="6629400" cy="36144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1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042" w:rsidRDefault="00033042" w:rsidP="00F5520B">
      <w:pPr>
        <w:pStyle w:val="ListParagraph"/>
        <w:numPr>
          <w:ilvl w:val="0"/>
          <w:numId w:val="2"/>
        </w:numPr>
        <w:ind w:left="90"/>
      </w:pPr>
    </w:p>
    <w:p w:rsidR="00D92140" w:rsidRDefault="00D92140" w:rsidP="00D92140">
      <w:pPr>
        <w:pStyle w:val="Heading1"/>
      </w:pPr>
      <w:r>
        <w:t xml:space="preserve">Difference b/w String and </w:t>
      </w:r>
      <w:proofErr w:type="spellStart"/>
      <w:r>
        <w:t>StringBuffered</w:t>
      </w:r>
      <w:proofErr w:type="spellEnd"/>
    </w:p>
    <w:tbl>
      <w:tblPr>
        <w:tblStyle w:val="TableGrid"/>
        <w:tblW w:w="0" w:type="auto"/>
        <w:tblLook w:val="04A0"/>
      </w:tblPr>
      <w:tblGrid>
        <w:gridCol w:w="5328"/>
        <w:gridCol w:w="5328"/>
      </w:tblGrid>
      <w:tr w:rsidR="008812D1" w:rsidTr="008812D1">
        <w:tc>
          <w:tcPr>
            <w:tcW w:w="5328" w:type="dxa"/>
          </w:tcPr>
          <w:p w:rsidR="008812D1" w:rsidRPr="00673F93" w:rsidRDefault="008812D1" w:rsidP="00673F93">
            <w:pPr>
              <w:jc w:val="center"/>
              <w:rPr>
                <w:b/>
              </w:rPr>
            </w:pPr>
            <w:r w:rsidRPr="00673F93">
              <w:rPr>
                <w:b/>
              </w:rPr>
              <w:t>String</w:t>
            </w:r>
          </w:p>
        </w:tc>
        <w:tc>
          <w:tcPr>
            <w:tcW w:w="5328" w:type="dxa"/>
          </w:tcPr>
          <w:p w:rsidR="008812D1" w:rsidRPr="00673F93" w:rsidRDefault="008812D1" w:rsidP="00673F93">
            <w:pPr>
              <w:jc w:val="center"/>
              <w:rPr>
                <w:b/>
              </w:rPr>
            </w:pPr>
            <w:proofErr w:type="spellStart"/>
            <w:r w:rsidRPr="00673F93">
              <w:rPr>
                <w:b/>
              </w:rPr>
              <w:t>StringBuffered</w:t>
            </w:r>
            <w:proofErr w:type="spellEnd"/>
          </w:p>
        </w:tc>
      </w:tr>
      <w:tr w:rsidR="008812D1" w:rsidTr="008812D1">
        <w:tc>
          <w:tcPr>
            <w:tcW w:w="5328" w:type="dxa"/>
          </w:tcPr>
          <w:p w:rsidR="008812D1" w:rsidRDefault="008812D1" w:rsidP="008812D1">
            <w:r>
              <w:t>Immutable</w:t>
            </w:r>
            <w:r w:rsidR="001106F8">
              <w:br/>
              <w:t>String s = “</w:t>
            </w:r>
            <w:proofErr w:type="spellStart"/>
            <w:r w:rsidR="001106F8">
              <w:t>Jatin</w:t>
            </w:r>
            <w:proofErr w:type="spellEnd"/>
            <w:r w:rsidR="001106F8">
              <w:t>”;</w:t>
            </w:r>
            <w:r w:rsidR="001106F8">
              <w:br/>
            </w:r>
            <w:proofErr w:type="spellStart"/>
            <w:r w:rsidR="001106F8">
              <w:t>s.concat</w:t>
            </w:r>
            <w:proofErr w:type="spellEnd"/>
            <w:r w:rsidR="001106F8">
              <w:t xml:space="preserve">(“ </w:t>
            </w:r>
            <w:proofErr w:type="spellStart"/>
            <w:r w:rsidR="001106F8">
              <w:t>Bansa</w:t>
            </w:r>
            <w:proofErr w:type="spellEnd"/>
            <w:r w:rsidR="001106F8">
              <w:t>”);</w:t>
            </w:r>
            <w:r w:rsidR="001106F8">
              <w:br/>
              <w:t xml:space="preserve">Sop(s) </w:t>
            </w:r>
            <w:r w:rsidR="001106F8">
              <w:sym w:font="Wingdings" w:char="F0E0"/>
            </w:r>
            <w:r w:rsidR="001106F8">
              <w:t xml:space="preserve"> </w:t>
            </w:r>
            <w:proofErr w:type="spellStart"/>
            <w:r w:rsidR="001106F8">
              <w:t>Jatin</w:t>
            </w:r>
            <w:proofErr w:type="spellEnd"/>
          </w:p>
        </w:tc>
        <w:tc>
          <w:tcPr>
            <w:tcW w:w="5328" w:type="dxa"/>
          </w:tcPr>
          <w:p w:rsidR="008812D1" w:rsidRDefault="008812D1" w:rsidP="008812D1">
            <w:r>
              <w:t>Mutable</w:t>
            </w:r>
            <w:r w:rsidR="001106F8">
              <w:br/>
            </w:r>
            <w:proofErr w:type="spellStart"/>
            <w:r w:rsidR="001106F8">
              <w:t>StringBuffered</w:t>
            </w:r>
            <w:proofErr w:type="spellEnd"/>
            <w:r w:rsidR="001106F8">
              <w:t xml:space="preserve"> s = “</w:t>
            </w:r>
            <w:proofErr w:type="spellStart"/>
            <w:r w:rsidR="001106F8">
              <w:t>Jatin</w:t>
            </w:r>
            <w:proofErr w:type="spellEnd"/>
            <w:r w:rsidR="001106F8">
              <w:t>”;</w:t>
            </w:r>
            <w:r w:rsidR="001106F8">
              <w:br/>
            </w:r>
            <w:proofErr w:type="spellStart"/>
            <w:r w:rsidR="001106F8">
              <w:t>s.append</w:t>
            </w:r>
            <w:proofErr w:type="spellEnd"/>
            <w:r w:rsidR="001106F8">
              <w:t xml:space="preserve">(“ </w:t>
            </w:r>
            <w:proofErr w:type="spellStart"/>
            <w:r w:rsidR="001106F8">
              <w:t>Bansal</w:t>
            </w:r>
            <w:proofErr w:type="spellEnd"/>
            <w:r w:rsidR="001106F8">
              <w:t>”);</w:t>
            </w:r>
            <w:r w:rsidR="001106F8">
              <w:br/>
              <w:t>sop(s);</w:t>
            </w:r>
            <w:r w:rsidR="001106F8">
              <w:sym w:font="Wingdings" w:char="F0E0"/>
            </w:r>
            <w:r w:rsidR="001106F8">
              <w:t xml:space="preserve"> </w:t>
            </w:r>
            <w:proofErr w:type="spellStart"/>
            <w:r w:rsidR="001106F8">
              <w:t>Jatin</w:t>
            </w:r>
            <w:proofErr w:type="spellEnd"/>
            <w:r w:rsidR="001106F8">
              <w:t xml:space="preserve"> </w:t>
            </w:r>
            <w:proofErr w:type="spellStart"/>
            <w:r w:rsidR="001106F8">
              <w:t>Bansal</w:t>
            </w:r>
            <w:proofErr w:type="spellEnd"/>
          </w:p>
        </w:tc>
      </w:tr>
      <w:tr w:rsidR="008812D1" w:rsidTr="008812D1">
        <w:tc>
          <w:tcPr>
            <w:tcW w:w="5328" w:type="dxa"/>
          </w:tcPr>
          <w:p w:rsidR="008812D1" w:rsidRDefault="008812D1" w:rsidP="008812D1">
            <w:proofErr w:type="gramStart"/>
            <w:r>
              <w:t>equals(</w:t>
            </w:r>
            <w:proofErr w:type="gramEnd"/>
            <w:r>
              <w:t>): content comparison</w:t>
            </w:r>
            <w:r w:rsidR="001106F8">
              <w:t>. equals() is overridden for content comparison</w:t>
            </w:r>
          </w:p>
        </w:tc>
        <w:tc>
          <w:tcPr>
            <w:tcW w:w="5328" w:type="dxa"/>
          </w:tcPr>
          <w:p w:rsidR="008812D1" w:rsidRDefault="008812D1" w:rsidP="008812D1">
            <w:proofErr w:type="gramStart"/>
            <w:r>
              <w:t>Equals(</w:t>
            </w:r>
            <w:proofErr w:type="gramEnd"/>
            <w:r>
              <w:t>): reference comparison</w:t>
            </w:r>
            <w:r w:rsidR="001106F8">
              <w:t xml:space="preserve">. </w:t>
            </w:r>
            <w:proofErr w:type="spellStart"/>
            <w:proofErr w:type="gramStart"/>
            <w:r w:rsidR="001106F8">
              <w:t>equls</w:t>
            </w:r>
            <w:proofErr w:type="spellEnd"/>
            <w:r w:rsidR="001106F8">
              <w:t>(</w:t>
            </w:r>
            <w:proofErr w:type="gramEnd"/>
            <w:r w:rsidR="001106F8">
              <w:t>) is not overridden but inherited from Object class.</w:t>
            </w:r>
          </w:p>
        </w:tc>
      </w:tr>
    </w:tbl>
    <w:p w:rsidR="008812D1" w:rsidRDefault="0057253E" w:rsidP="0057253E">
      <w:pPr>
        <w:pStyle w:val="Title"/>
      </w:pPr>
      <w:r>
        <w:br/>
        <w:t>String Pool</w:t>
      </w:r>
    </w:p>
    <w:p w:rsidR="0057253E" w:rsidRDefault="00E04CFD" w:rsidP="005C4A80">
      <w:pPr>
        <w:pStyle w:val="ListParagraph"/>
        <w:numPr>
          <w:ilvl w:val="0"/>
          <w:numId w:val="3"/>
        </w:numPr>
        <w:ind w:left="90"/>
      </w:pPr>
      <w:r w:rsidRPr="00B71919">
        <w:rPr>
          <w:highlight w:val="yellow"/>
        </w:rPr>
        <w:t>String</w:t>
      </w:r>
      <w:r w:rsidRPr="00B71919">
        <w:rPr>
          <w:highlight w:val="yellow"/>
        </w:rPr>
        <w:tab/>
        <w:t>s</w:t>
      </w:r>
      <w:r w:rsidRPr="00B71919">
        <w:rPr>
          <w:highlight w:val="yellow"/>
        </w:rPr>
        <w:tab/>
        <w:t>=</w:t>
      </w:r>
      <w:r w:rsidRPr="00B71919">
        <w:rPr>
          <w:highlight w:val="yellow"/>
        </w:rPr>
        <w:tab/>
      </w:r>
      <w:proofErr w:type="gramStart"/>
      <w:r w:rsidRPr="00B71919">
        <w:rPr>
          <w:highlight w:val="yellow"/>
        </w:rPr>
        <w:t>new  String</w:t>
      </w:r>
      <w:proofErr w:type="gramEnd"/>
      <w:r w:rsidRPr="00B71919">
        <w:rPr>
          <w:highlight w:val="yellow"/>
        </w:rPr>
        <w:t>(“</w:t>
      </w:r>
      <w:proofErr w:type="spellStart"/>
      <w:r w:rsidR="00865231" w:rsidRPr="00B71919">
        <w:rPr>
          <w:highlight w:val="yellow"/>
        </w:rPr>
        <w:t>durga</w:t>
      </w:r>
      <w:proofErr w:type="spellEnd"/>
      <w:r w:rsidRPr="00B71919">
        <w:rPr>
          <w:highlight w:val="yellow"/>
        </w:rPr>
        <w:t>”)</w:t>
      </w:r>
      <w:r w:rsidR="00865231" w:rsidRPr="00B71919">
        <w:rPr>
          <w:highlight w:val="yellow"/>
        </w:rPr>
        <w:t>;</w:t>
      </w:r>
      <w:r w:rsidR="00865231">
        <w:br/>
        <w:t>in this case, two objects will be created</w:t>
      </w:r>
      <w:r w:rsidR="00C07C19">
        <w:t>. One in the heap area and the other in SCP (</w:t>
      </w:r>
      <w:r w:rsidR="00C07C19" w:rsidRPr="00834B2F">
        <w:rPr>
          <w:b/>
          <w:u w:val="single"/>
        </w:rPr>
        <w:t>String Constant Pool</w:t>
      </w:r>
      <w:r w:rsidR="00C07C19">
        <w:t>)</w:t>
      </w:r>
      <w:r w:rsidR="00E27F61">
        <w:t xml:space="preserve">. </w:t>
      </w:r>
      <w:proofErr w:type="gramStart"/>
      <w:r w:rsidR="00E27F61">
        <w:t>s</w:t>
      </w:r>
      <w:proofErr w:type="gramEnd"/>
      <w:r w:rsidR="00E27F61">
        <w:t xml:space="preserve"> is </w:t>
      </w:r>
      <w:r w:rsidR="00E27F61">
        <w:lastRenderedPageBreak/>
        <w:t>always pointing to heap object.</w:t>
      </w:r>
      <w:r w:rsidR="00B71919">
        <w:br/>
      </w:r>
      <w:r w:rsidR="00B71919">
        <w:rPr>
          <w:noProof/>
        </w:rPr>
        <w:drawing>
          <wp:inline distT="0" distB="0" distL="0" distR="0">
            <wp:extent cx="4324350" cy="3194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56" w:rsidRDefault="00F04356" w:rsidP="00AD4DEC">
      <w:pPr>
        <w:pStyle w:val="ListParagraph"/>
        <w:ind w:left="90"/>
      </w:pPr>
      <w:r w:rsidRPr="00AD4DEC">
        <w:rPr>
          <w:highlight w:val="yellow"/>
        </w:rPr>
        <w:t>String</w:t>
      </w:r>
      <w:r w:rsidRPr="00AD4DEC">
        <w:rPr>
          <w:highlight w:val="yellow"/>
        </w:rPr>
        <w:tab/>
        <w:t>s</w:t>
      </w:r>
      <w:r w:rsidRPr="00AD4DEC">
        <w:rPr>
          <w:highlight w:val="yellow"/>
        </w:rPr>
        <w:tab/>
        <w:t>=</w:t>
      </w:r>
      <w:r w:rsidRPr="00AD4DEC">
        <w:rPr>
          <w:highlight w:val="yellow"/>
        </w:rPr>
        <w:tab/>
        <w:t>“</w:t>
      </w:r>
      <w:proofErr w:type="spellStart"/>
      <w:r w:rsidRPr="00AD4DEC">
        <w:rPr>
          <w:highlight w:val="yellow"/>
        </w:rPr>
        <w:t>durga</w:t>
      </w:r>
      <w:proofErr w:type="spellEnd"/>
      <w:r w:rsidRPr="00AD4DEC">
        <w:rPr>
          <w:highlight w:val="yellow"/>
        </w:rPr>
        <w:t>”</w:t>
      </w:r>
      <w:proofErr w:type="gramStart"/>
      <w:r w:rsidRPr="00AD4DEC">
        <w:rPr>
          <w:highlight w:val="yellow"/>
        </w:rPr>
        <w:t>;</w:t>
      </w:r>
      <w:proofErr w:type="gramEnd"/>
      <w:r w:rsidR="005D36A4">
        <w:br/>
        <w:t xml:space="preserve">in this case, only one object will be created in SCP (String Constant Pool). </w:t>
      </w:r>
      <w:proofErr w:type="gramStart"/>
      <w:r w:rsidR="005D36A4">
        <w:t>s</w:t>
      </w:r>
      <w:proofErr w:type="gramEnd"/>
      <w:r w:rsidR="005D36A4">
        <w:t xml:space="preserve"> is always pointing to that object.</w:t>
      </w:r>
      <w:r w:rsidR="00B64149">
        <w:br/>
      </w:r>
      <w:r w:rsidR="00B64149">
        <w:rPr>
          <w:noProof/>
        </w:rPr>
        <w:drawing>
          <wp:inline distT="0" distB="0" distL="0" distR="0">
            <wp:extent cx="3333750" cy="3867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4DEC">
        <w:br/>
      </w:r>
      <w:r w:rsidR="00AD4DEC" w:rsidRPr="00450275">
        <w:rPr>
          <w:b/>
          <w:u w:val="single"/>
        </w:rPr>
        <w:t>NOTE</w:t>
      </w:r>
      <w:r w:rsidR="00AD4DEC">
        <w:t>:</w:t>
      </w:r>
      <w:r w:rsidR="00450275">
        <w:t xml:space="preserve"> object creation in </w:t>
      </w:r>
      <w:r w:rsidR="00840646">
        <w:t>SCP (</w:t>
      </w:r>
      <w:r w:rsidR="00450275">
        <w:t xml:space="preserve">String Constant Pool) is </w:t>
      </w:r>
      <w:r w:rsidR="00450275" w:rsidRPr="00450275">
        <w:rPr>
          <w:b/>
          <w:u w:val="single"/>
        </w:rPr>
        <w:t>optional</w:t>
      </w:r>
      <w:r w:rsidR="00450275">
        <w:t>.</w:t>
      </w:r>
      <w:r w:rsidR="00BF6162">
        <w:t xml:space="preserve"> First JVM will check that is there any object already present in SCP with required content. If yes, then the existing object will be reused. </w:t>
      </w:r>
      <w:r w:rsidR="00450275">
        <w:t xml:space="preserve"> </w:t>
      </w:r>
      <w:r w:rsidR="00840646">
        <w:t xml:space="preserve">If not available, then only a new object will be created. </w:t>
      </w:r>
      <w:r w:rsidR="00D539E4">
        <w:t>But this rule (whether to create a new object or not) is applicable for SCP but not for heap</w:t>
      </w:r>
      <w:r w:rsidR="00C376AF">
        <w:t xml:space="preserve"> (with new keyword)</w:t>
      </w:r>
      <w:r w:rsidR="00D539E4">
        <w:t>.</w:t>
      </w:r>
    </w:p>
    <w:p w:rsidR="00082DDD" w:rsidRDefault="00082DDD" w:rsidP="00AD4DEC">
      <w:pPr>
        <w:pStyle w:val="ListParagraph"/>
        <w:ind w:left="90"/>
      </w:pPr>
      <w:r w:rsidRPr="00082DDD">
        <w:rPr>
          <w:b/>
          <w:u w:val="single"/>
        </w:rPr>
        <w:t>NOTE</w:t>
      </w:r>
      <w:r>
        <w:t>:</w:t>
      </w:r>
      <w:r w:rsidR="000B2A94">
        <w:t xml:space="preserve"> GC is</w:t>
      </w:r>
      <w:r w:rsidR="00411C48">
        <w:t xml:space="preserve"> not allowed to access SCP area (In method area). Hence even though object doesn’t have any reference variable, it’</w:t>
      </w:r>
      <w:r w:rsidR="00171FFF">
        <w:t>s not eligible for GC if it’s present in SCP area.</w:t>
      </w:r>
      <w:r w:rsidR="0032672E">
        <w:br/>
        <w:t xml:space="preserve">All SCP objects will be destroyed automatically at the time of JVM </w:t>
      </w:r>
      <w:proofErr w:type="gramStart"/>
      <w:r w:rsidR="0032672E">
        <w:t>shutdown  or</w:t>
      </w:r>
      <w:proofErr w:type="gramEnd"/>
      <w:r w:rsidR="0032672E">
        <w:t xml:space="preserve"> web-server shutdown.</w:t>
      </w:r>
    </w:p>
    <w:p w:rsidR="00E0300B" w:rsidRDefault="001E6F8B" w:rsidP="005C4A80">
      <w:pPr>
        <w:pStyle w:val="ListParagraph"/>
        <w:numPr>
          <w:ilvl w:val="0"/>
          <w:numId w:val="3"/>
        </w:numPr>
        <w:ind w:left="9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6pt;margin-top:305.5pt;width:113pt;height:41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1E6F8B" w:rsidRDefault="001E6F8B">
                  <w:r>
                    <w:t>3 String objects</w:t>
                  </w:r>
                  <w:r w:rsidR="00BD7469">
                    <w:t xml:space="preserve"> </w:t>
                  </w:r>
                  <w:r w:rsidR="00BD7469">
                    <w:sym w:font="Wingdings" w:char="F04A"/>
                  </w:r>
                </w:p>
              </w:txbxContent>
            </v:textbox>
          </v:shape>
        </w:pict>
      </w:r>
      <w:r w:rsidR="00FE3CCD">
        <w:t>How many String objects are created?</w:t>
      </w:r>
      <w:r w:rsidR="00FE3CCD">
        <w:br/>
      </w:r>
    </w:p>
    <w:p w:rsidR="00F04356" w:rsidRDefault="00FE3CCD" w:rsidP="00E0300B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>
            <wp:extent cx="4870450" cy="47752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00B">
        <w:br/>
        <w:t>______________________________________________________________________________________________</w:t>
      </w:r>
      <w:r w:rsidR="00E0300B">
        <w:br/>
      </w:r>
      <w:r w:rsidR="00E0300B">
        <w:rPr>
          <w:noProof/>
        </w:rPr>
        <w:lastRenderedPageBreak/>
        <w:drawing>
          <wp:inline distT="0" distB="0" distL="0" distR="0">
            <wp:extent cx="6108700" cy="53340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0B" w:rsidRDefault="00EF6C50" w:rsidP="00E0300B">
      <w:pPr>
        <w:pStyle w:val="ListParagraph"/>
        <w:ind w:left="90"/>
      </w:pPr>
      <w:r>
        <w:rPr>
          <w:noProof/>
        </w:rPr>
        <w:pict>
          <v:shape id="_x0000_s1027" type="#_x0000_t202" style="position:absolute;left:0;text-align:left;margin-left:33.5pt;margin-top:-114.5pt;width:99.5pt;height:60.5pt;z-index:251659264">
            <v:textbox>
              <w:txbxContent>
                <w:p w:rsidR="00EF6C50" w:rsidRDefault="00EF6C50">
                  <w:r>
                    <w:t>4 on heap</w:t>
                  </w:r>
                </w:p>
                <w:p w:rsidR="00EF6C50" w:rsidRDefault="00EF6C50">
                  <w:r>
                    <w:t>4 on Pool</w:t>
                  </w:r>
                </w:p>
              </w:txbxContent>
            </v:textbox>
          </v:shape>
        </w:pict>
      </w:r>
      <w:r w:rsidR="00C95EDD">
        <w:t xml:space="preserve">Remember: Only those strings will be placed in SCP (String Constant Pool) which </w:t>
      </w:r>
      <w:proofErr w:type="gramStart"/>
      <w:r w:rsidR="00C95EDD">
        <w:t>are</w:t>
      </w:r>
      <w:proofErr w:type="gramEnd"/>
      <w:r w:rsidR="00C95EDD">
        <w:t xml:space="preserve"> string literals in your program. None of those strings which are created at runtime due to any method cal</w:t>
      </w:r>
      <w:r w:rsidR="00201D79">
        <w:t>l or any kind of concatenation.</w:t>
      </w:r>
      <w:r w:rsidR="00201D79">
        <w:br/>
        <w:t xml:space="preserve">So in the above example, there are 4 string literals in double quotation marks so there are 4 String constants in SCP. </w:t>
      </w:r>
      <w:r w:rsidR="008E2151">
        <w:t>All the other strings created at run time are in heap.</w:t>
      </w:r>
    </w:p>
    <w:p w:rsidR="00EA0E4C" w:rsidRDefault="00EA0E4C" w:rsidP="00E0300B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>
            <wp:extent cx="6629400" cy="48486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84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CD" w:rsidRPr="0057253E" w:rsidRDefault="00FE3CCD" w:rsidP="005C4A80">
      <w:pPr>
        <w:pStyle w:val="ListParagraph"/>
        <w:numPr>
          <w:ilvl w:val="0"/>
          <w:numId w:val="3"/>
        </w:numPr>
        <w:ind w:left="90"/>
      </w:pPr>
    </w:p>
    <w:sectPr w:rsidR="00FE3CCD" w:rsidRPr="0057253E" w:rsidSect="00F862F0">
      <w:pgSz w:w="12240" w:h="15840"/>
      <w:pgMar w:top="90" w:right="144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E462021"/>
    <w:multiLevelType w:val="hybridMultilevel"/>
    <w:tmpl w:val="94C0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20ED6"/>
    <w:multiLevelType w:val="hybridMultilevel"/>
    <w:tmpl w:val="94C0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33042"/>
    <w:rsid w:val="00082DDD"/>
    <w:rsid w:val="000B2A94"/>
    <w:rsid w:val="001106F8"/>
    <w:rsid w:val="00115D41"/>
    <w:rsid w:val="00171FFF"/>
    <w:rsid w:val="00192E04"/>
    <w:rsid w:val="001E00DB"/>
    <w:rsid w:val="001E6F8B"/>
    <w:rsid w:val="001F48F8"/>
    <w:rsid w:val="00201D79"/>
    <w:rsid w:val="00216A09"/>
    <w:rsid w:val="00240210"/>
    <w:rsid w:val="002D1736"/>
    <w:rsid w:val="00320302"/>
    <w:rsid w:val="0032672E"/>
    <w:rsid w:val="00341985"/>
    <w:rsid w:val="003F0F27"/>
    <w:rsid w:val="00411C48"/>
    <w:rsid w:val="0041209E"/>
    <w:rsid w:val="00450275"/>
    <w:rsid w:val="00492CEC"/>
    <w:rsid w:val="0057253E"/>
    <w:rsid w:val="005C4A80"/>
    <w:rsid w:val="005D36A4"/>
    <w:rsid w:val="00673F93"/>
    <w:rsid w:val="00686B18"/>
    <w:rsid w:val="006F0A6A"/>
    <w:rsid w:val="00772E3E"/>
    <w:rsid w:val="00791822"/>
    <w:rsid w:val="00813B12"/>
    <w:rsid w:val="00834B2F"/>
    <w:rsid w:val="00840646"/>
    <w:rsid w:val="0086360D"/>
    <w:rsid w:val="00865231"/>
    <w:rsid w:val="008812D1"/>
    <w:rsid w:val="008E2151"/>
    <w:rsid w:val="00921390"/>
    <w:rsid w:val="00AD4DEC"/>
    <w:rsid w:val="00B51BB8"/>
    <w:rsid w:val="00B64149"/>
    <w:rsid w:val="00B71919"/>
    <w:rsid w:val="00BD7469"/>
    <w:rsid w:val="00BE51DA"/>
    <w:rsid w:val="00BF6162"/>
    <w:rsid w:val="00C07C19"/>
    <w:rsid w:val="00C376AF"/>
    <w:rsid w:val="00C95EDD"/>
    <w:rsid w:val="00D539E4"/>
    <w:rsid w:val="00D92140"/>
    <w:rsid w:val="00DB6772"/>
    <w:rsid w:val="00E0300B"/>
    <w:rsid w:val="00E04CFD"/>
    <w:rsid w:val="00E27F61"/>
    <w:rsid w:val="00EA0E4C"/>
    <w:rsid w:val="00EB52E4"/>
    <w:rsid w:val="00EF6C50"/>
    <w:rsid w:val="00F04356"/>
    <w:rsid w:val="00F5520B"/>
    <w:rsid w:val="00F570B6"/>
    <w:rsid w:val="00F862F0"/>
    <w:rsid w:val="00FD0D85"/>
    <w:rsid w:val="00FE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D92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0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7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2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812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62</cp:revision>
  <dcterms:created xsi:type="dcterms:W3CDTF">2017-08-02T09:10:00Z</dcterms:created>
  <dcterms:modified xsi:type="dcterms:W3CDTF">2017-08-20T16:38:00Z</dcterms:modified>
</cp:coreProperties>
</file>