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03782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49536" cy="3271303"/>
            <wp:effectExtent l="19050" t="0" r="851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4" cy="327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Enharmonic Equivalent: A note having two different names such as C#/</w:t>
      </w:r>
      <w:proofErr w:type="spellStart"/>
      <w:r>
        <w:rPr>
          <w:u w:val="none"/>
          <w:lang w:val="en-IN"/>
        </w:rPr>
        <w:t>Dflat</w:t>
      </w:r>
      <w:proofErr w:type="spellEnd"/>
      <w:r>
        <w:rPr>
          <w:u w:val="none"/>
          <w:lang w:val="en-IN"/>
        </w:rPr>
        <w:t>.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Normally musicians talk in term of sharp but jazz musicians use flats too but at some places flat terms make communication easy.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So far we talked about term Notes. Now let’s talk about intervals.</w:t>
      </w:r>
    </w:p>
    <w:p w:rsidR="00F72289" w:rsidRPr="00F72289" w:rsidRDefault="00F72289" w:rsidP="00656E01">
      <w:pPr>
        <w:pStyle w:val="ListParagraph"/>
        <w:numPr>
          <w:ilvl w:val="0"/>
          <w:numId w:val="13"/>
        </w:numPr>
        <w:ind w:left="426"/>
        <w:rPr>
          <w:b/>
          <w:lang w:val="en-IN"/>
        </w:rPr>
      </w:pPr>
      <w:r w:rsidRPr="00F72289">
        <w:rPr>
          <w:b/>
          <w:lang w:val="en-IN"/>
        </w:rPr>
        <w:t>Intervals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Basic building blocks of music.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Communication with other musicians (Guitar, Piano).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Half Step = Next Fret/Note = Semi Tone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Whole Step = Next to next Fret/Note = Tone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F72289">
        <w:rPr>
          <w:b/>
          <w:lang w:val="en-IN"/>
        </w:rPr>
        <w:t>NOTE</w:t>
      </w:r>
      <w:r>
        <w:rPr>
          <w:u w:val="none"/>
          <w:lang w:val="en-IN"/>
        </w:rPr>
        <w:t>: To understand music theory, you must have to memorize major scales.</w:t>
      </w:r>
    </w:p>
    <w:p w:rsidR="00F72289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F72289" w:rsidRPr="00656E01" w:rsidRDefault="00F7228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F72289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62C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3782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97199"/>
    <w:rsid w:val="007A1B9B"/>
    <w:rsid w:val="007A2A5B"/>
    <w:rsid w:val="007A48BF"/>
    <w:rsid w:val="007A4EDB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5D29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2289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2021-11-10T15:23:00Z</dcterms:created>
  <dcterms:modified xsi:type="dcterms:W3CDTF">2021-11-10T15:39:00Z</dcterms:modified>
</cp:coreProperties>
</file>