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3CE3" w14:textId="36BBA779" w:rsidR="00BB23BC" w:rsidRPr="00BB23BC" w:rsidRDefault="00BB23BC" w:rsidP="00FD73BF">
      <w:pPr>
        <w:pStyle w:val="ListParagraph"/>
        <w:numPr>
          <w:ilvl w:val="0"/>
          <w:numId w:val="6"/>
        </w:numPr>
        <w:ind w:left="426"/>
        <w:rPr>
          <w:sz w:val="24"/>
          <w:lang w:val="en-IN"/>
        </w:rPr>
      </w:pPr>
      <w:r>
        <w:rPr>
          <w:bCs/>
          <w:sz w:val="24"/>
          <w:lang w:val="en-IN"/>
        </w:rPr>
        <w:t>In certain cases, some instance variables return unexpected results.</w:t>
      </w:r>
      <w:r w:rsidR="00011C7D">
        <w:rPr>
          <w:bCs/>
          <w:sz w:val="24"/>
          <w:lang w:val="en-IN"/>
        </w:rPr>
        <w:t xml:space="preserve"> </w:t>
      </w:r>
      <w:r w:rsidR="00011C7D">
        <w:rPr>
          <w:bCs/>
          <w:sz w:val="24"/>
          <w:lang w:val="en-IN"/>
        </w:rPr>
        <w:br/>
        <w:t xml:space="preserve">In such cases, we need to know why it is happening and how that is happening. In such cases, just identifying when an instance variable is modified or accessed becomes very important. So, </w:t>
      </w:r>
      <w:r w:rsidR="009018C2">
        <w:rPr>
          <w:b/>
          <w:sz w:val="24"/>
          <w:lang w:val="en-IN"/>
        </w:rPr>
        <w:t xml:space="preserve">Field Watchpoints </w:t>
      </w:r>
      <w:proofErr w:type="gramStart"/>
      <w:r w:rsidR="009018C2">
        <w:rPr>
          <w:b/>
          <w:sz w:val="24"/>
          <w:lang w:val="en-IN"/>
        </w:rPr>
        <w:t>are</w:t>
      </w:r>
      <w:proofErr w:type="gramEnd"/>
      <w:r w:rsidR="009018C2">
        <w:rPr>
          <w:b/>
          <w:sz w:val="24"/>
          <w:lang w:val="en-IN"/>
        </w:rPr>
        <w:t xml:space="preserve"> very important.</w:t>
      </w:r>
    </w:p>
    <w:p w14:paraId="20509516" w14:textId="537135D0" w:rsidR="00BA6237" w:rsidRPr="00BB23BC" w:rsidRDefault="00CA78EE" w:rsidP="00FD73BF">
      <w:pPr>
        <w:pStyle w:val="ListParagraph"/>
        <w:numPr>
          <w:ilvl w:val="0"/>
          <w:numId w:val="6"/>
        </w:numPr>
        <w:ind w:left="426"/>
        <w:rPr>
          <w:sz w:val="24"/>
          <w:lang w:val="en-IN"/>
        </w:rPr>
      </w:pPr>
      <w:r w:rsidRPr="00BB23BC">
        <w:rPr>
          <w:b/>
          <w:sz w:val="24"/>
          <w:u w:val="single"/>
          <w:lang w:val="en-IN"/>
        </w:rPr>
        <w:t>Field Access</w:t>
      </w:r>
      <w:r w:rsidRPr="00BB23BC">
        <w:rPr>
          <w:sz w:val="24"/>
          <w:lang w:val="en-IN"/>
        </w:rPr>
        <w:t>: When you want to debug where the field value is being changed or/and accessed.</w:t>
      </w:r>
    </w:p>
    <w:p w14:paraId="4E743419" w14:textId="77777777" w:rsidR="00CA78EE" w:rsidRPr="00BB23BC" w:rsidRDefault="00CA78EE" w:rsidP="00FD73BF">
      <w:pPr>
        <w:pStyle w:val="ListParagraph"/>
        <w:numPr>
          <w:ilvl w:val="0"/>
          <w:numId w:val="6"/>
        </w:numPr>
        <w:ind w:left="426"/>
        <w:rPr>
          <w:sz w:val="24"/>
          <w:lang w:val="en-IN"/>
        </w:rPr>
      </w:pPr>
      <w:r w:rsidRPr="00BB23BC">
        <w:rPr>
          <w:noProof/>
          <w:sz w:val="24"/>
        </w:rPr>
        <w:drawing>
          <wp:inline distT="0" distB="0" distL="0" distR="0" wp14:anchorId="5AD1B311" wp14:editId="39CF8358">
            <wp:extent cx="7147711" cy="2860895"/>
            <wp:effectExtent l="19050" t="19050" r="15089" b="1565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5" cstate="print"/>
                    <a:srcRect/>
                    <a:stretch>
                      <a:fillRect/>
                    </a:stretch>
                  </pic:blipFill>
                  <pic:spPr bwMode="auto">
                    <a:xfrm>
                      <a:off x="0" y="0"/>
                      <a:ext cx="7149110" cy="2861455"/>
                    </a:xfrm>
                    <a:prstGeom prst="rect">
                      <a:avLst/>
                    </a:prstGeom>
                    <a:noFill/>
                    <a:ln w="9525">
                      <a:solidFill>
                        <a:srgbClr val="FF0000"/>
                      </a:solidFill>
                      <a:miter lim="800000"/>
                      <a:headEnd/>
                      <a:tailEnd/>
                    </a:ln>
                  </pic:spPr>
                </pic:pic>
              </a:graphicData>
            </a:graphic>
          </wp:inline>
        </w:drawing>
      </w:r>
    </w:p>
    <w:p w14:paraId="5AFF8B62" w14:textId="77777777" w:rsidR="00CA78EE" w:rsidRPr="00BB23BC" w:rsidRDefault="00413A22" w:rsidP="00FD73BF">
      <w:pPr>
        <w:pStyle w:val="ListParagraph"/>
        <w:numPr>
          <w:ilvl w:val="0"/>
          <w:numId w:val="6"/>
        </w:numPr>
        <w:ind w:left="426"/>
        <w:rPr>
          <w:sz w:val="24"/>
          <w:lang w:val="en-IN"/>
        </w:rPr>
      </w:pPr>
      <w:r w:rsidRPr="00BB23BC">
        <w:rPr>
          <w:noProof/>
          <w:sz w:val="24"/>
        </w:rPr>
        <w:drawing>
          <wp:inline distT="0" distB="0" distL="0" distR="0" wp14:anchorId="68EE9D95" wp14:editId="25205C6F">
            <wp:extent cx="7406607" cy="2637670"/>
            <wp:effectExtent l="19050" t="19050" r="22893" b="1028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6"/>
                    <a:srcRect/>
                    <a:stretch>
                      <a:fillRect/>
                    </a:stretch>
                  </pic:blipFill>
                  <pic:spPr bwMode="auto">
                    <a:xfrm>
                      <a:off x="0" y="0"/>
                      <a:ext cx="7407222" cy="2637889"/>
                    </a:xfrm>
                    <a:prstGeom prst="rect">
                      <a:avLst/>
                    </a:prstGeom>
                    <a:noFill/>
                    <a:ln w="9525">
                      <a:solidFill>
                        <a:srgbClr val="FF0000"/>
                      </a:solidFill>
                      <a:miter lim="800000"/>
                      <a:headEnd/>
                      <a:tailEnd/>
                    </a:ln>
                  </pic:spPr>
                </pic:pic>
              </a:graphicData>
            </a:graphic>
          </wp:inline>
        </w:drawing>
      </w:r>
    </w:p>
    <w:p w14:paraId="18930273" w14:textId="77777777" w:rsidR="00413A22" w:rsidRPr="00BB23BC" w:rsidRDefault="00413A22" w:rsidP="00FD73BF">
      <w:pPr>
        <w:pStyle w:val="ListParagraph"/>
        <w:numPr>
          <w:ilvl w:val="0"/>
          <w:numId w:val="6"/>
        </w:numPr>
        <w:ind w:left="426"/>
        <w:rPr>
          <w:sz w:val="24"/>
          <w:lang w:val="en-IN"/>
        </w:rPr>
      </w:pPr>
    </w:p>
    <w:sectPr w:rsidR="00413A22" w:rsidRPr="00BB23BC" w:rsidSect="00DA09CD">
      <w:pgSz w:w="12240" w:h="15840"/>
      <w:pgMar w:top="142" w:right="49" w:bottom="142"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17"/>
    <w:multiLevelType w:val="hybridMultilevel"/>
    <w:tmpl w:val="EF6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E6EF7"/>
    <w:multiLevelType w:val="hybridMultilevel"/>
    <w:tmpl w:val="8974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C6591"/>
    <w:multiLevelType w:val="hybridMultilevel"/>
    <w:tmpl w:val="67C2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62740"/>
    <w:multiLevelType w:val="hybridMultilevel"/>
    <w:tmpl w:val="DFF8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40B74"/>
    <w:multiLevelType w:val="hybridMultilevel"/>
    <w:tmpl w:val="27D8CE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6FDD4630"/>
    <w:multiLevelType w:val="hybridMultilevel"/>
    <w:tmpl w:val="A43A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111808">
    <w:abstractNumId w:val="3"/>
  </w:num>
  <w:num w:numId="2" w16cid:durableId="1062944683">
    <w:abstractNumId w:val="2"/>
  </w:num>
  <w:num w:numId="3" w16cid:durableId="377778165">
    <w:abstractNumId w:val="1"/>
  </w:num>
  <w:num w:numId="4" w16cid:durableId="1876189163">
    <w:abstractNumId w:val="4"/>
  </w:num>
  <w:num w:numId="5" w16cid:durableId="1681854875">
    <w:abstractNumId w:val="0"/>
  </w:num>
  <w:num w:numId="6" w16cid:durableId="1089034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A636A"/>
    <w:rsid w:val="00011C7D"/>
    <w:rsid w:val="00014771"/>
    <w:rsid w:val="00024929"/>
    <w:rsid w:val="00027AD1"/>
    <w:rsid w:val="00040129"/>
    <w:rsid w:val="00047F69"/>
    <w:rsid w:val="000501FF"/>
    <w:rsid w:val="00053887"/>
    <w:rsid w:val="000548BA"/>
    <w:rsid w:val="00071511"/>
    <w:rsid w:val="000946E6"/>
    <w:rsid w:val="00094A90"/>
    <w:rsid w:val="0009783C"/>
    <w:rsid w:val="000B352B"/>
    <w:rsid w:val="000B5717"/>
    <w:rsid w:val="000C6FE7"/>
    <w:rsid w:val="000E25C5"/>
    <w:rsid w:val="000E29C2"/>
    <w:rsid w:val="000F15ED"/>
    <w:rsid w:val="00106134"/>
    <w:rsid w:val="00126841"/>
    <w:rsid w:val="0013308E"/>
    <w:rsid w:val="001364EE"/>
    <w:rsid w:val="00146A23"/>
    <w:rsid w:val="00152017"/>
    <w:rsid w:val="001539B5"/>
    <w:rsid w:val="00154622"/>
    <w:rsid w:val="001615AB"/>
    <w:rsid w:val="001634EF"/>
    <w:rsid w:val="00170840"/>
    <w:rsid w:val="001716AD"/>
    <w:rsid w:val="001875CE"/>
    <w:rsid w:val="0019279C"/>
    <w:rsid w:val="00196FE3"/>
    <w:rsid w:val="001B5780"/>
    <w:rsid w:val="001F0981"/>
    <w:rsid w:val="001F3383"/>
    <w:rsid w:val="001F63C1"/>
    <w:rsid w:val="0020294E"/>
    <w:rsid w:val="00207FCB"/>
    <w:rsid w:val="002140A3"/>
    <w:rsid w:val="00216377"/>
    <w:rsid w:val="00217C2A"/>
    <w:rsid w:val="00251D39"/>
    <w:rsid w:val="00255801"/>
    <w:rsid w:val="002753FC"/>
    <w:rsid w:val="00280796"/>
    <w:rsid w:val="002862D0"/>
    <w:rsid w:val="00287CD9"/>
    <w:rsid w:val="0029709A"/>
    <w:rsid w:val="002B41BB"/>
    <w:rsid w:val="002D63DF"/>
    <w:rsid w:val="002F0310"/>
    <w:rsid w:val="00307325"/>
    <w:rsid w:val="0035438D"/>
    <w:rsid w:val="00362747"/>
    <w:rsid w:val="003858E6"/>
    <w:rsid w:val="00392D9C"/>
    <w:rsid w:val="003B616C"/>
    <w:rsid w:val="003D3E1C"/>
    <w:rsid w:val="003F58F5"/>
    <w:rsid w:val="00401C7A"/>
    <w:rsid w:val="00402CCC"/>
    <w:rsid w:val="00413A22"/>
    <w:rsid w:val="0042418A"/>
    <w:rsid w:val="004243B7"/>
    <w:rsid w:val="004304AF"/>
    <w:rsid w:val="0043065E"/>
    <w:rsid w:val="00437818"/>
    <w:rsid w:val="00442788"/>
    <w:rsid w:val="00461B77"/>
    <w:rsid w:val="00473040"/>
    <w:rsid w:val="004A205C"/>
    <w:rsid w:val="004A333D"/>
    <w:rsid w:val="004A70A8"/>
    <w:rsid w:val="004D7E7C"/>
    <w:rsid w:val="005108B5"/>
    <w:rsid w:val="00513AE4"/>
    <w:rsid w:val="005148D1"/>
    <w:rsid w:val="005156D4"/>
    <w:rsid w:val="0052173C"/>
    <w:rsid w:val="0059086C"/>
    <w:rsid w:val="005A09E2"/>
    <w:rsid w:val="005A0D4F"/>
    <w:rsid w:val="005C6383"/>
    <w:rsid w:val="005F59C1"/>
    <w:rsid w:val="006078C9"/>
    <w:rsid w:val="006241F9"/>
    <w:rsid w:val="0063285F"/>
    <w:rsid w:val="006449BD"/>
    <w:rsid w:val="00655A4B"/>
    <w:rsid w:val="00664E66"/>
    <w:rsid w:val="006A636A"/>
    <w:rsid w:val="006A7703"/>
    <w:rsid w:val="006B05EF"/>
    <w:rsid w:val="006D3B97"/>
    <w:rsid w:val="006E44DA"/>
    <w:rsid w:val="006F3D90"/>
    <w:rsid w:val="006F5C73"/>
    <w:rsid w:val="006F786B"/>
    <w:rsid w:val="007054B6"/>
    <w:rsid w:val="007244F4"/>
    <w:rsid w:val="00730201"/>
    <w:rsid w:val="00731457"/>
    <w:rsid w:val="00731A56"/>
    <w:rsid w:val="00740300"/>
    <w:rsid w:val="00745C0E"/>
    <w:rsid w:val="00750246"/>
    <w:rsid w:val="00750DCC"/>
    <w:rsid w:val="00754D04"/>
    <w:rsid w:val="00777FE5"/>
    <w:rsid w:val="007854B3"/>
    <w:rsid w:val="00795F98"/>
    <w:rsid w:val="007A61CD"/>
    <w:rsid w:val="007B4793"/>
    <w:rsid w:val="007C1F38"/>
    <w:rsid w:val="007D2A99"/>
    <w:rsid w:val="007D53AA"/>
    <w:rsid w:val="007E0C62"/>
    <w:rsid w:val="007E37F7"/>
    <w:rsid w:val="007F4CA5"/>
    <w:rsid w:val="007F590C"/>
    <w:rsid w:val="008163CB"/>
    <w:rsid w:val="00860815"/>
    <w:rsid w:val="00866BC0"/>
    <w:rsid w:val="0087708E"/>
    <w:rsid w:val="0089792A"/>
    <w:rsid w:val="008C412F"/>
    <w:rsid w:val="008D542E"/>
    <w:rsid w:val="008D6BEB"/>
    <w:rsid w:val="008E06C5"/>
    <w:rsid w:val="008E5B17"/>
    <w:rsid w:val="008F7A82"/>
    <w:rsid w:val="009018C2"/>
    <w:rsid w:val="009050F0"/>
    <w:rsid w:val="009142FB"/>
    <w:rsid w:val="00916A60"/>
    <w:rsid w:val="00922524"/>
    <w:rsid w:val="00937CF5"/>
    <w:rsid w:val="009579D1"/>
    <w:rsid w:val="00962B4C"/>
    <w:rsid w:val="00964D96"/>
    <w:rsid w:val="00974AB8"/>
    <w:rsid w:val="009961F7"/>
    <w:rsid w:val="00996BF0"/>
    <w:rsid w:val="00996D46"/>
    <w:rsid w:val="009A029E"/>
    <w:rsid w:val="009A12B6"/>
    <w:rsid w:val="009A38CE"/>
    <w:rsid w:val="009B3D9A"/>
    <w:rsid w:val="009C50C7"/>
    <w:rsid w:val="009D49A8"/>
    <w:rsid w:val="009E1E07"/>
    <w:rsid w:val="009E3AF6"/>
    <w:rsid w:val="009F01B0"/>
    <w:rsid w:val="009F2C63"/>
    <w:rsid w:val="00A02BB7"/>
    <w:rsid w:val="00A17FF4"/>
    <w:rsid w:val="00A4445E"/>
    <w:rsid w:val="00A8247E"/>
    <w:rsid w:val="00A856B5"/>
    <w:rsid w:val="00A96F9A"/>
    <w:rsid w:val="00AA2D14"/>
    <w:rsid w:val="00AD61C0"/>
    <w:rsid w:val="00B07C31"/>
    <w:rsid w:val="00B27D7C"/>
    <w:rsid w:val="00B3112F"/>
    <w:rsid w:val="00B44A67"/>
    <w:rsid w:val="00B66846"/>
    <w:rsid w:val="00B768FC"/>
    <w:rsid w:val="00B86918"/>
    <w:rsid w:val="00B90C56"/>
    <w:rsid w:val="00BA2537"/>
    <w:rsid w:val="00BA6237"/>
    <w:rsid w:val="00BB22C9"/>
    <w:rsid w:val="00BB23BC"/>
    <w:rsid w:val="00BD4DA7"/>
    <w:rsid w:val="00BE01A7"/>
    <w:rsid w:val="00BE48F2"/>
    <w:rsid w:val="00BF1A6E"/>
    <w:rsid w:val="00C0486D"/>
    <w:rsid w:val="00C061E6"/>
    <w:rsid w:val="00C125CD"/>
    <w:rsid w:val="00C20C03"/>
    <w:rsid w:val="00C27CD1"/>
    <w:rsid w:val="00C30251"/>
    <w:rsid w:val="00C47628"/>
    <w:rsid w:val="00C50BA9"/>
    <w:rsid w:val="00C73777"/>
    <w:rsid w:val="00C7426B"/>
    <w:rsid w:val="00CA6DC5"/>
    <w:rsid w:val="00CA78EE"/>
    <w:rsid w:val="00CC18E9"/>
    <w:rsid w:val="00CD2821"/>
    <w:rsid w:val="00D00EDA"/>
    <w:rsid w:val="00D0316A"/>
    <w:rsid w:val="00D135F1"/>
    <w:rsid w:val="00D16333"/>
    <w:rsid w:val="00D33011"/>
    <w:rsid w:val="00D368B4"/>
    <w:rsid w:val="00D43134"/>
    <w:rsid w:val="00D662DD"/>
    <w:rsid w:val="00D74A69"/>
    <w:rsid w:val="00DA09CD"/>
    <w:rsid w:val="00DC0B4F"/>
    <w:rsid w:val="00DF46DC"/>
    <w:rsid w:val="00DF6949"/>
    <w:rsid w:val="00E24A9C"/>
    <w:rsid w:val="00E302E9"/>
    <w:rsid w:val="00E361F7"/>
    <w:rsid w:val="00E434B4"/>
    <w:rsid w:val="00E555CD"/>
    <w:rsid w:val="00E677F1"/>
    <w:rsid w:val="00E81674"/>
    <w:rsid w:val="00E914CF"/>
    <w:rsid w:val="00E9556C"/>
    <w:rsid w:val="00EA16F6"/>
    <w:rsid w:val="00EC02B0"/>
    <w:rsid w:val="00EC561F"/>
    <w:rsid w:val="00EE4B53"/>
    <w:rsid w:val="00EE5F2E"/>
    <w:rsid w:val="00EF2FA0"/>
    <w:rsid w:val="00EF36C3"/>
    <w:rsid w:val="00EF70A2"/>
    <w:rsid w:val="00F13886"/>
    <w:rsid w:val="00F17D3D"/>
    <w:rsid w:val="00F25D45"/>
    <w:rsid w:val="00F41C52"/>
    <w:rsid w:val="00F62C7B"/>
    <w:rsid w:val="00F710ED"/>
    <w:rsid w:val="00F7185A"/>
    <w:rsid w:val="00F84A29"/>
    <w:rsid w:val="00F85F64"/>
    <w:rsid w:val="00F918AB"/>
    <w:rsid w:val="00F95643"/>
    <w:rsid w:val="00FA3F4A"/>
    <w:rsid w:val="00FA6F8D"/>
    <w:rsid w:val="00FB1660"/>
    <w:rsid w:val="00FB4092"/>
    <w:rsid w:val="00FB589D"/>
    <w:rsid w:val="00FD1406"/>
    <w:rsid w:val="00FD3D4C"/>
    <w:rsid w:val="00FD73BF"/>
    <w:rsid w:val="00FE1B82"/>
    <w:rsid w:val="00FF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9EEE"/>
  <w15:docId w15:val="{52BA0562-DF88-4581-8FA0-96A0E6DE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6A"/>
    <w:pPr>
      <w:ind w:left="720"/>
      <w:contextualSpacing/>
    </w:pPr>
  </w:style>
  <w:style w:type="paragraph" w:styleId="BalloonText">
    <w:name w:val="Balloon Text"/>
    <w:basedOn w:val="Normal"/>
    <w:link w:val="BalloonTextChar"/>
    <w:uiPriority w:val="99"/>
    <w:semiHidden/>
    <w:unhideWhenUsed/>
    <w:rsid w:val="00E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F7"/>
    <w:rPr>
      <w:rFonts w:ascii="Tahoma" w:hAnsi="Tahoma" w:cs="Tahoma"/>
      <w:sz w:val="16"/>
      <w:szCs w:val="16"/>
    </w:rPr>
  </w:style>
  <w:style w:type="paragraph" w:styleId="IntenseQuote">
    <w:name w:val="Intense Quote"/>
    <w:basedOn w:val="Normal"/>
    <w:next w:val="Normal"/>
    <w:link w:val="IntenseQuoteChar"/>
    <w:uiPriority w:val="30"/>
    <w:qFormat/>
    <w:rsid w:val="00B90C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C56"/>
    <w:rPr>
      <w:b/>
      <w:bCs/>
      <w:i/>
      <w:iCs/>
      <w:color w:val="4F81BD" w:themeColor="accent1"/>
    </w:rPr>
  </w:style>
  <w:style w:type="table" w:styleId="TableGrid">
    <w:name w:val="Table Grid"/>
    <w:basedOn w:val="TableNormal"/>
    <w:uiPriority w:val="59"/>
    <w:rsid w:val="00D330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D330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Yatan Kumar</dc:creator>
  <cp:lastModifiedBy>Kumar, Yatan</cp:lastModifiedBy>
  <cp:revision>5</cp:revision>
  <dcterms:created xsi:type="dcterms:W3CDTF">2021-02-27T08:07:00Z</dcterms:created>
  <dcterms:modified xsi:type="dcterms:W3CDTF">2022-06-26T23:12:00Z</dcterms:modified>
</cp:coreProperties>
</file>