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72145" w14:textId="4F3FCD8B" w:rsidR="003073C9" w:rsidRDefault="003073C9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hyperlink r:id="rId6" w:history="1">
        <w:r w:rsidRPr="00730DF4">
          <w:rPr>
            <w:rStyle w:val="Hyperlink"/>
            <w:sz w:val="20"/>
            <w:szCs w:val="20"/>
          </w:rPr>
          <w:t>https://www.youtube.com/watch?v=gCHUGgcGV48&amp;list=PL3cFiqLUjlYPGlWWszesTtdI3v0tcLe5E&amp;index=2</w:t>
        </w:r>
      </w:hyperlink>
    </w:p>
    <w:p w14:paraId="1AC966C3" w14:textId="67C4B3F6" w:rsidR="00773563" w:rsidRPr="003073C9" w:rsidRDefault="00E66BD8" w:rsidP="003073C9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247563F" wp14:editId="2190B5D6">
            <wp:extent cx="7170473" cy="955040"/>
            <wp:effectExtent l="38100" t="38100" r="30480" b="3556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7684" cy="957332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3073C9">
        <w:rPr>
          <w:sz w:val="20"/>
          <w:szCs w:val="20"/>
        </w:rPr>
        <w:br/>
      </w:r>
    </w:p>
    <w:p w14:paraId="3B1ABF01" w14:textId="53293C5D" w:rsidR="00E66BD8" w:rsidRDefault="00E66BD8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>Let’s start with understanding about Market?</w:t>
      </w:r>
    </w:p>
    <w:p w14:paraId="6FFDAEA6" w14:textId="2104B952" w:rsidR="00E66BD8" w:rsidRDefault="00E66BD8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If we want to purchase something like Veg, Furniture, we go to market. Similarly, we go to Stock Market to purchase </w:t>
      </w:r>
      <w:r w:rsidR="00DE46A4">
        <w:rPr>
          <w:sz w:val="20"/>
          <w:szCs w:val="20"/>
        </w:rPr>
        <w:t>shares of a company.</w:t>
      </w:r>
      <w:r w:rsidR="00DE46A4">
        <w:rPr>
          <w:sz w:val="20"/>
          <w:szCs w:val="20"/>
        </w:rPr>
        <w:br/>
      </w:r>
      <w:r w:rsidR="00DE46A4">
        <w:rPr>
          <w:noProof/>
        </w:rPr>
        <w:drawing>
          <wp:inline distT="0" distB="0" distL="0" distR="0" wp14:anchorId="3CC52C09" wp14:editId="4805E4FC">
            <wp:extent cx="7030720" cy="1656784"/>
            <wp:effectExtent l="38100" t="38100" r="36830" b="387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3010" cy="165968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E46A4">
        <w:rPr>
          <w:sz w:val="20"/>
          <w:szCs w:val="20"/>
        </w:rPr>
        <w:br/>
      </w:r>
      <w:r w:rsidR="00F67591">
        <w:rPr>
          <w:noProof/>
        </w:rPr>
        <w:drawing>
          <wp:inline distT="0" distB="0" distL="0" distR="0" wp14:anchorId="3A69C73E" wp14:editId="7A4D0EBE">
            <wp:extent cx="7021958" cy="2136140"/>
            <wp:effectExtent l="38100" t="38100" r="45720" b="3556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3133" cy="2142582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67591">
        <w:rPr>
          <w:sz w:val="20"/>
          <w:szCs w:val="20"/>
        </w:rPr>
        <w:br/>
      </w:r>
      <w:r w:rsidR="00F22B96">
        <w:rPr>
          <w:sz w:val="20"/>
          <w:szCs w:val="20"/>
        </w:rPr>
        <w:t>We don’t need to go to market to purchase shares but can do online.</w:t>
      </w:r>
    </w:p>
    <w:p w14:paraId="343301A9" w14:textId="000499C0" w:rsidR="00E66BD8" w:rsidRDefault="00F22B96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F22B96">
        <w:rPr>
          <w:b/>
          <w:bCs/>
          <w:sz w:val="20"/>
          <w:szCs w:val="20"/>
        </w:rPr>
        <w:t>Shares VS. Stocks</w:t>
      </w:r>
      <w:r>
        <w:rPr>
          <w:sz w:val="20"/>
          <w:szCs w:val="20"/>
        </w:rPr>
        <w:t>:</w:t>
      </w:r>
      <w:r>
        <w:rPr>
          <w:sz w:val="20"/>
          <w:szCs w:val="20"/>
        </w:rPr>
        <w:br/>
      </w:r>
      <w:r w:rsidR="004B3D6D">
        <w:rPr>
          <w:noProof/>
        </w:rPr>
        <w:drawing>
          <wp:inline distT="0" distB="0" distL="0" distR="0" wp14:anchorId="03BB71C1" wp14:editId="6065979B">
            <wp:extent cx="7225030" cy="2091351"/>
            <wp:effectExtent l="38100" t="38100" r="33020" b="425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265" cy="2095472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B3D6D">
        <w:rPr>
          <w:sz w:val="20"/>
          <w:szCs w:val="20"/>
        </w:rPr>
        <w:br/>
      </w:r>
    </w:p>
    <w:p w14:paraId="4B8B17AB" w14:textId="6116B81E" w:rsidR="004B3D6D" w:rsidRDefault="00172D11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8D257A" wp14:editId="5961224B">
            <wp:extent cx="7355212" cy="2549852"/>
            <wp:effectExtent l="38100" t="38100" r="36195" b="412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0237" cy="2565461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FA24F15" w14:textId="0E6E8B8B" w:rsidR="00172D11" w:rsidRDefault="00B631F5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3147B8A5" wp14:editId="395776F7">
            <wp:extent cx="7346415" cy="2593340"/>
            <wp:effectExtent l="38100" t="38100" r="45085" b="3556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0149" cy="2598188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41EC052C" w14:textId="288C68B2" w:rsidR="00B631F5" w:rsidRDefault="00A6253F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67BF070" wp14:editId="5BF32BC6">
            <wp:extent cx="7374890" cy="2494230"/>
            <wp:effectExtent l="38100" t="38100" r="35560" b="40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5905" cy="2504719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D9946DD" w14:textId="4AB7DFC0" w:rsidR="00A6253F" w:rsidRDefault="00A6253F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There are two ways to purchase </w:t>
      </w:r>
      <w:r w:rsidR="00EA184A">
        <w:rPr>
          <w:sz w:val="20"/>
          <w:szCs w:val="20"/>
        </w:rPr>
        <w:t>shares of a company.</w:t>
      </w:r>
    </w:p>
    <w:p w14:paraId="0B0FA477" w14:textId="054E2E10" w:rsidR="00EA184A" w:rsidRDefault="00EB00FD" w:rsidP="00EA184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472621" wp14:editId="41B6602D">
            <wp:extent cx="6778956" cy="2503170"/>
            <wp:effectExtent l="38100" t="38100" r="41275" b="304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8829" cy="2506816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840BB">
        <w:rPr>
          <w:sz w:val="20"/>
          <w:szCs w:val="20"/>
        </w:rPr>
        <w:br/>
      </w:r>
    </w:p>
    <w:p w14:paraId="2D6A35C5" w14:textId="35F947D4" w:rsidR="00EA184A" w:rsidRDefault="00E840BB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>Can we buy directly from Stock Exchange Website?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05371ACE" wp14:editId="74BC4194">
            <wp:extent cx="7249940" cy="2868830"/>
            <wp:effectExtent l="38100" t="38100" r="46355" b="463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9770" cy="2884591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E3DF7">
        <w:rPr>
          <w:sz w:val="20"/>
          <w:szCs w:val="20"/>
        </w:rPr>
        <w:br/>
        <w:t xml:space="preserve">There are registered members to BSE/NSE and those are called </w:t>
      </w:r>
      <w:r w:rsidR="000E3DF7" w:rsidRPr="000E3DF7">
        <w:rPr>
          <w:sz w:val="20"/>
          <w:szCs w:val="20"/>
        </w:rPr>
        <w:sym w:font="Wingdings" w:char="F0E8"/>
      </w:r>
      <w:r w:rsidR="000E3DF7">
        <w:rPr>
          <w:sz w:val="20"/>
          <w:szCs w:val="20"/>
        </w:rPr>
        <w:t xml:space="preserve"> </w:t>
      </w:r>
      <w:r w:rsidR="000E3DF7" w:rsidRPr="000E3DF7">
        <w:rPr>
          <w:b/>
          <w:bCs/>
          <w:sz w:val="20"/>
          <w:szCs w:val="20"/>
          <w:u w:val="single"/>
        </w:rPr>
        <w:t>Depository Participants</w:t>
      </w:r>
      <w:r w:rsidR="00B65D10">
        <w:rPr>
          <w:sz w:val="20"/>
          <w:szCs w:val="20"/>
        </w:rPr>
        <w:t xml:space="preserve"> which are called </w:t>
      </w:r>
      <w:r w:rsidR="00B65D10" w:rsidRPr="00B65D10">
        <w:rPr>
          <w:b/>
          <w:bCs/>
          <w:sz w:val="20"/>
          <w:szCs w:val="20"/>
        </w:rPr>
        <w:t>Brokers</w:t>
      </w:r>
      <w:r w:rsidR="00B65D10">
        <w:rPr>
          <w:sz w:val="20"/>
          <w:szCs w:val="20"/>
        </w:rPr>
        <w:t>.</w:t>
      </w:r>
      <w:r w:rsidR="000E3DF7">
        <w:rPr>
          <w:sz w:val="20"/>
          <w:szCs w:val="20"/>
        </w:rPr>
        <w:br/>
      </w:r>
      <w:r w:rsidR="00B65D10">
        <w:rPr>
          <w:sz w:val="20"/>
          <w:szCs w:val="20"/>
        </w:rPr>
        <w:t>So, to do any kind of trading (buying/selling shares)</w:t>
      </w:r>
      <w:r w:rsidR="000A56A4">
        <w:rPr>
          <w:sz w:val="20"/>
          <w:szCs w:val="20"/>
        </w:rPr>
        <w:t xml:space="preserve"> activities</w:t>
      </w:r>
      <w:r w:rsidR="00B65D10">
        <w:rPr>
          <w:sz w:val="20"/>
          <w:szCs w:val="20"/>
        </w:rPr>
        <w:t xml:space="preserve">, you </w:t>
      </w:r>
      <w:r w:rsidR="000A56A4">
        <w:rPr>
          <w:sz w:val="20"/>
          <w:szCs w:val="20"/>
        </w:rPr>
        <w:t xml:space="preserve">need to open account with a </w:t>
      </w:r>
      <w:r w:rsidR="000A56A4" w:rsidRPr="000A56A4">
        <w:rPr>
          <w:b/>
          <w:bCs/>
          <w:sz w:val="20"/>
          <w:szCs w:val="20"/>
        </w:rPr>
        <w:t>Broker</w:t>
      </w:r>
      <w:r w:rsidR="000A56A4"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="000A56A4">
        <w:rPr>
          <w:sz w:val="20"/>
          <w:szCs w:val="20"/>
        </w:rPr>
        <w:t xml:space="preserve">It is very similar to Bank. </w:t>
      </w:r>
      <w:r w:rsidR="000A56A4">
        <w:rPr>
          <w:sz w:val="20"/>
          <w:szCs w:val="20"/>
        </w:rPr>
        <w:br/>
        <w:t>If you want to open</w:t>
      </w:r>
      <w:r w:rsidR="00190121">
        <w:rPr>
          <w:sz w:val="20"/>
          <w:szCs w:val="20"/>
        </w:rPr>
        <w:t xml:space="preserve"> with RBI, you can’t do it directly but go through public or private Banks and further transactions are settled through </w:t>
      </w:r>
      <w:r w:rsidR="00190121" w:rsidRPr="00190121">
        <w:rPr>
          <w:b/>
          <w:bCs/>
          <w:sz w:val="20"/>
          <w:szCs w:val="20"/>
        </w:rPr>
        <w:t>RBI Route</w:t>
      </w:r>
      <w:r w:rsidR="00190121">
        <w:rPr>
          <w:sz w:val="20"/>
          <w:szCs w:val="20"/>
        </w:rPr>
        <w:t>.</w:t>
      </w:r>
      <w:r w:rsidR="000A56A4">
        <w:rPr>
          <w:sz w:val="20"/>
          <w:szCs w:val="20"/>
        </w:rPr>
        <w:t xml:space="preserve"> </w:t>
      </w:r>
      <w:r w:rsidR="005351A1">
        <w:rPr>
          <w:sz w:val="20"/>
          <w:szCs w:val="20"/>
        </w:rPr>
        <w:br/>
        <w:t xml:space="preserve">Similarly, any trading will go to NSE/BSE through Broker (Depository Participant) and </w:t>
      </w:r>
      <w:r w:rsidR="0014177F">
        <w:rPr>
          <w:sz w:val="20"/>
          <w:szCs w:val="20"/>
        </w:rPr>
        <w:t>settlement will be done by NSE/BSE.</w:t>
      </w:r>
    </w:p>
    <w:p w14:paraId="0B21C52E" w14:textId="44CE8B91" w:rsidR="00E840BB" w:rsidRDefault="00186D8A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6DF974AA" wp14:editId="260D56B6">
            <wp:extent cx="7313496" cy="1387475"/>
            <wp:effectExtent l="38100" t="38100" r="40005" b="412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8828" cy="1388487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CD0714" w14:textId="78FEA258" w:rsidR="00186D8A" w:rsidRDefault="00F94D85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Turnover.</w:t>
      </w:r>
    </w:p>
    <w:p w14:paraId="5BA70274" w14:textId="7014BDD7" w:rsidR="00F94D85" w:rsidRDefault="00F94D85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Market Capital.</w:t>
      </w:r>
    </w:p>
    <w:p w14:paraId="66C3C26F" w14:textId="6D877196" w:rsidR="00F94D85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Share Price.</w:t>
      </w:r>
    </w:p>
    <w:p w14:paraId="001D6DA0" w14:textId="282E3E22" w:rsidR="00DD5849" w:rsidRDefault="00BC73EE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fl</w:t>
      </w:r>
      <w:r w:rsidR="00DD5849">
        <w:rPr>
          <w:sz w:val="20"/>
          <w:szCs w:val="20"/>
        </w:rPr>
        <w:t>o</w:t>
      </w:r>
      <w:r>
        <w:rPr>
          <w:sz w:val="20"/>
          <w:szCs w:val="20"/>
        </w:rPr>
        <w:t>a</w:t>
      </w:r>
      <w:r w:rsidR="00DD5849">
        <w:rPr>
          <w:sz w:val="20"/>
          <w:szCs w:val="20"/>
        </w:rPr>
        <w:t>t Size.</w:t>
      </w:r>
    </w:p>
    <w:p w14:paraId="23D6B3A6" w14:textId="5FA98C29" w:rsidR="00DD5849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Turn Over so far.</w:t>
      </w:r>
    </w:p>
    <w:p w14:paraId="0672F5F0" w14:textId="1112707A" w:rsidR="00DD5849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Profit of a company.</w:t>
      </w:r>
    </w:p>
    <w:p w14:paraId="0B71AECC" w14:textId="79CA3DB5" w:rsidR="00BC73EE" w:rsidRDefault="00BC73EE" w:rsidP="00186D8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sz w:val="20"/>
          <w:szCs w:val="20"/>
        </w:rPr>
        <w:t>Who is promoter.</w:t>
      </w:r>
    </w:p>
    <w:p w14:paraId="7DBDBB84" w14:textId="0F7F4857" w:rsidR="00186D8A" w:rsidRPr="00FA587E" w:rsidRDefault="000D55C9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06EFE0" wp14:editId="77DF80B2">
            <wp:extent cx="7314565" cy="2434846"/>
            <wp:effectExtent l="38100" t="38100" r="38735" b="419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33502" cy="244115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86D8A" w:rsidRPr="00FA587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6A4"/>
    <w:rsid w:val="000A5EB6"/>
    <w:rsid w:val="000B1980"/>
    <w:rsid w:val="000B44C4"/>
    <w:rsid w:val="000B5D1E"/>
    <w:rsid w:val="000B6E65"/>
    <w:rsid w:val="000B78FA"/>
    <w:rsid w:val="000C4EEF"/>
    <w:rsid w:val="000D2FAB"/>
    <w:rsid w:val="000D55C9"/>
    <w:rsid w:val="000D6DFD"/>
    <w:rsid w:val="000E3DF7"/>
    <w:rsid w:val="000E6161"/>
    <w:rsid w:val="000E7BB7"/>
    <w:rsid w:val="000F3C2A"/>
    <w:rsid w:val="000F467A"/>
    <w:rsid w:val="000F5458"/>
    <w:rsid w:val="000F6F95"/>
    <w:rsid w:val="000F7422"/>
    <w:rsid w:val="00104D25"/>
    <w:rsid w:val="0010682A"/>
    <w:rsid w:val="001069A1"/>
    <w:rsid w:val="00106F32"/>
    <w:rsid w:val="00110C38"/>
    <w:rsid w:val="001134DD"/>
    <w:rsid w:val="00114F79"/>
    <w:rsid w:val="0011675D"/>
    <w:rsid w:val="001223D5"/>
    <w:rsid w:val="00125B8D"/>
    <w:rsid w:val="001340BF"/>
    <w:rsid w:val="00137E54"/>
    <w:rsid w:val="0014177F"/>
    <w:rsid w:val="0014440B"/>
    <w:rsid w:val="00145A88"/>
    <w:rsid w:val="00151B41"/>
    <w:rsid w:val="00154C72"/>
    <w:rsid w:val="00155C95"/>
    <w:rsid w:val="00162212"/>
    <w:rsid w:val="00164565"/>
    <w:rsid w:val="00164E48"/>
    <w:rsid w:val="00171C11"/>
    <w:rsid w:val="0017218D"/>
    <w:rsid w:val="00172D11"/>
    <w:rsid w:val="001750F1"/>
    <w:rsid w:val="001754D0"/>
    <w:rsid w:val="001755D0"/>
    <w:rsid w:val="0017569D"/>
    <w:rsid w:val="00175876"/>
    <w:rsid w:val="00177E15"/>
    <w:rsid w:val="00181475"/>
    <w:rsid w:val="0018225D"/>
    <w:rsid w:val="001826A4"/>
    <w:rsid w:val="00182D24"/>
    <w:rsid w:val="00186D8A"/>
    <w:rsid w:val="001870C9"/>
    <w:rsid w:val="00190121"/>
    <w:rsid w:val="0019618E"/>
    <w:rsid w:val="0019799E"/>
    <w:rsid w:val="001A698A"/>
    <w:rsid w:val="001B34B8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34D90"/>
    <w:rsid w:val="00250556"/>
    <w:rsid w:val="00252A1B"/>
    <w:rsid w:val="0025324F"/>
    <w:rsid w:val="002534AB"/>
    <w:rsid w:val="002604FA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B18C0"/>
    <w:rsid w:val="002C3720"/>
    <w:rsid w:val="002C5304"/>
    <w:rsid w:val="002C66A2"/>
    <w:rsid w:val="002D106A"/>
    <w:rsid w:val="002D32B8"/>
    <w:rsid w:val="002D4DA1"/>
    <w:rsid w:val="002D54B9"/>
    <w:rsid w:val="002D6440"/>
    <w:rsid w:val="002D6A8A"/>
    <w:rsid w:val="002E3AAF"/>
    <w:rsid w:val="002E6ACF"/>
    <w:rsid w:val="002F1B70"/>
    <w:rsid w:val="002F21E4"/>
    <w:rsid w:val="002F4604"/>
    <w:rsid w:val="002F4AC3"/>
    <w:rsid w:val="00304F63"/>
    <w:rsid w:val="003073C9"/>
    <w:rsid w:val="00307BC3"/>
    <w:rsid w:val="003151B5"/>
    <w:rsid w:val="003162BA"/>
    <w:rsid w:val="0032021B"/>
    <w:rsid w:val="00320336"/>
    <w:rsid w:val="00324136"/>
    <w:rsid w:val="003248F5"/>
    <w:rsid w:val="00327528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4265"/>
    <w:rsid w:val="003A505C"/>
    <w:rsid w:val="003A5595"/>
    <w:rsid w:val="003B6C3D"/>
    <w:rsid w:val="003B704E"/>
    <w:rsid w:val="003C0BA0"/>
    <w:rsid w:val="003C4D29"/>
    <w:rsid w:val="003D0D74"/>
    <w:rsid w:val="003D40CE"/>
    <w:rsid w:val="003D47CC"/>
    <w:rsid w:val="003D5799"/>
    <w:rsid w:val="003D7056"/>
    <w:rsid w:val="003E1234"/>
    <w:rsid w:val="003E26EA"/>
    <w:rsid w:val="003E4CEC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18FB"/>
    <w:rsid w:val="00483BE0"/>
    <w:rsid w:val="00484313"/>
    <w:rsid w:val="00484893"/>
    <w:rsid w:val="00490A3C"/>
    <w:rsid w:val="00491A43"/>
    <w:rsid w:val="00492265"/>
    <w:rsid w:val="00492597"/>
    <w:rsid w:val="004958F6"/>
    <w:rsid w:val="004B3D6D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053E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20FD"/>
    <w:rsid w:val="00524A4A"/>
    <w:rsid w:val="0052709D"/>
    <w:rsid w:val="005351A1"/>
    <w:rsid w:val="00541E28"/>
    <w:rsid w:val="00545120"/>
    <w:rsid w:val="005461BB"/>
    <w:rsid w:val="005523E9"/>
    <w:rsid w:val="00553C27"/>
    <w:rsid w:val="00557D5E"/>
    <w:rsid w:val="005606B1"/>
    <w:rsid w:val="0056472C"/>
    <w:rsid w:val="00572229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68EA"/>
    <w:rsid w:val="00636C8B"/>
    <w:rsid w:val="00642703"/>
    <w:rsid w:val="00643A31"/>
    <w:rsid w:val="00650222"/>
    <w:rsid w:val="00652AC7"/>
    <w:rsid w:val="00664983"/>
    <w:rsid w:val="00671A72"/>
    <w:rsid w:val="00672ECC"/>
    <w:rsid w:val="00673B7B"/>
    <w:rsid w:val="006806B3"/>
    <w:rsid w:val="006828BC"/>
    <w:rsid w:val="00687429"/>
    <w:rsid w:val="006920A8"/>
    <w:rsid w:val="00692800"/>
    <w:rsid w:val="006930D4"/>
    <w:rsid w:val="00694EDF"/>
    <w:rsid w:val="00697A24"/>
    <w:rsid w:val="006A0086"/>
    <w:rsid w:val="006A5F88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6ED6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3563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3B74"/>
    <w:rsid w:val="007C4158"/>
    <w:rsid w:val="007C545B"/>
    <w:rsid w:val="007E62D2"/>
    <w:rsid w:val="007F20BE"/>
    <w:rsid w:val="007F29C9"/>
    <w:rsid w:val="0080155B"/>
    <w:rsid w:val="00805EDF"/>
    <w:rsid w:val="00807933"/>
    <w:rsid w:val="0081027B"/>
    <w:rsid w:val="00810CCF"/>
    <w:rsid w:val="0081344E"/>
    <w:rsid w:val="00813632"/>
    <w:rsid w:val="00816ED9"/>
    <w:rsid w:val="00821366"/>
    <w:rsid w:val="00830C93"/>
    <w:rsid w:val="0083159A"/>
    <w:rsid w:val="00837FD1"/>
    <w:rsid w:val="00844F8E"/>
    <w:rsid w:val="00847683"/>
    <w:rsid w:val="00850F97"/>
    <w:rsid w:val="008513F9"/>
    <w:rsid w:val="00852747"/>
    <w:rsid w:val="00852BC0"/>
    <w:rsid w:val="00852C1F"/>
    <w:rsid w:val="008530CC"/>
    <w:rsid w:val="00857E9E"/>
    <w:rsid w:val="0086143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E6D50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366D3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76ABE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6375"/>
    <w:rsid w:val="009D64B9"/>
    <w:rsid w:val="009E5150"/>
    <w:rsid w:val="009E6882"/>
    <w:rsid w:val="009F1E17"/>
    <w:rsid w:val="00A05A0A"/>
    <w:rsid w:val="00A0672F"/>
    <w:rsid w:val="00A067C4"/>
    <w:rsid w:val="00A10D48"/>
    <w:rsid w:val="00A14E30"/>
    <w:rsid w:val="00A15E14"/>
    <w:rsid w:val="00A16C3D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5FA2"/>
    <w:rsid w:val="00A47BB1"/>
    <w:rsid w:val="00A52739"/>
    <w:rsid w:val="00A5349E"/>
    <w:rsid w:val="00A6253F"/>
    <w:rsid w:val="00A6712D"/>
    <w:rsid w:val="00A6781B"/>
    <w:rsid w:val="00A7041A"/>
    <w:rsid w:val="00A76D47"/>
    <w:rsid w:val="00A778C8"/>
    <w:rsid w:val="00A809D0"/>
    <w:rsid w:val="00A8460C"/>
    <w:rsid w:val="00A87626"/>
    <w:rsid w:val="00A87C98"/>
    <w:rsid w:val="00A92097"/>
    <w:rsid w:val="00A9559F"/>
    <w:rsid w:val="00A965B7"/>
    <w:rsid w:val="00AA0ACF"/>
    <w:rsid w:val="00AB4303"/>
    <w:rsid w:val="00AB4990"/>
    <w:rsid w:val="00AC1754"/>
    <w:rsid w:val="00AD3083"/>
    <w:rsid w:val="00AD5578"/>
    <w:rsid w:val="00AD5EB8"/>
    <w:rsid w:val="00AE4661"/>
    <w:rsid w:val="00AE61F1"/>
    <w:rsid w:val="00AF07F3"/>
    <w:rsid w:val="00AF2E4D"/>
    <w:rsid w:val="00AF4997"/>
    <w:rsid w:val="00AF56DE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31F5"/>
    <w:rsid w:val="00B65D10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C73EE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038D"/>
    <w:rsid w:val="00C808D3"/>
    <w:rsid w:val="00C919EA"/>
    <w:rsid w:val="00CB12E8"/>
    <w:rsid w:val="00CB7728"/>
    <w:rsid w:val="00CC6B83"/>
    <w:rsid w:val="00CD652D"/>
    <w:rsid w:val="00CD7797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19FB"/>
    <w:rsid w:val="00D37A86"/>
    <w:rsid w:val="00D41DDA"/>
    <w:rsid w:val="00D456B1"/>
    <w:rsid w:val="00D51635"/>
    <w:rsid w:val="00D6149C"/>
    <w:rsid w:val="00D61A53"/>
    <w:rsid w:val="00D624A1"/>
    <w:rsid w:val="00D63830"/>
    <w:rsid w:val="00D705BC"/>
    <w:rsid w:val="00D72ADA"/>
    <w:rsid w:val="00D77796"/>
    <w:rsid w:val="00D836B8"/>
    <w:rsid w:val="00D849C3"/>
    <w:rsid w:val="00D84FF5"/>
    <w:rsid w:val="00D87B4A"/>
    <w:rsid w:val="00D94F89"/>
    <w:rsid w:val="00D9596E"/>
    <w:rsid w:val="00D975F8"/>
    <w:rsid w:val="00DA038B"/>
    <w:rsid w:val="00DA22E0"/>
    <w:rsid w:val="00DA2307"/>
    <w:rsid w:val="00DA316E"/>
    <w:rsid w:val="00DA536F"/>
    <w:rsid w:val="00DA57F9"/>
    <w:rsid w:val="00DB3BC5"/>
    <w:rsid w:val="00DB5688"/>
    <w:rsid w:val="00DB7286"/>
    <w:rsid w:val="00DC3865"/>
    <w:rsid w:val="00DD0EDA"/>
    <w:rsid w:val="00DD2610"/>
    <w:rsid w:val="00DD5849"/>
    <w:rsid w:val="00DD60E4"/>
    <w:rsid w:val="00DD6F22"/>
    <w:rsid w:val="00DE08F5"/>
    <w:rsid w:val="00DE0CF7"/>
    <w:rsid w:val="00DE46A4"/>
    <w:rsid w:val="00DE6930"/>
    <w:rsid w:val="00DF237C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66BD8"/>
    <w:rsid w:val="00E730F7"/>
    <w:rsid w:val="00E81CA8"/>
    <w:rsid w:val="00E81E7A"/>
    <w:rsid w:val="00E840BB"/>
    <w:rsid w:val="00E846C8"/>
    <w:rsid w:val="00E87043"/>
    <w:rsid w:val="00E87F8C"/>
    <w:rsid w:val="00E91E9F"/>
    <w:rsid w:val="00E9480D"/>
    <w:rsid w:val="00E94AEF"/>
    <w:rsid w:val="00EA1579"/>
    <w:rsid w:val="00EA184A"/>
    <w:rsid w:val="00EA244B"/>
    <w:rsid w:val="00EA3BC1"/>
    <w:rsid w:val="00EB00FD"/>
    <w:rsid w:val="00EB65E9"/>
    <w:rsid w:val="00EC22D2"/>
    <w:rsid w:val="00EC3E75"/>
    <w:rsid w:val="00EC58F2"/>
    <w:rsid w:val="00EC5B84"/>
    <w:rsid w:val="00ED7725"/>
    <w:rsid w:val="00EE36DF"/>
    <w:rsid w:val="00EE4DF4"/>
    <w:rsid w:val="00EE4E83"/>
    <w:rsid w:val="00EF31CA"/>
    <w:rsid w:val="00EF42DA"/>
    <w:rsid w:val="00EF59B4"/>
    <w:rsid w:val="00EF5BAA"/>
    <w:rsid w:val="00F00569"/>
    <w:rsid w:val="00F02AF3"/>
    <w:rsid w:val="00F0471A"/>
    <w:rsid w:val="00F05CBD"/>
    <w:rsid w:val="00F05FCA"/>
    <w:rsid w:val="00F11F78"/>
    <w:rsid w:val="00F22B96"/>
    <w:rsid w:val="00F22EC0"/>
    <w:rsid w:val="00F36266"/>
    <w:rsid w:val="00F36D1E"/>
    <w:rsid w:val="00F3737A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67591"/>
    <w:rsid w:val="00F702C7"/>
    <w:rsid w:val="00F7357B"/>
    <w:rsid w:val="00F81F98"/>
    <w:rsid w:val="00F844CC"/>
    <w:rsid w:val="00F90750"/>
    <w:rsid w:val="00F91B99"/>
    <w:rsid w:val="00F94D85"/>
    <w:rsid w:val="00F96D79"/>
    <w:rsid w:val="00F97D35"/>
    <w:rsid w:val="00FA05FE"/>
    <w:rsid w:val="00FA1F1D"/>
    <w:rsid w:val="00FA3D1D"/>
    <w:rsid w:val="00FA587E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1F4B"/>
    <w:rsid w:val="00FD2658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5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CHUGgcGV48&amp;list=PL3cFiqLUjlYPGlWWszesTtdI3v0tcLe5E&amp;index=2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16</cp:revision>
  <dcterms:created xsi:type="dcterms:W3CDTF">2022-11-20T05:17:00Z</dcterms:created>
  <dcterms:modified xsi:type="dcterms:W3CDTF">2022-11-20T13:40:00Z</dcterms:modified>
</cp:coreProperties>
</file>