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FBB4" w14:textId="542A1992" w:rsidR="00B959BC" w:rsidRDefault="00CC4BCF" w:rsidP="00FF7C81">
      <w:pPr>
        <w:pStyle w:val="ListParagraph"/>
        <w:numPr>
          <w:ilvl w:val="0"/>
          <w:numId w:val="29"/>
        </w:numPr>
        <w:rPr>
          <w:lang w:val="en-IN"/>
        </w:rPr>
      </w:pPr>
      <w:r w:rsidRPr="00CC4BCF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23D9620" w14:textId="24847C0A" w:rsidR="00CC4BCF" w:rsidRDefault="00CC4BCF" w:rsidP="00CC4BCF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Let us see all the producer configurations when running the producer.</w:t>
      </w:r>
    </w:p>
    <w:p w14:paraId="0FC0BFC6" w14:textId="036D121D" w:rsidR="00CC4BCF" w:rsidRDefault="00D93B30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04341CC" wp14:editId="35647FCB">
            <wp:extent cx="7649845" cy="941070"/>
            <wp:effectExtent l="0" t="0" r="8255" b="0"/>
            <wp:docPr id="73813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Actually, </w:t>
      </w:r>
      <w:proofErr w:type="spellStart"/>
      <w:r>
        <w:rPr>
          <w:lang w:val="en-IN"/>
        </w:rPr>
        <w:t>CompletableFuture</w:t>
      </w:r>
      <w:proofErr w:type="spellEnd"/>
      <w:r>
        <w:rPr>
          <w:lang w:val="en-IN"/>
        </w:rPr>
        <w:t xml:space="preserve">, we discussed when writing Spring Kafka Application earlier. </w:t>
      </w:r>
    </w:p>
    <w:p w14:paraId="33A9C14A" w14:textId="57353CEC" w:rsidR="00D93B30" w:rsidRDefault="00497D76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8E2B50D" wp14:editId="41EDB493">
            <wp:extent cx="7649845" cy="1287780"/>
            <wp:effectExtent l="0" t="0" r="8255" b="7620"/>
            <wp:docPr id="19969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7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180C6B1" w14:textId="471ADFEF" w:rsidR="00497D76" w:rsidRDefault="00387ED9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c</w:t>
      </w:r>
      <w:r w:rsidR="00252F6C">
        <w:rPr>
          <w:noProof/>
        </w:rPr>
        <w:drawing>
          <wp:inline distT="0" distB="0" distL="0" distR="0" wp14:anchorId="431C2055" wp14:editId="27E3C489">
            <wp:extent cx="7649845" cy="1475105"/>
            <wp:effectExtent l="0" t="0" r="8255" b="0"/>
            <wp:docPr id="32577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5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6C">
        <w:rPr>
          <w:lang w:val="en-IN"/>
        </w:rPr>
        <w:br/>
      </w:r>
      <w:r w:rsidR="00044F63">
        <w:rPr>
          <w:lang w:val="en-IN"/>
        </w:rPr>
        <w:t xml:space="preserve">Some producer properties are defined under </w:t>
      </w:r>
      <w:proofErr w:type="spellStart"/>
      <w:proofErr w:type="gramStart"/>
      <w:r w:rsidR="00044F63">
        <w:rPr>
          <w:lang w:val="en-IN"/>
        </w:rPr>
        <w:t>spring.kafka</w:t>
      </w:r>
      <w:proofErr w:type="gramEnd"/>
      <w:r w:rsidR="00044F63">
        <w:rPr>
          <w:lang w:val="en-IN"/>
        </w:rPr>
        <w:t>.producer</w:t>
      </w:r>
      <w:proofErr w:type="spellEnd"/>
      <w:r w:rsidR="00044F63">
        <w:rPr>
          <w:lang w:val="en-IN"/>
        </w:rPr>
        <w:t xml:space="preserve"> where as the properties defined </w:t>
      </w:r>
      <w:proofErr w:type="spellStart"/>
      <w:r w:rsidR="00044F63">
        <w:rPr>
          <w:lang w:val="en-IN"/>
        </w:rPr>
        <w:t>spring.kafka.producer</w:t>
      </w:r>
      <w:r w:rsidR="00044F63">
        <w:rPr>
          <w:lang w:val="en-IN"/>
        </w:rPr>
        <w:t>.properties</w:t>
      </w:r>
      <w:proofErr w:type="spellEnd"/>
      <w:r w:rsidR="00044F63">
        <w:rPr>
          <w:lang w:val="en-IN"/>
        </w:rPr>
        <w:t xml:space="preserve"> are passed directly to underlying kafka. Spring Kafka doesn’t do anything with this property. This is called </w:t>
      </w:r>
      <w:r w:rsidR="00044F63" w:rsidRPr="00044F63">
        <w:rPr>
          <w:b/>
          <w:bCs/>
          <w:lang w:val="en-IN"/>
        </w:rPr>
        <w:t>Pass-Through Configuration mechanism</w:t>
      </w:r>
      <w:r w:rsidR="00044F63">
        <w:rPr>
          <w:lang w:val="en-IN"/>
        </w:rPr>
        <w:t xml:space="preserve">. </w:t>
      </w:r>
    </w:p>
    <w:p w14:paraId="2D23BF80" w14:textId="67BC35E8" w:rsidR="00252F6C" w:rsidRPr="009D5BD1" w:rsidRDefault="00252F6C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E3D41EE" wp14:editId="7E2EE2B5">
            <wp:extent cx="7649845" cy="964565"/>
            <wp:effectExtent l="0" t="0" r="8255" b="6985"/>
            <wp:docPr id="181095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52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sectPr w:rsidR="00252F6C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4F63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87ED9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87804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0582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2024-08-10T04:25:00Z</dcterms:created>
  <dcterms:modified xsi:type="dcterms:W3CDTF">2024-12-15T10:30:00Z</dcterms:modified>
</cp:coreProperties>
</file>