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F3BB7" w14:textId="759D6943" w:rsidR="00833D67" w:rsidRPr="00F65EDE" w:rsidRDefault="00F65EDE" w:rsidP="00BD322D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u w:val="single"/>
          <w:lang w:val="en-IN"/>
        </w:rPr>
        <w:t>Agenda:</w:t>
      </w:r>
    </w:p>
    <w:p w14:paraId="41F971C3" w14:textId="191D5ABD" w:rsidR="00F65EDE" w:rsidRDefault="00F65EDE" w:rsidP="00F65EDE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How Consumer manages the </w:t>
      </w:r>
      <w:r w:rsidRPr="00F65EDE">
        <w:rPr>
          <w:b/>
          <w:bCs/>
          <w:lang w:val="en-IN"/>
        </w:rPr>
        <w:t>Consumer Offset</w:t>
      </w:r>
      <w:r>
        <w:rPr>
          <w:lang w:val="en-IN"/>
        </w:rPr>
        <w:t>.</w:t>
      </w:r>
    </w:p>
    <w:p w14:paraId="1CE45FA7" w14:textId="1F9C9C49" w:rsidR="00F65EDE" w:rsidRDefault="003945A2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Make sure the Kafka Cluster is up and running. </w:t>
      </w:r>
    </w:p>
    <w:p w14:paraId="4E98A7B5" w14:textId="221E3670" w:rsidR="003945A2" w:rsidRDefault="003945A2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Run the Consumer App. </w:t>
      </w:r>
    </w:p>
    <w:p w14:paraId="393752DE" w14:textId="436F90D6" w:rsidR="003945A2" w:rsidRDefault="003945A2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Publish the records. </w:t>
      </w:r>
      <w:r w:rsidR="00935568">
        <w:rPr>
          <w:lang w:val="en-IN"/>
        </w:rPr>
        <w:br/>
      </w:r>
      <w:r w:rsidR="00935568">
        <w:rPr>
          <w:noProof/>
        </w:rPr>
        <w:drawing>
          <wp:inline distT="0" distB="0" distL="0" distR="0" wp14:anchorId="3EA8D060" wp14:editId="6E3850BA">
            <wp:extent cx="7649845" cy="857250"/>
            <wp:effectExtent l="0" t="0" r="8255" b="0"/>
            <wp:docPr id="16043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568">
        <w:rPr>
          <w:lang w:val="en-IN"/>
        </w:rPr>
        <w:br/>
        <w:t xml:space="preserve">Post 3 records. </w:t>
      </w:r>
      <w:r w:rsidR="00935568">
        <w:rPr>
          <w:lang w:val="en-IN"/>
        </w:rPr>
        <w:br/>
      </w:r>
    </w:p>
    <w:p w14:paraId="188FC224" w14:textId="60EFD4DD" w:rsidR="003945A2" w:rsidRDefault="00935568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Consumer Console has those 3 records. </w:t>
      </w:r>
      <w:r>
        <w:rPr>
          <w:lang w:val="en-IN"/>
        </w:rPr>
        <w:br/>
      </w:r>
      <w:r w:rsidR="000E3FCE">
        <w:rPr>
          <w:noProof/>
        </w:rPr>
        <w:drawing>
          <wp:inline distT="0" distB="0" distL="0" distR="0" wp14:anchorId="628EBD2A" wp14:editId="13ACA2D7">
            <wp:extent cx="7649845" cy="561975"/>
            <wp:effectExtent l="0" t="0" r="8255" b="9525"/>
            <wp:docPr id="179195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55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FCE">
        <w:rPr>
          <w:lang w:val="en-IN"/>
        </w:rPr>
        <w:br/>
      </w:r>
    </w:p>
    <w:p w14:paraId="2A3D118F" w14:textId="43246005" w:rsidR="000E3FCE" w:rsidRDefault="008A2CA9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Shut Down the Consumer. </w:t>
      </w:r>
    </w:p>
    <w:p w14:paraId="71BC49D5" w14:textId="072DB54A" w:rsidR="008A2CA9" w:rsidRDefault="008A2CA9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 When we bring it up again, it is not reading those already read records.</w:t>
      </w:r>
      <w:r>
        <w:rPr>
          <w:lang w:val="en-IN"/>
        </w:rPr>
        <w:br/>
        <w:t>How does it work actually?</w:t>
      </w:r>
    </w:p>
    <w:p w14:paraId="651A12CB" w14:textId="0F6D325C" w:rsidR="008A2CA9" w:rsidRDefault="00B9536A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00023CAF" wp14:editId="5416F2CB">
            <wp:extent cx="7649845" cy="2818130"/>
            <wp:effectExtent l="0" t="0" r="8255" b="1270"/>
            <wp:docPr id="183179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1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DC7F599" w14:textId="11BC63BF" w:rsidR="00B9536A" w:rsidRDefault="00B9536A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Let’s see how to change this default behaviour.</w:t>
      </w:r>
    </w:p>
    <w:p w14:paraId="7ADBEF43" w14:textId="5D4D91D2" w:rsidR="00B9536A" w:rsidRPr="00BD322D" w:rsidRDefault="00FF716B" w:rsidP="00F65EDE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3E018E8" wp14:editId="6102E74A">
            <wp:extent cx="7649845" cy="3486709"/>
            <wp:effectExtent l="0" t="0" r="8255" b="0"/>
            <wp:docPr id="123649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90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3255" cy="34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36A" w:rsidRPr="00BD322D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A7AB8"/>
    <w:rsid w:val="000B1980"/>
    <w:rsid w:val="000B3B74"/>
    <w:rsid w:val="000B5D1E"/>
    <w:rsid w:val="000B78FA"/>
    <w:rsid w:val="000C363F"/>
    <w:rsid w:val="000C3DE6"/>
    <w:rsid w:val="000C4AF8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3FCE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2677D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3D2D"/>
    <w:rsid w:val="00154C72"/>
    <w:rsid w:val="00155C95"/>
    <w:rsid w:val="00156AE0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41B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2FC5"/>
    <w:rsid w:val="001C508F"/>
    <w:rsid w:val="001C69B4"/>
    <w:rsid w:val="001C7A35"/>
    <w:rsid w:val="001D0A84"/>
    <w:rsid w:val="001D238A"/>
    <w:rsid w:val="001D4FCE"/>
    <w:rsid w:val="001D7188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5C53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45A2"/>
    <w:rsid w:val="003970AD"/>
    <w:rsid w:val="003A0DBE"/>
    <w:rsid w:val="003A2EB2"/>
    <w:rsid w:val="003A41E5"/>
    <w:rsid w:val="003A505C"/>
    <w:rsid w:val="003A5595"/>
    <w:rsid w:val="003A5CF4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8EF"/>
    <w:rsid w:val="00426482"/>
    <w:rsid w:val="0042705D"/>
    <w:rsid w:val="004308DA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6F27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6C6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67E1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247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2FC4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5BD1"/>
    <w:rsid w:val="0063659B"/>
    <w:rsid w:val="00642703"/>
    <w:rsid w:val="00643A31"/>
    <w:rsid w:val="006474CC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417B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80C"/>
    <w:rsid w:val="008269F5"/>
    <w:rsid w:val="008271BD"/>
    <w:rsid w:val="00830C93"/>
    <w:rsid w:val="0083359A"/>
    <w:rsid w:val="00833D67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47DD"/>
    <w:rsid w:val="00886868"/>
    <w:rsid w:val="00887BF3"/>
    <w:rsid w:val="008952DB"/>
    <w:rsid w:val="00897635"/>
    <w:rsid w:val="008A09C8"/>
    <w:rsid w:val="008A11C7"/>
    <w:rsid w:val="008A2593"/>
    <w:rsid w:val="008A2CA9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5D4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5568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212D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1F51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36A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322D"/>
    <w:rsid w:val="00BD3D1C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E4C92"/>
    <w:rsid w:val="00BF0500"/>
    <w:rsid w:val="00BF1C0B"/>
    <w:rsid w:val="00BF2271"/>
    <w:rsid w:val="00BF3119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2A72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370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6C01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E9C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0D6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3D12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4F86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4A0D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65EDE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16B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2024-08-15T03:11:00Z</dcterms:created>
  <dcterms:modified xsi:type="dcterms:W3CDTF">2024-08-15T03:22:00Z</dcterms:modified>
</cp:coreProperties>
</file>