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FB180" w14:textId="0D533F7D" w:rsidR="002D3FAD" w:rsidRDefault="005433B0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DB74DD7" wp14:editId="43EB0219">
            <wp:extent cx="7649845" cy="1120140"/>
            <wp:effectExtent l="0" t="0" r="8255" b="3810"/>
            <wp:docPr id="158538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6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97FC" w14:textId="776FACB6" w:rsidR="005433B0" w:rsidRDefault="005752D7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In Integrated tests, we combine all the independent layers of our code base and make sure they work </w:t>
      </w:r>
      <w:r w:rsidR="000F6E47">
        <w:rPr>
          <w:lang w:val="en-IN"/>
        </w:rPr>
        <w:t>as expected in collaboration.</w:t>
      </w:r>
    </w:p>
    <w:p w14:paraId="1EEA2515" w14:textId="3B7D5C4E" w:rsidR="00BA2DFA" w:rsidRDefault="00BA2DFA" w:rsidP="00BA2DFA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Let’s check the integration points in our Library Events Producer App. </w:t>
      </w:r>
      <w:r w:rsidR="009A5030">
        <w:rPr>
          <w:lang w:val="en-IN"/>
        </w:rPr>
        <w:br/>
      </w:r>
      <w:r w:rsidR="009A5030">
        <w:rPr>
          <w:noProof/>
        </w:rPr>
        <w:drawing>
          <wp:inline distT="0" distB="0" distL="0" distR="0" wp14:anchorId="534AE684" wp14:editId="76E8EC64">
            <wp:extent cx="7138324" cy="1762125"/>
            <wp:effectExtent l="0" t="0" r="5715" b="0"/>
            <wp:docPr id="155978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0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1690" cy="17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63B">
        <w:rPr>
          <w:lang w:val="en-IN"/>
        </w:rPr>
        <w:br/>
        <w:t>(</w:t>
      </w:r>
      <w:r w:rsidR="005E563B" w:rsidRPr="005E563B">
        <w:rPr>
          <w:b/>
          <w:bCs/>
          <w:lang w:val="en-IN"/>
        </w:rPr>
        <w:t>How</w:t>
      </w:r>
      <w:r w:rsidR="005E563B">
        <w:rPr>
          <w:lang w:val="en-IN"/>
        </w:rPr>
        <w:t xml:space="preserve">: Identify the input points in your application as shown below) </w:t>
      </w:r>
    </w:p>
    <w:p w14:paraId="105A36FF" w14:textId="793B7A8C" w:rsidR="00BA2DFA" w:rsidRDefault="0086143A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#1 is the Controller layer which has an endpoint exposed to the clients through which they </w:t>
      </w:r>
      <w:r w:rsidR="00BD29CE">
        <w:rPr>
          <w:lang w:val="en-IN"/>
        </w:rPr>
        <w:t xml:space="preserve">post library events. </w:t>
      </w:r>
    </w:p>
    <w:p w14:paraId="1D7FF264" w14:textId="72EDD8C0" w:rsidR="00BD29CE" w:rsidRDefault="00BD29CE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#2 is the Kafka Producer Integration</w:t>
      </w:r>
    </w:p>
    <w:p w14:paraId="28A1D919" w14:textId="1EFB8433" w:rsidR="00BD29CE" w:rsidRDefault="00BD29CE" w:rsidP="0086143A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#3 is the Library Events Topic.</w:t>
      </w:r>
      <w:r w:rsidR="001963DB">
        <w:rPr>
          <w:lang w:val="en-IN"/>
        </w:rPr>
        <w:br/>
      </w:r>
      <w:r w:rsidR="001963DB">
        <w:rPr>
          <w:lang w:val="en-IN"/>
        </w:rPr>
        <w:br/>
        <w:t xml:space="preserve">From the integration Testing Prospective, we need to make sure when a client invokes the POST Endpoint, the request body is received as </w:t>
      </w:r>
      <w:r w:rsidR="001C01BF">
        <w:rPr>
          <w:lang w:val="en-IN"/>
        </w:rPr>
        <w:t>expected</w:t>
      </w:r>
      <w:r w:rsidR="005E563B">
        <w:rPr>
          <w:lang w:val="en-IN"/>
        </w:rPr>
        <w:t xml:space="preserve"> and then it is sent to Kafka Producer Layer and then it reaches Kafka Topic.</w:t>
      </w:r>
      <w:r w:rsidR="00777196">
        <w:rPr>
          <w:lang w:val="en-IN"/>
        </w:rPr>
        <w:br/>
        <w:t xml:space="preserve">This is the flow we are going to test as part of our integration testing. </w:t>
      </w:r>
    </w:p>
    <w:p w14:paraId="33D3ED41" w14:textId="22AB8234" w:rsidR="004D1BE8" w:rsidRPr="00BA2DFA" w:rsidRDefault="004D1BE8" w:rsidP="004D1BE8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28AED8AA" wp14:editId="37A80AA0">
            <wp:extent cx="7649845" cy="3163727"/>
            <wp:effectExtent l="0" t="0" r="8255" b="0"/>
            <wp:docPr id="192554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9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3145" cy="31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E8" w:rsidRPr="00BA2DF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1A5E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758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2024-08-06T08:10:00Z</dcterms:created>
  <dcterms:modified xsi:type="dcterms:W3CDTF">2024-12-08T10:24:00Z</dcterms:modified>
</cp:coreProperties>
</file>