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2BC90" w14:textId="6309F98C" w:rsidR="002235CE" w:rsidRPr="00D831A2" w:rsidRDefault="00D831A2" w:rsidP="00E849A9">
      <w:pPr>
        <w:pStyle w:val="ListParagraph"/>
        <w:numPr>
          <w:ilvl w:val="0"/>
          <w:numId w:val="28"/>
        </w:numPr>
      </w:pPr>
      <w:r>
        <w:rPr>
          <w:b/>
          <w:bCs/>
          <w:lang w:val="en-IN"/>
        </w:rPr>
        <w:t>Agenda:</w:t>
      </w:r>
    </w:p>
    <w:p w14:paraId="659866E9" w14:textId="65C73212" w:rsidR="00D831A2" w:rsidRPr="001E02D1" w:rsidRDefault="001E02D1" w:rsidP="00D831A2">
      <w:pPr>
        <w:pStyle w:val="ListParagraph"/>
        <w:numPr>
          <w:ilvl w:val="1"/>
          <w:numId w:val="28"/>
        </w:numPr>
      </w:pPr>
      <w:r>
        <w:rPr>
          <w:lang w:val="en-IN"/>
        </w:rPr>
        <w:t>delivery.timeout.ms which is recommended approach by Apache Kafka Officials instead of configuring retries and retry.backoff.ms properties.</w:t>
      </w:r>
    </w:p>
    <w:p w14:paraId="0657F339" w14:textId="15ADBA10" w:rsidR="001E02D1" w:rsidRPr="008314AA" w:rsidRDefault="006838BB" w:rsidP="001E02D1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4C7AC43" wp14:editId="3751A20D">
            <wp:extent cx="7649845" cy="2272030"/>
            <wp:effectExtent l="0" t="0" r="8255" b="0"/>
            <wp:docPr id="144944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45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2D1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602"/>
    <w:rsid w:val="00206B68"/>
    <w:rsid w:val="00207106"/>
    <w:rsid w:val="00207F48"/>
    <w:rsid w:val="00210297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4531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849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2024-12-17T18:18:00Z</dcterms:created>
  <dcterms:modified xsi:type="dcterms:W3CDTF">2024-12-18T05:06:00Z</dcterms:modified>
</cp:coreProperties>
</file>