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B32D" w14:textId="77777777" w:rsidR="00F43359" w:rsidRPr="00F43359" w:rsidRDefault="00F43359" w:rsidP="00F43359">
      <w:pPr>
        <w:pStyle w:val="ListParagraph"/>
        <w:numPr>
          <w:ilvl w:val="0"/>
          <w:numId w:val="20"/>
        </w:numPr>
      </w:pPr>
      <w:r w:rsidRPr="00F43359">
        <w:rPr>
          <w:b/>
          <w:bCs/>
          <w:u w:val="single"/>
          <w:lang w:val="en-IN"/>
        </w:rPr>
        <w:t>Agenda</w:t>
      </w:r>
      <w:r>
        <w:rPr>
          <w:lang w:val="en-IN"/>
        </w:rPr>
        <w:t xml:space="preserve">: </w:t>
      </w:r>
    </w:p>
    <w:p w14:paraId="52B0B56C" w14:textId="15E9B3FE" w:rsidR="00204A64" w:rsidRPr="00F43359" w:rsidRDefault="00F43359" w:rsidP="00F43359">
      <w:pPr>
        <w:pStyle w:val="ListParagraph"/>
        <w:numPr>
          <w:ilvl w:val="1"/>
          <w:numId w:val="20"/>
        </w:numPr>
      </w:pPr>
      <w:r>
        <w:rPr>
          <w:lang w:val="en-IN"/>
        </w:rPr>
        <w:t xml:space="preserve">In this </w:t>
      </w:r>
      <w:r w:rsidR="00563417">
        <w:rPr>
          <w:lang w:val="en-IN"/>
        </w:rPr>
        <w:t>section</w:t>
      </w:r>
      <w:r>
        <w:rPr>
          <w:lang w:val="en-IN"/>
        </w:rPr>
        <w:t xml:space="preserve">, we’re going to understand Kafka </w:t>
      </w:r>
      <w:r w:rsidRPr="00563417">
        <w:rPr>
          <w:b/>
          <w:bCs/>
          <w:lang w:val="en-IN"/>
        </w:rPr>
        <w:t>internals and some architectural concepts</w:t>
      </w:r>
      <w:r>
        <w:rPr>
          <w:lang w:val="en-IN"/>
        </w:rPr>
        <w:t>.</w:t>
      </w:r>
      <w:r w:rsidR="005741D6">
        <w:rPr>
          <w:lang w:val="en-IN"/>
        </w:rPr>
        <w:br/>
      </w:r>
      <w:r w:rsidR="005741D6" w:rsidRPr="00D47612">
        <w:rPr>
          <w:b/>
          <w:bCs/>
          <w:u w:val="single"/>
          <w:lang w:val="en-IN"/>
        </w:rPr>
        <w:t>NOTE</w:t>
      </w:r>
      <w:r w:rsidR="005741D6">
        <w:rPr>
          <w:lang w:val="en-IN"/>
        </w:rPr>
        <w:t>: These fundamental concepts are critical for the rest of the course.</w:t>
      </w:r>
    </w:p>
    <w:p w14:paraId="5A0A21E1" w14:textId="276CCDE2" w:rsidR="00F43359" w:rsidRDefault="001E7104" w:rsidP="00F43359">
      <w:pPr>
        <w:pStyle w:val="ListParagraph"/>
        <w:numPr>
          <w:ilvl w:val="0"/>
          <w:numId w:val="20"/>
        </w:numPr>
      </w:pPr>
      <w:r>
        <w:t>Let’s get started.</w:t>
      </w:r>
    </w:p>
    <w:p w14:paraId="142311EC" w14:textId="08F4487A" w:rsidR="001E7104" w:rsidRDefault="001E7104" w:rsidP="001E7104">
      <w:pPr>
        <w:pStyle w:val="ListParagraph"/>
      </w:pPr>
      <w:r>
        <w:rPr>
          <w:noProof/>
        </w:rPr>
        <w:drawing>
          <wp:inline distT="0" distB="0" distL="0" distR="0" wp14:anchorId="3164B7D6" wp14:editId="502A7C6D">
            <wp:extent cx="7651115" cy="47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32DC" w14:textId="5EF4A497" w:rsidR="001E7104" w:rsidRDefault="001E7104" w:rsidP="00F43359">
      <w:pPr>
        <w:pStyle w:val="ListParagraph"/>
        <w:numPr>
          <w:ilvl w:val="0"/>
          <w:numId w:val="20"/>
        </w:numPr>
      </w:pPr>
      <w:r>
        <w:t xml:space="preserve">You must be categorically </w:t>
      </w:r>
      <w:r w:rsidR="00EE2E68">
        <w:t>(</w:t>
      </w:r>
      <w:proofErr w:type="spellStart"/>
      <w:r w:rsidR="00EE2E68" w:rsidRPr="00604122">
        <w:rPr>
          <w:rFonts w:ascii="Nirmala UI" w:hAnsi="Nirmala UI" w:cs="Nirmala UI"/>
          <w:b/>
          <w:bCs/>
        </w:rPr>
        <w:t>सुनिश्</w:t>
      </w:r>
      <w:r w:rsidR="00EE2E68" w:rsidRPr="00604122">
        <w:rPr>
          <w:rFonts w:hint="cs"/>
          <w:b/>
          <w:bCs/>
        </w:rPr>
        <w:t>‍</w:t>
      </w:r>
      <w:r w:rsidR="00EE2E68" w:rsidRPr="00604122">
        <w:rPr>
          <w:rFonts w:ascii="Nirmala UI" w:hAnsi="Nirmala UI" w:cs="Nirmala UI"/>
          <w:b/>
          <w:bCs/>
        </w:rPr>
        <w:t>चित</w:t>
      </w:r>
      <w:proofErr w:type="spellEnd"/>
      <w:r w:rsidR="00EE2E68" w:rsidRPr="00604122">
        <w:rPr>
          <w:b/>
          <w:bCs/>
        </w:rPr>
        <w:t xml:space="preserve"> </w:t>
      </w:r>
      <w:proofErr w:type="spellStart"/>
      <w:r w:rsidR="00EE2E68" w:rsidRPr="00604122">
        <w:rPr>
          <w:rFonts w:ascii="Nirmala UI" w:hAnsi="Nirmala UI" w:cs="Nirmala UI"/>
          <w:b/>
          <w:bCs/>
        </w:rPr>
        <w:t>रूप</w:t>
      </w:r>
      <w:proofErr w:type="spellEnd"/>
      <w:r w:rsidR="00EE2E68" w:rsidRPr="00604122">
        <w:rPr>
          <w:b/>
          <w:bCs/>
        </w:rPr>
        <w:t xml:space="preserve"> </w:t>
      </w:r>
      <w:proofErr w:type="spellStart"/>
      <w:r w:rsidR="00EE2E68" w:rsidRPr="00604122">
        <w:rPr>
          <w:rFonts w:ascii="Nirmala UI" w:hAnsi="Nirmala UI" w:cs="Nirmala UI"/>
          <w:b/>
          <w:bCs/>
        </w:rPr>
        <w:t>से</w:t>
      </w:r>
      <w:proofErr w:type="spellEnd"/>
      <w:r w:rsidR="00EE2E68" w:rsidRPr="00604122">
        <w:rPr>
          <w:b/>
          <w:bCs/>
        </w:rPr>
        <w:t xml:space="preserve">, </w:t>
      </w:r>
      <w:proofErr w:type="spellStart"/>
      <w:r w:rsidR="00EE2E68" w:rsidRPr="00604122">
        <w:rPr>
          <w:rFonts w:ascii="Nirmala UI" w:hAnsi="Nirmala UI" w:cs="Nirmala UI"/>
          <w:b/>
          <w:bCs/>
        </w:rPr>
        <w:t>सुस्</w:t>
      </w:r>
      <w:r w:rsidR="00EE2E68" w:rsidRPr="00604122">
        <w:rPr>
          <w:rFonts w:hint="cs"/>
          <w:b/>
          <w:bCs/>
        </w:rPr>
        <w:t>‍</w:t>
      </w:r>
      <w:r w:rsidR="00EE2E68" w:rsidRPr="00604122">
        <w:rPr>
          <w:rFonts w:ascii="Nirmala UI" w:hAnsi="Nirmala UI" w:cs="Nirmala UI"/>
          <w:b/>
          <w:bCs/>
        </w:rPr>
        <w:t>पष्</w:t>
      </w:r>
      <w:r w:rsidR="00EE2E68" w:rsidRPr="00604122">
        <w:rPr>
          <w:rFonts w:hint="cs"/>
          <w:b/>
          <w:bCs/>
        </w:rPr>
        <w:t>‍</w:t>
      </w:r>
      <w:r w:rsidR="00EE2E68" w:rsidRPr="00604122">
        <w:rPr>
          <w:rFonts w:ascii="Nirmala UI" w:hAnsi="Nirmala UI" w:cs="Nirmala UI"/>
          <w:b/>
          <w:bCs/>
        </w:rPr>
        <w:t>ट</w:t>
      </w:r>
      <w:proofErr w:type="spellEnd"/>
      <w:r w:rsidR="00EE2E68" w:rsidRPr="00604122">
        <w:rPr>
          <w:b/>
          <w:bCs/>
        </w:rPr>
        <w:t xml:space="preserve"> </w:t>
      </w:r>
      <w:proofErr w:type="spellStart"/>
      <w:r w:rsidR="00EE2E68" w:rsidRPr="00604122">
        <w:rPr>
          <w:rFonts w:ascii="Nirmala UI" w:hAnsi="Nirmala UI" w:cs="Nirmala UI"/>
          <w:b/>
          <w:bCs/>
        </w:rPr>
        <w:t>रूप</w:t>
      </w:r>
      <w:proofErr w:type="spellEnd"/>
      <w:r w:rsidR="00EE2E68" w:rsidRPr="00604122">
        <w:rPr>
          <w:b/>
          <w:bCs/>
        </w:rPr>
        <w:t xml:space="preserve"> </w:t>
      </w:r>
      <w:proofErr w:type="spellStart"/>
      <w:r w:rsidR="00EE2E68" w:rsidRPr="00604122">
        <w:rPr>
          <w:rFonts w:ascii="Nirmala UI" w:hAnsi="Nirmala UI" w:cs="Nirmala UI"/>
          <w:b/>
          <w:bCs/>
        </w:rPr>
        <w:t>से</w:t>
      </w:r>
      <w:proofErr w:type="spellEnd"/>
      <w:r w:rsidR="00EE2E68">
        <w:t xml:space="preserve">) </w:t>
      </w:r>
      <w:r>
        <w:t>sure about the answer.</w:t>
      </w:r>
    </w:p>
    <w:p w14:paraId="50604593" w14:textId="50AF73BB" w:rsidR="001E7104" w:rsidRDefault="001E7104" w:rsidP="00563417">
      <w:pPr>
        <w:pStyle w:val="ListParagraph"/>
        <w:numPr>
          <w:ilvl w:val="0"/>
          <w:numId w:val="20"/>
        </w:numPr>
      </w:pPr>
      <w:r>
        <w:t xml:space="preserve">Apache Kafka is </w:t>
      </w:r>
      <w:r w:rsidRPr="00563417">
        <w:rPr>
          <w:b/>
          <w:bCs/>
        </w:rPr>
        <w:t>Messaging Broker</w:t>
      </w:r>
      <w:r>
        <w:t>.</w:t>
      </w:r>
    </w:p>
    <w:p w14:paraId="75F7B0CF" w14:textId="52043BD2" w:rsidR="00563417" w:rsidRDefault="00563417" w:rsidP="00563417">
      <w:pPr>
        <w:pStyle w:val="ListParagraph"/>
        <w:numPr>
          <w:ilvl w:val="0"/>
          <w:numId w:val="20"/>
        </w:numPr>
      </w:pPr>
      <w:r>
        <w:t>Everything else is an API</w:t>
      </w:r>
      <w:r w:rsidR="00521076">
        <w:t xml:space="preserve">, Library, Framework to interact with Kafka Broker or </w:t>
      </w:r>
      <w:r w:rsidR="0022707C">
        <w:t xml:space="preserve">to work </w:t>
      </w:r>
      <w:r w:rsidR="00521076">
        <w:t>with Data in realtime.</w:t>
      </w:r>
    </w:p>
    <w:p w14:paraId="3E14ED95" w14:textId="0FDBA6ED" w:rsidR="00521076" w:rsidRDefault="00521076" w:rsidP="00521076">
      <w:pPr>
        <w:pStyle w:val="ListParagraph"/>
        <w:numPr>
          <w:ilvl w:val="0"/>
          <w:numId w:val="20"/>
        </w:numPr>
      </w:pPr>
      <w:r>
        <w:t>Kafka Broker is a middleman b/w the Producers and Consumers</w:t>
      </w:r>
      <w:r w:rsidR="0095673D">
        <w:t xml:space="preserve"> playing three Primary Responsibilities.</w:t>
      </w:r>
    </w:p>
    <w:p w14:paraId="15B61CC6" w14:textId="0B340A3C" w:rsidR="0095673D" w:rsidRDefault="000D02FD" w:rsidP="0095673D">
      <w:pPr>
        <w:pStyle w:val="ListParagraph"/>
        <w:numPr>
          <w:ilvl w:val="1"/>
          <w:numId w:val="20"/>
        </w:numPr>
      </w:pPr>
      <w:r>
        <w:rPr>
          <w:noProof/>
        </w:rPr>
        <w:drawing>
          <wp:inline distT="0" distB="0" distL="0" distR="0" wp14:anchorId="3E0C2ECB" wp14:editId="746C09E5">
            <wp:extent cx="6076950" cy="13144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53F2" w14:textId="18B0BF74" w:rsidR="000D02FD" w:rsidRDefault="000D02FD" w:rsidP="0095673D">
      <w:pPr>
        <w:pStyle w:val="ListParagraph"/>
        <w:numPr>
          <w:ilvl w:val="1"/>
          <w:numId w:val="20"/>
        </w:numPr>
      </w:pPr>
      <w:r>
        <w:rPr>
          <w:noProof/>
        </w:rPr>
        <w:drawing>
          <wp:inline distT="0" distB="0" distL="0" distR="0" wp14:anchorId="25560E57" wp14:editId="782F0694">
            <wp:extent cx="6076950" cy="885825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Storage is also critical to ensure that </w:t>
      </w:r>
      <w:r w:rsidR="0022707C">
        <w:t xml:space="preserve">a </w:t>
      </w:r>
      <w:r>
        <w:t>consumer can consume it later.</w:t>
      </w:r>
      <w:r w:rsidR="00995B39">
        <w:t xml:space="preserve"> </w:t>
      </w:r>
      <w:r w:rsidR="00995B39">
        <w:br/>
        <w:t>So that a consumer need not necessarily read it in realtime.</w:t>
      </w:r>
    </w:p>
    <w:p w14:paraId="2BEE759E" w14:textId="27AC9859" w:rsidR="000D02FD" w:rsidRDefault="00995B39" w:rsidP="0095673D">
      <w:pPr>
        <w:pStyle w:val="ListParagraph"/>
        <w:numPr>
          <w:ilvl w:val="1"/>
          <w:numId w:val="20"/>
        </w:numPr>
      </w:pPr>
      <w:r>
        <w:rPr>
          <w:noProof/>
        </w:rPr>
        <w:drawing>
          <wp:inline distT="0" distB="0" distL="0" distR="0" wp14:anchorId="7B7C5D2F" wp14:editId="6D0FDA91">
            <wp:extent cx="6067425" cy="819150"/>
            <wp:effectExtent l="0" t="0" r="9525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FC0">
        <w:br/>
      </w:r>
    </w:p>
    <w:p w14:paraId="79234A9D" w14:textId="084F22B4" w:rsidR="00A56E60" w:rsidRDefault="0027459E" w:rsidP="00A56E60">
      <w:pPr>
        <w:pStyle w:val="ListParagraph"/>
        <w:numPr>
          <w:ilvl w:val="0"/>
          <w:numId w:val="20"/>
        </w:numPr>
      </w:pPr>
      <w:r>
        <w:t>Till now, this is the simplest answer to “What is Apache Kafka”.</w:t>
      </w:r>
      <w:r>
        <w:br/>
        <w:t>A more elaborated answer can be something like</w:t>
      </w:r>
      <w:r w:rsidR="00A56E60">
        <w:br/>
        <w:t>Jatin: To understand the difference b/w Horizontal Scaling and Distributed System, visit</w:t>
      </w:r>
      <w:r w:rsidR="00A56E60">
        <w:br/>
      </w:r>
      <w:hyperlink r:id="rId10" w:anchor=":~:text=*Distributed%20systems%20have%20different%20components,and%20run%20on%20different%20machines" w:history="1">
        <w:r w:rsidR="00A56E60" w:rsidRPr="00A56E60">
          <w:rPr>
            <w:rStyle w:val="Hyperlink"/>
          </w:rPr>
          <w:t>https://stackoverflow.com/questions/61256131/what-is-the-difference-betwe</w:t>
        </w:r>
        <w:r w:rsidR="00A56E60" w:rsidRPr="00A56E60">
          <w:rPr>
            <w:rStyle w:val="Hyperlink"/>
          </w:rPr>
          <w:t>e</w:t>
        </w:r>
        <w:r w:rsidR="00A56E60" w:rsidRPr="00A56E60">
          <w:rPr>
            <w:rStyle w:val="Hyperlink"/>
          </w:rPr>
          <w:t>n-horizontal-scaling-and-distributed-systems#:~:text=*Distributed%20systems%20have%20different%20components,and%20run%20on%20different%20machines</w:t>
        </w:r>
      </w:hyperlink>
      <w:r w:rsidR="00A56E60" w:rsidRPr="00A56E60">
        <w:t>.</w:t>
      </w:r>
    </w:p>
    <w:p w14:paraId="4FE8F888" w14:textId="4FAD8906" w:rsidR="00521076" w:rsidRDefault="005E3FE3" w:rsidP="00521076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1E64EBFC" wp14:editId="18449354">
            <wp:extent cx="7225602" cy="895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2447" cy="89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53EE" w14:textId="6EECA835" w:rsidR="002064F9" w:rsidRDefault="005E3FE3" w:rsidP="002064F9">
      <w:pPr>
        <w:pStyle w:val="ListParagraph"/>
      </w:pPr>
      <w:r>
        <w:t xml:space="preserve">It is consciously designed to build realtime </w:t>
      </w:r>
      <w:r w:rsidRPr="00CE7B8A">
        <w:rPr>
          <w:b/>
          <w:bCs/>
        </w:rPr>
        <w:t>streaming data architecture</w:t>
      </w:r>
      <w:r>
        <w:t>.</w:t>
      </w:r>
      <w:r w:rsidR="002064F9">
        <w:br/>
        <w:t>This new definition has a lot to understand.</w:t>
      </w:r>
      <w:r w:rsidR="002064F9">
        <w:br/>
        <w:t>Let’s break it into 3 parts.</w:t>
      </w:r>
      <w:r w:rsidR="00B64F06">
        <w:br/>
      </w:r>
      <w:r w:rsidR="00B64F06">
        <w:rPr>
          <w:noProof/>
        </w:rPr>
        <w:drawing>
          <wp:inline distT="0" distB="0" distL="0" distR="0" wp14:anchorId="07FDFBC8" wp14:editId="35B0EB51">
            <wp:extent cx="3124200" cy="7715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6C3A" w14:textId="72197FCF" w:rsidR="005E3FE3" w:rsidRDefault="002064F9" w:rsidP="002064F9">
      <w:pPr>
        <w:pStyle w:val="ListParagraph"/>
        <w:numPr>
          <w:ilvl w:val="1"/>
          <w:numId w:val="20"/>
        </w:numPr>
      </w:pPr>
      <w:r>
        <w:t xml:space="preserve">In the first part, we will talk about </w:t>
      </w:r>
      <w:r w:rsidRPr="00287796">
        <w:rPr>
          <w:b/>
          <w:bCs/>
        </w:rPr>
        <w:t>Kafka Message Storage Architecture</w:t>
      </w:r>
      <w:r>
        <w:t>.</w:t>
      </w:r>
      <w:r w:rsidR="007F2484">
        <w:br/>
        <w:t xml:space="preserve">This discussion will help you to understand some core concepts such as </w:t>
      </w:r>
      <w:r w:rsidR="007F2484" w:rsidRPr="00287796">
        <w:rPr>
          <w:b/>
          <w:bCs/>
        </w:rPr>
        <w:t xml:space="preserve">Topics, Logs, Partitions, replication Factors, segments, </w:t>
      </w:r>
      <w:r w:rsidR="00232DE2">
        <w:rPr>
          <w:b/>
          <w:bCs/>
        </w:rPr>
        <w:t xml:space="preserve">offset, </w:t>
      </w:r>
      <w:proofErr w:type="gramStart"/>
      <w:r w:rsidR="007F2484" w:rsidRPr="00287796">
        <w:rPr>
          <w:b/>
          <w:bCs/>
        </w:rPr>
        <w:t>offset-index</w:t>
      </w:r>
      <w:proofErr w:type="gramEnd"/>
      <w:r w:rsidR="007F2484">
        <w:t>.</w:t>
      </w:r>
      <w:r>
        <w:t xml:space="preserve"> </w:t>
      </w:r>
    </w:p>
    <w:p w14:paraId="37E69A09" w14:textId="77777777" w:rsidR="00D16F59" w:rsidRDefault="00B64F06" w:rsidP="002064F9">
      <w:pPr>
        <w:pStyle w:val="ListParagraph"/>
        <w:numPr>
          <w:ilvl w:val="1"/>
          <w:numId w:val="20"/>
        </w:numPr>
      </w:pPr>
      <w:r>
        <w:t xml:space="preserve">Then we will move to </w:t>
      </w:r>
      <w:r w:rsidRPr="00232DE2">
        <w:rPr>
          <w:b/>
          <w:bCs/>
        </w:rPr>
        <w:t>Kafka Cluster Architecture</w:t>
      </w:r>
      <w:r>
        <w:t xml:space="preserve"> which will help you to understand </w:t>
      </w:r>
      <w:r w:rsidR="00D16F59">
        <w:t xml:space="preserve">some concepts associated with </w:t>
      </w:r>
      <w:r w:rsidRPr="00232DE2">
        <w:rPr>
          <w:b/>
          <w:bCs/>
        </w:rPr>
        <w:t>cluster formation, Zookeeper</w:t>
      </w:r>
      <w:r w:rsidR="00D16F59" w:rsidRPr="00232DE2">
        <w:rPr>
          <w:b/>
          <w:bCs/>
        </w:rPr>
        <w:t xml:space="preserve"> &amp; Controller</w:t>
      </w:r>
      <w:r>
        <w:t>.</w:t>
      </w:r>
    </w:p>
    <w:p w14:paraId="3FFD566D" w14:textId="1DEFF1B2" w:rsidR="00B64F06" w:rsidRDefault="00250E49" w:rsidP="002064F9">
      <w:pPr>
        <w:pStyle w:val="ListParagraph"/>
        <w:numPr>
          <w:ilvl w:val="1"/>
          <w:numId w:val="20"/>
        </w:numPr>
      </w:pPr>
      <w:r>
        <w:t xml:space="preserve">Finally, we will tie up these two architectures (Storage and Cluster) and try to understand how the work is </w:t>
      </w:r>
      <w:r w:rsidRPr="00232DE2">
        <w:rPr>
          <w:b/>
          <w:bCs/>
        </w:rPr>
        <w:t>distributed</w:t>
      </w:r>
      <w:r>
        <w:t xml:space="preserve"> in the Kafka Cluster.</w:t>
      </w:r>
      <w:r w:rsidR="00BF10DF">
        <w:br/>
        <w:t xml:space="preserve">In this part, we will learn about </w:t>
      </w:r>
      <w:r w:rsidR="00BF10DF" w:rsidRPr="00232DE2">
        <w:rPr>
          <w:b/>
          <w:bCs/>
        </w:rPr>
        <w:t>Leaders, Followers, In Sync Replica, Committed and Uncommitted Messages</w:t>
      </w:r>
      <w:r w:rsidR="00BF10DF">
        <w:t>.</w:t>
      </w:r>
    </w:p>
    <w:p w14:paraId="0D1BC155" w14:textId="414ACAB3" w:rsidR="002064F9" w:rsidRDefault="00BF10DF" w:rsidP="00521076">
      <w:pPr>
        <w:pStyle w:val="ListParagraph"/>
        <w:numPr>
          <w:ilvl w:val="0"/>
          <w:numId w:val="20"/>
        </w:numPr>
      </w:pPr>
      <w:r>
        <w:rPr>
          <w:noProof/>
        </w:rPr>
        <w:lastRenderedPageBreak/>
        <w:drawing>
          <wp:inline distT="0" distB="0" distL="0" distR="0" wp14:anchorId="0AC441FF" wp14:editId="4F251458">
            <wp:extent cx="7085091" cy="2394585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92862" cy="239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9C1">
        <w:br/>
      </w:r>
    </w:p>
    <w:p w14:paraId="6D4F0306" w14:textId="702C598D" w:rsidR="008B69C1" w:rsidRPr="0011495E" w:rsidRDefault="00232DE2" w:rsidP="00521076">
      <w:pPr>
        <w:pStyle w:val="ListParagraph"/>
        <w:numPr>
          <w:ilvl w:val="0"/>
          <w:numId w:val="20"/>
        </w:numPr>
      </w:pPr>
      <w:r>
        <w:t xml:space="preserve">In the next lecture, we will learn about </w:t>
      </w:r>
      <w:r w:rsidRPr="00577FA3">
        <w:rPr>
          <w:b/>
          <w:bCs/>
        </w:rPr>
        <w:t>Kafka Storage Architecture</w:t>
      </w:r>
      <w:r>
        <w:t>.</w:t>
      </w:r>
    </w:p>
    <w:sectPr w:rsidR="008B69C1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02FD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E7104"/>
    <w:rsid w:val="001F2A9B"/>
    <w:rsid w:val="001F3AE9"/>
    <w:rsid w:val="001F45B2"/>
    <w:rsid w:val="00204A64"/>
    <w:rsid w:val="002064F9"/>
    <w:rsid w:val="00207F48"/>
    <w:rsid w:val="00210297"/>
    <w:rsid w:val="00215062"/>
    <w:rsid w:val="0021677F"/>
    <w:rsid w:val="00216922"/>
    <w:rsid w:val="00222C10"/>
    <w:rsid w:val="00223FBC"/>
    <w:rsid w:val="0022707C"/>
    <w:rsid w:val="00232DE2"/>
    <w:rsid w:val="00250556"/>
    <w:rsid w:val="00250E49"/>
    <w:rsid w:val="00252A1B"/>
    <w:rsid w:val="0025324F"/>
    <w:rsid w:val="00270586"/>
    <w:rsid w:val="0027459E"/>
    <w:rsid w:val="0027485E"/>
    <w:rsid w:val="00276945"/>
    <w:rsid w:val="00280407"/>
    <w:rsid w:val="00282D3D"/>
    <w:rsid w:val="0028335A"/>
    <w:rsid w:val="00287796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1076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3417"/>
    <w:rsid w:val="0056472C"/>
    <w:rsid w:val="005741D6"/>
    <w:rsid w:val="00576F28"/>
    <w:rsid w:val="00577FA3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E3BC0"/>
    <w:rsid w:val="005E3FE3"/>
    <w:rsid w:val="005F26AA"/>
    <w:rsid w:val="005F3F59"/>
    <w:rsid w:val="005F6B08"/>
    <w:rsid w:val="00601713"/>
    <w:rsid w:val="00604122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2484"/>
    <w:rsid w:val="00805EDF"/>
    <w:rsid w:val="00807933"/>
    <w:rsid w:val="0081027B"/>
    <w:rsid w:val="00810CCF"/>
    <w:rsid w:val="00816ED9"/>
    <w:rsid w:val="008269F5"/>
    <w:rsid w:val="00830C93"/>
    <w:rsid w:val="00832FC0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69C1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5673D"/>
    <w:rsid w:val="009703E3"/>
    <w:rsid w:val="00972E67"/>
    <w:rsid w:val="00977E0F"/>
    <w:rsid w:val="009874D4"/>
    <w:rsid w:val="00995B39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56E60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4F06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10DF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E7B8A"/>
    <w:rsid w:val="00CF0F4E"/>
    <w:rsid w:val="00CF17E5"/>
    <w:rsid w:val="00CF48EE"/>
    <w:rsid w:val="00CF5D79"/>
    <w:rsid w:val="00CF6F5A"/>
    <w:rsid w:val="00D14B87"/>
    <w:rsid w:val="00D16F59"/>
    <w:rsid w:val="00D17E89"/>
    <w:rsid w:val="00D22226"/>
    <w:rsid w:val="00D23787"/>
    <w:rsid w:val="00D37A86"/>
    <w:rsid w:val="00D41DDA"/>
    <w:rsid w:val="00D43E61"/>
    <w:rsid w:val="00D456B1"/>
    <w:rsid w:val="00D47612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3340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45C60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2E68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3359"/>
    <w:rsid w:val="00F4616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6E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61256131/what-is-the-difference-between-horizontal-scaling-and-distributed-syste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16</cp:revision>
  <dcterms:created xsi:type="dcterms:W3CDTF">2022-12-06T13:08:00Z</dcterms:created>
  <dcterms:modified xsi:type="dcterms:W3CDTF">2023-12-22T10:01:00Z</dcterms:modified>
</cp:coreProperties>
</file>