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B0E9B" w14:textId="410F1E93" w:rsidR="00EF7E11" w:rsidRDefault="00D315A7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762C0FE4" wp14:editId="6AB1C63E">
            <wp:extent cx="7244987" cy="20631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8121" cy="20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660" w14:textId="4D6AC329" w:rsidR="00D315A7" w:rsidRDefault="00D315A7" w:rsidP="00683D05">
      <w:pPr>
        <w:pStyle w:val="ListParagraph"/>
        <w:numPr>
          <w:ilvl w:val="0"/>
          <w:numId w:val="21"/>
        </w:numPr>
      </w:pPr>
      <w:r>
        <w:t xml:space="preserve">Kafka Broker is a </w:t>
      </w:r>
      <w:r w:rsidRPr="00D315A7">
        <w:rPr>
          <w:b/>
          <w:bCs/>
        </w:rPr>
        <w:t>Masterless Cluster</w:t>
      </w:r>
      <w:r>
        <w:t>.</w:t>
      </w:r>
    </w:p>
    <w:p w14:paraId="13CDD669" w14:textId="694951A5" w:rsidR="00D315A7" w:rsidRDefault="00D315A7" w:rsidP="00683D05">
      <w:pPr>
        <w:pStyle w:val="ListParagraph"/>
        <w:numPr>
          <w:ilvl w:val="0"/>
          <w:numId w:val="21"/>
        </w:numPr>
      </w:pPr>
      <w:r>
        <w:t>It doesn’t follow Master-Slave Architecture.</w:t>
      </w:r>
    </w:p>
    <w:p w14:paraId="3CCE1A1B" w14:textId="2431497F" w:rsidR="00D315A7" w:rsidRDefault="00BF050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866F998" wp14:editId="579903BD">
            <wp:extent cx="7295515" cy="2172832"/>
            <wp:effectExtent l="0" t="0" r="635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9641" cy="21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CD4" w14:textId="21522D04" w:rsidR="00BF0500" w:rsidRDefault="009873E1" w:rsidP="00683D05">
      <w:pPr>
        <w:pStyle w:val="ListParagraph"/>
        <w:numPr>
          <w:ilvl w:val="0"/>
          <w:numId w:val="21"/>
        </w:numPr>
      </w:pPr>
      <w:r>
        <w:t>However, it uses Apache Zookeeper to maintain the list of active Brokers.</w:t>
      </w:r>
    </w:p>
    <w:p w14:paraId="6895A4E1" w14:textId="7AA00CCF" w:rsidR="009873E1" w:rsidRDefault="009873E1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106655E" wp14:editId="78D69212">
            <wp:extent cx="7202655" cy="2150110"/>
            <wp:effectExtent l="0" t="0" r="0" b="254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3559" cy="21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1848BF" w14:textId="6C51B1D6" w:rsidR="009873E1" w:rsidRDefault="00EE70D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31A6BAE" wp14:editId="71553150">
            <wp:extent cx="7651115" cy="430530"/>
            <wp:effectExtent l="0" t="0" r="698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E9D" w14:textId="6D2A7C3C" w:rsidR="00EE70D0" w:rsidRDefault="00EE70D0" w:rsidP="00683D05">
      <w:pPr>
        <w:pStyle w:val="ListParagraph"/>
        <w:numPr>
          <w:ilvl w:val="0"/>
          <w:numId w:val="21"/>
        </w:numPr>
      </w:pPr>
      <w:r>
        <w:t xml:space="preserve">Every Kafka Broker has a unique ID that we define in the Broker Configuration file like </w:t>
      </w:r>
      <w:r>
        <w:sym w:font="Wingdings" w:char="F0E0"/>
      </w:r>
      <w:r>
        <w:t xml:space="preserve"> server.properties.</w:t>
      </w:r>
    </w:p>
    <w:p w14:paraId="31EE88C3" w14:textId="5370B02C" w:rsidR="00EE70D0" w:rsidRDefault="00F64867" w:rsidP="00683D05">
      <w:pPr>
        <w:pStyle w:val="ListParagraph"/>
        <w:numPr>
          <w:ilvl w:val="0"/>
          <w:numId w:val="21"/>
        </w:numPr>
      </w:pPr>
      <w:r>
        <w:t>We also configure the coordinate of the Zookeeper in the Kafka Broker Configuration file like</w:t>
      </w:r>
      <w:r>
        <w:br/>
      </w:r>
      <w:r>
        <w:rPr>
          <w:noProof/>
        </w:rPr>
        <w:drawing>
          <wp:inline distT="0" distB="0" distL="0" distR="0" wp14:anchorId="20062310" wp14:editId="303A9B9D">
            <wp:extent cx="7651115" cy="147320"/>
            <wp:effectExtent l="0" t="0" r="698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C68" w14:textId="72F3A398" w:rsidR="00435BDC" w:rsidRPr="00435BDC" w:rsidRDefault="00303C30" w:rsidP="00683D05">
      <w:pPr>
        <w:pStyle w:val="ListParagraph"/>
        <w:numPr>
          <w:ilvl w:val="0"/>
          <w:numId w:val="21"/>
        </w:numPr>
      </w:pPr>
      <w:r>
        <w:t xml:space="preserve">When the broker starts, it connects to the Zookeeper and creates ephemeral node using </w:t>
      </w:r>
      <w:r w:rsidR="00435BDC">
        <w:t xml:space="preserve">broker id to represent an active </w:t>
      </w:r>
      <w:r w:rsidR="000161B6">
        <w:t>Broker</w:t>
      </w:r>
      <w:r w:rsidR="00435BDC">
        <w:t xml:space="preserve"> session.</w:t>
      </w:r>
      <w:r>
        <w:br/>
      </w:r>
      <w:r w:rsidRPr="00435BDC">
        <w:rPr>
          <w:b/>
          <w:bCs/>
          <w:sz w:val="14"/>
          <w:szCs w:val="14"/>
        </w:rPr>
        <w:t xml:space="preserve">Ephemeral node in zookeeper are temporary kind of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. These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 exists for a specific session only. They gets created for a session and as soon as session ends they also get deleted.</w:t>
      </w:r>
    </w:p>
    <w:p w14:paraId="31344D88" w14:textId="77777777" w:rsidR="00CD3105" w:rsidRDefault="00CD3105" w:rsidP="00683D05">
      <w:pPr>
        <w:pStyle w:val="ListParagraph"/>
        <w:numPr>
          <w:ilvl w:val="0"/>
          <w:numId w:val="21"/>
        </w:numPr>
      </w:pPr>
      <w:r>
        <w:t>The ephemeral node remains intact as soon as the Broker Session with the Zookeeper is active.</w:t>
      </w:r>
    </w:p>
    <w:p w14:paraId="41ADBC17" w14:textId="07D7E540" w:rsidR="007D1B43" w:rsidRDefault="00CD3105" w:rsidP="00683D05">
      <w:pPr>
        <w:pStyle w:val="ListParagraph"/>
        <w:numPr>
          <w:ilvl w:val="0"/>
          <w:numId w:val="21"/>
        </w:numPr>
      </w:pPr>
      <w:r>
        <w:t xml:space="preserve">When the Broker </w:t>
      </w:r>
      <w:r w:rsidR="006D6848">
        <w:t>loses connectivity with the Zookeeper due to any reason, the Zookeeper will automatically remove the ephemeral node.</w:t>
      </w:r>
    </w:p>
    <w:p w14:paraId="25237588" w14:textId="7530944D" w:rsidR="00F64867" w:rsidRDefault="007D1B43" w:rsidP="00683D05">
      <w:pPr>
        <w:pStyle w:val="ListParagraph"/>
        <w:numPr>
          <w:ilvl w:val="0"/>
          <w:numId w:val="21"/>
        </w:numPr>
      </w:pPr>
      <w:r>
        <w:lastRenderedPageBreak/>
        <w:t xml:space="preserve">So, the list of active Brokers in the Cluster is maintained </w:t>
      </w:r>
      <w:r w:rsidR="00AF0E7A">
        <w:t>as the list of ephemeral nodes under the brokers/ids path in the zookeeper.</w:t>
      </w:r>
      <w:r w:rsidR="00303C30">
        <w:br/>
      </w:r>
      <w:r w:rsidR="00174966">
        <w:rPr>
          <w:noProof/>
        </w:rPr>
        <w:drawing>
          <wp:inline distT="0" distB="0" distL="0" distR="0" wp14:anchorId="156647C1" wp14:editId="6F49E830">
            <wp:extent cx="7110730" cy="2046083"/>
            <wp:effectExtent l="0" t="0" r="0" b="0"/>
            <wp:docPr id="45" name="Picture 45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atte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1194" cy="2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66">
        <w:br/>
      </w:r>
      <w:r w:rsidR="00AA0D9F">
        <w:rPr>
          <w:noProof/>
        </w:rPr>
        <w:drawing>
          <wp:inline distT="0" distB="0" distL="0" distR="0" wp14:anchorId="201B27D2" wp14:editId="7D27A6A2">
            <wp:extent cx="7261816" cy="1882775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0058" cy="18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9F">
        <w:br/>
      </w:r>
    </w:p>
    <w:p w14:paraId="7A04DAD7" w14:textId="6D857FB8" w:rsidR="00174966" w:rsidRDefault="009A1E75" w:rsidP="00683D05">
      <w:pPr>
        <w:pStyle w:val="ListParagraph"/>
        <w:numPr>
          <w:ilvl w:val="0"/>
          <w:numId w:val="21"/>
        </w:numPr>
      </w:pPr>
      <w:r>
        <w:t>Let’s stop broker with id=1.</w:t>
      </w:r>
    </w:p>
    <w:p w14:paraId="3581971A" w14:textId="177ED31E" w:rsidR="009A1E75" w:rsidRDefault="002E601B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BB7F6E7" wp14:editId="073E6AC0">
            <wp:extent cx="7284450" cy="384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0963" cy="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98E" w14:textId="0091F815" w:rsidR="002E601B" w:rsidRDefault="0000414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32AE1A3" wp14:editId="58A085E2">
            <wp:extent cx="7284450" cy="705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3151" cy="7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72C" w14:textId="26789575" w:rsidR="00004140" w:rsidRPr="00A64D1A" w:rsidRDefault="00004140" w:rsidP="00683D05">
      <w:pPr>
        <w:pStyle w:val="ListParagraph"/>
        <w:numPr>
          <w:ilvl w:val="0"/>
          <w:numId w:val="21"/>
        </w:numPr>
      </w:pPr>
      <w:r>
        <w:t>So, this is way how Kafka Cluster maintains the list of active brokers which is maintained by zookeeper under the path brokers/ids.</w:t>
      </w:r>
    </w:p>
    <w:sectPr w:rsidR="00004140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6CCB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9A3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2023-03-18T11:05:00Z</dcterms:created>
  <dcterms:modified xsi:type="dcterms:W3CDTF">2023-03-18T13:37:00Z</dcterms:modified>
</cp:coreProperties>
</file>