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303B" w:rsidRDefault="00BB4A8A">
      <w:pPr>
        <w:pStyle w:val="Heading1"/>
      </w:pPr>
      <w:r>
        <w:rPr>
          <w:noProof/>
        </w:rPr>
        <w:drawing>
          <wp:inline distT="0" distB="0" distL="0" distR="0" wp14:anchorId="6FD89BD6" wp14:editId="7601DAF4">
            <wp:extent cx="7172960" cy="515620"/>
            <wp:effectExtent l="0" t="0" r="8890" b="0"/>
            <wp:docPr id="20155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8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Building Rapport: Establishing Trust and Influence</w:t>
      </w:r>
    </w:p>
    <w:p w:rsidR="001E303B" w:rsidRDefault="00000000">
      <w:pPr>
        <w:pStyle w:val="Heading2"/>
      </w:pPr>
      <w:r>
        <w:t>1. Introduction to Building Rapport</w:t>
      </w:r>
    </w:p>
    <w:p w:rsidR="001E303B" w:rsidRDefault="00000000">
      <w:r>
        <w:t>- Building rapport is about establishing a human connection with another person.</w:t>
      </w:r>
      <w:r>
        <w:br/>
        <w:t>- The first step in becoming</w:t>
      </w:r>
      <w:r w:rsidR="00BB4A8A">
        <w:t xml:space="preserve"> more</w:t>
      </w:r>
      <w:r>
        <w:t xml:space="preserve"> persuasive and influential is </w:t>
      </w:r>
      <w:r w:rsidRPr="00BB4A8A">
        <w:rPr>
          <w:b/>
          <w:bCs/>
        </w:rPr>
        <w:t>to gain people's trust</w:t>
      </w:r>
      <w:r>
        <w:t>.</w:t>
      </w:r>
      <w:r>
        <w:br/>
        <w:t>- Without trust, people will not:</w:t>
      </w:r>
      <w:r>
        <w:br/>
        <w:t xml:space="preserve">  - Buy from you.</w:t>
      </w:r>
      <w:r>
        <w:br/>
        <w:t xml:space="preserve">  - Believe in your advice.</w:t>
      </w:r>
      <w:r>
        <w:br/>
        <w:t xml:space="preserve">  - Follow your guidance.</w:t>
      </w:r>
    </w:p>
    <w:p w:rsidR="001E303B" w:rsidRDefault="00000000">
      <w:pPr>
        <w:pStyle w:val="Heading2"/>
      </w:pPr>
      <w:r>
        <w:t>2. The Importance of Trust in Persuasion</w:t>
      </w:r>
    </w:p>
    <w:p w:rsidR="001E303B" w:rsidRDefault="00000000">
      <w:r>
        <w:t>- Trust is foundational in persuasion.</w:t>
      </w:r>
      <w:r>
        <w:br/>
        <w:t>- The best way to gain trust is by building rapport.</w:t>
      </w:r>
      <w:r>
        <w:br/>
        <w:t>- Definition of rapport: A close and harmonious relationship where people understand each other’s feelings and ideas and communicate well.</w:t>
      </w:r>
      <w:r w:rsidR="00B54417">
        <w:br/>
      </w:r>
      <w:r w:rsidR="00B54417">
        <w:rPr>
          <w:noProof/>
        </w:rPr>
        <w:drawing>
          <wp:inline distT="0" distB="0" distL="0" distR="0" wp14:anchorId="1B362F6A" wp14:editId="35CF7316">
            <wp:extent cx="7172960" cy="893445"/>
            <wp:effectExtent l="0" t="0" r="8890" b="1905"/>
            <wp:docPr id="11197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5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Simplified meaning: Building rapport means getting someone to like you.</w:t>
      </w:r>
      <w:r>
        <w:br/>
        <w:t>- Once people like you, they trust you, making persuasion much easier.</w:t>
      </w:r>
    </w:p>
    <w:p w:rsidR="001E303B" w:rsidRDefault="00000000">
      <w:pPr>
        <w:pStyle w:val="Heading2"/>
      </w:pPr>
      <w:r>
        <w:t>3. The Psychological Impact of Building Rapport</w:t>
      </w:r>
    </w:p>
    <w:p w:rsidR="001E303B" w:rsidRDefault="00000000">
      <w:r>
        <w:t>- When someone feels rapport with you, they subconsciously think:</w:t>
      </w:r>
      <w:r>
        <w:br/>
      </w:r>
      <w:r w:rsidR="00443F72">
        <w:rPr>
          <w:noProof/>
        </w:rPr>
        <w:drawing>
          <wp:inline distT="0" distB="0" distL="0" distR="0" wp14:anchorId="1C5EBC81" wp14:editId="42AED35D">
            <wp:extent cx="7172960" cy="1547495"/>
            <wp:effectExtent l="0" t="0" r="8890" b="0"/>
            <wp:docPr id="112837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6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Once this feeling is established, anything you say holds more weight, making persuasion effortless.</w:t>
      </w:r>
    </w:p>
    <w:p w:rsidR="001E303B" w:rsidRDefault="00000000">
      <w:pPr>
        <w:pStyle w:val="Heading2"/>
      </w:pPr>
      <w:r>
        <w:t>4. Common Mistakes in Persuasion</w:t>
      </w:r>
    </w:p>
    <w:p w:rsidR="001E303B" w:rsidRDefault="00000000">
      <w:r>
        <w:t>- Many people focus too much on what to say rather than building trust.</w:t>
      </w:r>
      <w:r>
        <w:br/>
        <w:t xml:space="preserve">- The best communicators understand that </w:t>
      </w:r>
      <w:r w:rsidRPr="00443F72">
        <w:rPr>
          <w:b/>
          <w:bCs/>
        </w:rPr>
        <w:t>persuasion is about emotional connection before tactics</w:t>
      </w:r>
      <w:r>
        <w:t>.</w:t>
      </w:r>
      <w:r>
        <w:br/>
      </w:r>
      <w:r>
        <w:lastRenderedPageBreak/>
        <w:t>- Mistakes beginners make:</w:t>
      </w:r>
      <w:r>
        <w:br/>
        <w:t xml:space="preserve">  - Thinking logically instead of emotionally.</w:t>
      </w:r>
      <w:r>
        <w:br/>
        <w:t xml:space="preserve">  - Relying solely on scripts and techniques.</w:t>
      </w:r>
      <w:r>
        <w:br/>
        <w:t xml:space="preserve">  - Coming </w:t>
      </w:r>
      <w:r w:rsidR="00CB0329">
        <w:t>off</w:t>
      </w:r>
      <w:r>
        <w:t xml:space="preserve"> as inauthentic or fake.</w:t>
      </w:r>
    </w:p>
    <w:p w:rsidR="001E303B" w:rsidRDefault="00000000">
      <w:pPr>
        <w:pStyle w:val="Heading2"/>
      </w:pPr>
      <w:r>
        <w:t>5. The Danger of Inauthentic Persuasion</w:t>
      </w:r>
    </w:p>
    <w:p w:rsidR="001E303B" w:rsidRDefault="00000000">
      <w:r>
        <w:t>- Example: A sleazy car salesman using high-pressure tactics.</w:t>
      </w:r>
      <w:r>
        <w:br/>
        <w:t>- This approach makes people feel manipulated and not trust you.</w:t>
      </w:r>
      <w:r>
        <w:br/>
        <w:t>- Instead, sell or persuade emotionally.</w:t>
      </w:r>
    </w:p>
    <w:p w:rsidR="001E303B" w:rsidRDefault="00000000">
      <w:pPr>
        <w:pStyle w:val="Heading2"/>
      </w:pPr>
      <w:r>
        <w:t>6. Persuasion through Emotion: The iPhone Example</w:t>
      </w:r>
    </w:p>
    <w:p w:rsidR="001E303B" w:rsidRDefault="00000000">
      <w:r>
        <w:t>- Apple releases a new iPhone every year.</w:t>
      </w:r>
      <w:r>
        <w:br/>
        <w:t>- People stand in long lines to buy it, even when their old phone works perfectly.</w:t>
      </w:r>
      <w:r>
        <w:br/>
        <w:t>- Why? Because buying decisions are emotional first, logical second.</w:t>
      </w:r>
      <w:r>
        <w:br/>
        <w:t>- People justify their purchases logically (e.g., better camera, faster processor), but the real reason is emotional attachment.</w:t>
      </w:r>
      <w:r>
        <w:br/>
        <w:t>- This principle applies to:</w:t>
      </w:r>
      <w:r>
        <w:br/>
        <w:t xml:space="preserve">  - Product sales</w:t>
      </w:r>
      <w:r>
        <w:br/>
        <w:t xml:space="preserve">  - Persuading someone to quit smoking</w:t>
      </w:r>
      <w:r>
        <w:br/>
        <w:t xml:space="preserve">  - Convincing someone to adopt new habits</w:t>
      </w:r>
      <w:r>
        <w:br/>
        <w:t>- Key takeaway: Capture emotions first; logic follows.</w:t>
      </w:r>
    </w:p>
    <w:p w:rsidR="001E303B" w:rsidRDefault="00000000">
      <w:pPr>
        <w:pStyle w:val="Heading2"/>
      </w:pPr>
      <w:r>
        <w:t>7. Core Rules for Building Rapport</w:t>
      </w:r>
    </w:p>
    <w:p w:rsidR="001E303B" w:rsidRDefault="00000000">
      <w:pPr>
        <w:pStyle w:val="Heading3"/>
      </w:pPr>
      <w:r>
        <w:t>Step 1: Feel Comfortable with Yourself</w:t>
      </w:r>
    </w:p>
    <w:p w:rsidR="001E303B" w:rsidRDefault="00000000">
      <w:r>
        <w:t>- If you are not comfortable with yourself, others will not feel comfortable around you.</w:t>
      </w:r>
      <w:r>
        <w:br/>
        <w:t>- People can subconsciously sense discomfort.</w:t>
      </w:r>
    </w:p>
    <w:p w:rsidR="001E303B" w:rsidRDefault="00000000">
      <w:pPr>
        <w:pStyle w:val="Heading3"/>
      </w:pPr>
      <w:r>
        <w:t>Step 2: Make Others Feel Comfortable</w:t>
      </w:r>
    </w:p>
    <w:p w:rsidR="001E303B" w:rsidRDefault="00000000">
      <w:r>
        <w:t>- Comfort improves persuasion dramatically.</w:t>
      </w:r>
      <w:r>
        <w:br/>
        <w:t>- If both parties feel at ease, communication is frictionless.</w:t>
      </w:r>
      <w:r>
        <w:br/>
        <w:t>- If either party feels uncomfortable, there will be a barrier to persuasion.</w:t>
      </w:r>
    </w:p>
    <w:p w:rsidR="001E303B" w:rsidRDefault="00000000">
      <w:pPr>
        <w:pStyle w:val="Heading3"/>
      </w:pPr>
      <w:r>
        <w:t>Step 3: Focus on Emotions First</w:t>
      </w:r>
    </w:p>
    <w:p w:rsidR="001E303B" w:rsidRDefault="00000000">
      <w:r>
        <w:t>- The tactics will come naturally if emotions are in place.</w:t>
      </w:r>
      <w:r>
        <w:br/>
        <w:t>- Throughout this course, we will explore how to appeal to emotions and use persuasion tactics effectively.</w:t>
      </w:r>
    </w:p>
    <w:p w:rsidR="001E303B" w:rsidRDefault="00000000">
      <w:pPr>
        <w:pStyle w:val="Heading2"/>
      </w:pPr>
      <w:r>
        <w:t>8. The Path Forward</w:t>
      </w:r>
    </w:p>
    <w:p w:rsidR="001E303B" w:rsidRDefault="00000000">
      <w:r>
        <w:t>- In the next section, we will explore how to build rapport instantly within the first five seconds of meeting someone.</w:t>
      </w:r>
      <w:r>
        <w:br/>
        <w:t>- By mastering emotional connection, persuasion becomes effortless and natural.</w:t>
      </w:r>
    </w:p>
    <w:sectPr w:rsidR="001E303B" w:rsidSect="00034616">
      <w:pgSz w:w="12240" w:h="15840"/>
      <w:pgMar w:top="1440" w:right="472" w:bottom="1440" w:left="4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768366">
    <w:abstractNumId w:val="8"/>
  </w:num>
  <w:num w:numId="2" w16cid:durableId="1495490236">
    <w:abstractNumId w:val="6"/>
  </w:num>
  <w:num w:numId="3" w16cid:durableId="927542175">
    <w:abstractNumId w:val="5"/>
  </w:num>
  <w:num w:numId="4" w16cid:durableId="252976900">
    <w:abstractNumId w:val="4"/>
  </w:num>
  <w:num w:numId="5" w16cid:durableId="1895698461">
    <w:abstractNumId w:val="7"/>
  </w:num>
  <w:num w:numId="6" w16cid:durableId="1337462526">
    <w:abstractNumId w:val="3"/>
  </w:num>
  <w:num w:numId="7" w16cid:durableId="1184247882">
    <w:abstractNumId w:val="2"/>
  </w:num>
  <w:num w:numId="8" w16cid:durableId="1790660595">
    <w:abstractNumId w:val="1"/>
  </w:num>
  <w:num w:numId="9" w16cid:durableId="68552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03B"/>
    <w:rsid w:val="0029639D"/>
    <w:rsid w:val="00326F90"/>
    <w:rsid w:val="00443F72"/>
    <w:rsid w:val="007A59C4"/>
    <w:rsid w:val="00AA1D8D"/>
    <w:rsid w:val="00B47730"/>
    <w:rsid w:val="00B54417"/>
    <w:rsid w:val="00BB4A8A"/>
    <w:rsid w:val="00CB0329"/>
    <w:rsid w:val="00CB0664"/>
    <w:rsid w:val="00D16B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65855"/>
  <w14:defaultImageDpi w14:val="300"/>
  <w15:docId w15:val="{C6C66C76-B871-462C-80DC-21C89D88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3</cp:revision>
  <dcterms:created xsi:type="dcterms:W3CDTF">2013-12-23T23:15:00Z</dcterms:created>
  <dcterms:modified xsi:type="dcterms:W3CDTF">2025-02-05T17:51:00Z</dcterms:modified>
  <cp:category/>
</cp:coreProperties>
</file>