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5199" w14:textId="25B7A992" w:rsidR="0078751A" w:rsidRPr="00DF2728" w:rsidRDefault="00DF2728" w:rsidP="00D93B97">
      <w:pPr>
        <w:pStyle w:val="ListParagraph"/>
        <w:numPr>
          <w:ilvl w:val="0"/>
          <w:numId w:val="26"/>
        </w:numPr>
      </w:pPr>
      <w:r>
        <w:rPr>
          <w:b/>
          <w:bCs/>
          <w:u w:val="single"/>
          <w:lang w:val="en-IN"/>
        </w:rPr>
        <w:t>Agenda:</w:t>
      </w:r>
    </w:p>
    <w:p w14:paraId="11F0FC5D" w14:textId="7628FF07" w:rsidR="00DF2728" w:rsidRPr="00DF2728" w:rsidRDefault="00641D6C" w:rsidP="00DF2728">
      <w:pPr>
        <w:pStyle w:val="ListParagraph"/>
        <w:numPr>
          <w:ilvl w:val="1"/>
          <w:numId w:val="26"/>
        </w:numPr>
      </w:pPr>
      <w:r>
        <w:rPr>
          <w:lang w:val="en-IN"/>
        </w:rPr>
        <w:t>JAX-RS Resource Walkthrough.</w:t>
      </w:r>
    </w:p>
    <w:p w14:paraId="6C7547C7" w14:textId="387DFF98" w:rsidR="00DF2728" w:rsidRDefault="00892372" w:rsidP="00D93B97">
      <w:pPr>
        <w:pStyle w:val="ListParagraph"/>
        <w:numPr>
          <w:ilvl w:val="0"/>
          <w:numId w:val="26"/>
        </w:numPr>
      </w:pPr>
      <w:r w:rsidRPr="00892372">
        <w:rPr>
          <w:b/>
          <w:bCs/>
        </w:rPr>
        <w:t>@Path</w:t>
      </w:r>
      <w:r>
        <w:t xml:space="preserve"> from </w:t>
      </w:r>
      <w:r w:rsidRPr="00892372">
        <w:rPr>
          <w:b/>
          <w:bCs/>
        </w:rPr>
        <w:t xml:space="preserve">import </w:t>
      </w:r>
      <w:proofErr w:type="spellStart"/>
      <w:r w:rsidRPr="00892372">
        <w:rPr>
          <w:b/>
          <w:bCs/>
        </w:rPr>
        <w:t>javax.ws.rs.Path</w:t>
      </w:r>
      <w:proofErr w:type="spellEnd"/>
      <w:r w:rsidRPr="00892372">
        <w:t>;</w:t>
      </w:r>
    </w:p>
    <w:p w14:paraId="54C334C5" w14:textId="0DBB85D1" w:rsidR="00892372" w:rsidRDefault="00892372" w:rsidP="00892372">
      <w:pPr>
        <w:pStyle w:val="ListParagraph"/>
        <w:numPr>
          <w:ilvl w:val="1"/>
          <w:numId w:val="26"/>
        </w:numPr>
      </w:pPr>
      <w:r w:rsidRPr="00AC42DD">
        <w:rPr>
          <w:b/>
          <w:bCs/>
        </w:rPr>
        <w:t>@Path</w:t>
      </w:r>
      <w:r>
        <w:t>(“</w:t>
      </w:r>
      <w:r w:rsidRPr="00892372">
        <w:rPr>
          <w:b/>
          <w:bCs/>
        </w:rPr>
        <w:t>/</w:t>
      </w:r>
      <w:r>
        <w:t xml:space="preserve">employees”): / is </w:t>
      </w:r>
      <w:r w:rsidRPr="00892372">
        <w:rPr>
          <w:b/>
          <w:bCs/>
        </w:rPr>
        <w:t>redundant</w:t>
      </w:r>
      <w:r>
        <w:t>.</w:t>
      </w:r>
    </w:p>
    <w:p w14:paraId="6E094CBC" w14:textId="54FB6838" w:rsidR="00892372" w:rsidRDefault="00892372" w:rsidP="00892372">
      <w:pPr>
        <w:pStyle w:val="ListParagraph"/>
        <w:numPr>
          <w:ilvl w:val="1"/>
          <w:numId w:val="26"/>
        </w:numPr>
      </w:pPr>
      <w:r>
        <w:t xml:space="preserve">If </w:t>
      </w:r>
      <w:r w:rsidRPr="00AC42DD">
        <w:rPr>
          <w:b/>
          <w:bCs/>
        </w:rPr>
        <w:t>@Path</w:t>
      </w:r>
      <w:r>
        <w:t xml:space="preserve"> is put on class then all the methods in that class will inherit this annotation.</w:t>
      </w:r>
    </w:p>
    <w:p w14:paraId="4BDA09A1" w14:textId="54F04218" w:rsidR="00AC42DD" w:rsidRDefault="00AC42DD" w:rsidP="00892372">
      <w:pPr>
        <w:pStyle w:val="ListParagraph"/>
        <w:numPr>
          <w:ilvl w:val="1"/>
          <w:numId w:val="26"/>
        </w:numPr>
      </w:pPr>
      <w:r>
        <w:t xml:space="preserve">Such classes annotated with </w:t>
      </w:r>
      <w:r w:rsidRPr="00AC42DD">
        <w:rPr>
          <w:b/>
          <w:bCs/>
        </w:rPr>
        <w:t>@Path</w:t>
      </w:r>
      <w:r>
        <w:t xml:space="preserve"> are called </w:t>
      </w:r>
      <w:r w:rsidRPr="00AC42DD">
        <w:rPr>
          <w:b/>
          <w:bCs/>
        </w:rPr>
        <w:t>JAX-RS Resource Classes</w:t>
      </w:r>
      <w:r>
        <w:t>.</w:t>
      </w:r>
    </w:p>
    <w:p w14:paraId="36B65E88" w14:textId="611A369B" w:rsidR="00892372" w:rsidRDefault="00B5522D" w:rsidP="00D93B97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1D88787E" wp14:editId="378B5A41">
            <wp:extent cx="7288976" cy="426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4024" cy="42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7B6">
        <w:br/>
      </w:r>
      <w:r w:rsidR="00CB17B6">
        <w:rPr>
          <w:noProof/>
        </w:rPr>
        <w:drawing>
          <wp:inline distT="0" distB="0" distL="0" distR="0" wp14:anchorId="692BB509" wp14:editId="7B99E66A">
            <wp:extent cx="7288976" cy="2101215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8075" cy="210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A70">
        <w:br/>
      </w:r>
      <w:r w:rsidR="00CD7A70" w:rsidRPr="00CD7A70">
        <w:rPr>
          <w:b/>
          <w:bCs/>
        </w:rPr>
        <w:t>Note</w:t>
      </w:r>
      <w:r w:rsidR="00CD7A70">
        <w:t xml:space="preserve"> </w:t>
      </w:r>
      <w:r w:rsidR="00CD7A70" w:rsidRPr="00CD7A70">
        <w:rPr>
          <w:b/>
          <w:bCs/>
        </w:rPr>
        <w:t>@PathParam(</w:t>
      </w:r>
      <w:r w:rsidR="00CD7A70">
        <w:t>“&lt;String&gt;”</w:t>
      </w:r>
      <w:r w:rsidR="00CD7A70" w:rsidRPr="00CD7A70">
        <w:rPr>
          <w:b/>
          <w:bCs/>
        </w:rPr>
        <w:t>)</w:t>
      </w:r>
      <w:r w:rsidR="00CD7A70">
        <w:t>: To extract path param from URI.</w:t>
      </w:r>
    </w:p>
    <w:p w14:paraId="7FE1C9CC" w14:textId="77777777" w:rsidR="00CB17B6" w:rsidRDefault="00CB17B6" w:rsidP="00D93B97">
      <w:pPr>
        <w:pStyle w:val="ListParagraph"/>
        <w:numPr>
          <w:ilvl w:val="0"/>
          <w:numId w:val="26"/>
        </w:numPr>
      </w:pPr>
    </w:p>
    <w:p w14:paraId="735C62F7" w14:textId="3A4D90BF" w:rsidR="00892372" w:rsidRPr="00892372" w:rsidRDefault="00892372" w:rsidP="00892372"/>
    <w:p w14:paraId="4CB6C255" w14:textId="1A4A13A5" w:rsidR="00892372" w:rsidRPr="00892372" w:rsidRDefault="00892372" w:rsidP="00CB17B6">
      <w:pPr>
        <w:ind w:left="360"/>
      </w:pPr>
    </w:p>
    <w:p w14:paraId="26E04F79" w14:textId="0655A715" w:rsidR="00892372" w:rsidRPr="00892372" w:rsidRDefault="00892372" w:rsidP="00892372"/>
    <w:p w14:paraId="1EF7871B" w14:textId="1906CC4F" w:rsidR="00892372" w:rsidRDefault="00892372" w:rsidP="00892372"/>
    <w:p w14:paraId="34D8C0B3" w14:textId="7A65703C" w:rsidR="00892372" w:rsidRPr="00892372" w:rsidRDefault="00892372" w:rsidP="00892372">
      <w:pPr>
        <w:tabs>
          <w:tab w:val="left" w:pos="6972"/>
        </w:tabs>
      </w:pPr>
      <w:r>
        <w:tab/>
      </w:r>
    </w:p>
    <w:sectPr w:rsidR="00892372" w:rsidRPr="0089237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5F53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5912"/>
    <w:rsid w:val="003365E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369A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2023-02-17T16:38:00Z</dcterms:created>
  <dcterms:modified xsi:type="dcterms:W3CDTF">2023-02-17T17:10:00Z</dcterms:modified>
</cp:coreProperties>
</file>