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393D" w14:textId="6684AD17" w:rsidR="00091C0F" w:rsidRDefault="00A8063E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1B17F3AE" wp14:editId="49F84F74">
            <wp:extent cx="7651115" cy="133985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19">
        <w:br/>
        <w:t>Actually, we want to see the result of Response method as you can see above.</w:t>
      </w:r>
    </w:p>
    <w:p w14:paraId="4BDC6677" w14:textId="66B5AC8F" w:rsidR="00A8063E" w:rsidRPr="002D57B7" w:rsidRDefault="003F411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62A9CA88" wp14:editId="11C04D34">
            <wp:extent cx="7651115" cy="1112520"/>
            <wp:effectExtent l="0" t="0" r="698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63E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2023-02-18T10:28:00Z</dcterms:created>
  <dcterms:modified xsi:type="dcterms:W3CDTF">2023-02-18T10:30:00Z</dcterms:modified>
</cp:coreProperties>
</file>