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D450" w14:textId="7789F2CC" w:rsidR="001030E8" w:rsidRPr="00810BFD" w:rsidRDefault="00810BFD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 w:rsidRPr="00810BFD">
        <w:rPr>
          <w:b/>
          <w:bCs/>
          <w:u w:val="single"/>
          <w:lang w:val="en-IN"/>
        </w:rPr>
        <w:t>Module Agenda</w:t>
      </w:r>
      <w:r>
        <w:rPr>
          <w:lang w:val="en-IN"/>
        </w:rPr>
        <w:t>:</w:t>
      </w:r>
    </w:p>
    <w:p w14:paraId="02347738" w14:textId="333FD204" w:rsidR="00810BFD" w:rsidRDefault="00810BFD" w:rsidP="00810BFD">
      <w:pPr>
        <w:pStyle w:val="ListParagraph"/>
        <w:numPr>
          <w:ilvl w:val="1"/>
          <w:numId w:val="28"/>
        </w:numPr>
        <w:tabs>
          <w:tab w:val="left" w:pos="6972"/>
        </w:tabs>
      </w:pPr>
      <w:r>
        <w:t>In this module, we will look at how Hazelcast provide you with the information about what is happening inside the cluster.</w:t>
      </w:r>
    </w:p>
    <w:p w14:paraId="0445E977" w14:textId="62C81B30" w:rsidR="00810BFD" w:rsidRDefault="00810BFD" w:rsidP="00810BFD">
      <w:pPr>
        <w:pStyle w:val="ListParagraph"/>
        <w:numPr>
          <w:ilvl w:val="1"/>
          <w:numId w:val="28"/>
        </w:numPr>
        <w:tabs>
          <w:tab w:val="left" w:pos="6972"/>
        </w:tabs>
      </w:pPr>
      <w:r>
        <w:t>It does this by events which you can subscribe to.</w:t>
      </w:r>
    </w:p>
    <w:p w14:paraId="31C7FD0B" w14:textId="55D70983" w:rsidR="00810BFD" w:rsidRDefault="00E07FC6" w:rsidP="00810BFD">
      <w:pPr>
        <w:pStyle w:val="ListParagraph"/>
        <w:numPr>
          <w:ilvl w:val="1"/>
          <w:numId w:val="28"/>
        </w:numPr>
        <w:tabs>
          <w:tab w:val="left" w:pos="6972"/>
        </w:tabs>
      </w:pPr>
      <w:r>
        <w:t>Probably you didn’t release it but we have already seen one of these event listeners.</w:t>
      </w:r>
      <w:r>
        <w:br/>
        <w:t>This was in the last module, when we’re talking about Topic Data Structure.</w:t>
      </w:r>
    </w:p>
    <w:p w14:paraId="3594C753" w14:textId="776A59ED" w:rsidR="00E07FC6" w:rsidRDefault="00E07FC6" w:rsidP="00E07FC6">
      <w:pPr>
        <w:pStyle w:val="ListParagraph"/>
        <w:tabs>
          <w:tab w:val="left" w:pos="6972"/>
        </w:tabs>
        <w:ind w:left="1440"/>
      </w:pPr>
      <w:r>
        <w:t>The MessageListener.java interface we implemented there is actually event Listener.</w:t>
      </w:r>
    </w:p>
    <w:p w14:paraId="0A81C068" w14:textId="291A3599" w:rsidR="00E07FC6" w:rsidRDefault="005C6EC8" w:rsidP="00810BFD">
      <w:pPr>
        <w:pStyle w:val="ListParagraph"/>
        <w:numPr>
          <w:ilvl w:val="1"/>
          <w:numId w:val="28"/>
        </w:numPr>
        <w:tabs>
          <w:tab w:val="left" w:pos="6972"/>
        </w:tabs>
      </w:pPr>
      <w:r>
        <w:t xml:space="preserve">We will look at the other important ones even listeners. Such as </w:t>
      </w:r>
    </w:p>
    <w:p w14:paraId="6D86E61A" w14:textId="450197E9" w:rsidR="005C6EC8" w:rsidRDefault="005C6EC8" w:rsidP="005C6EC8">
      <w:pPr>
        <w:pStyle w:val="ListParagraph"/>
        <w:numPr>
          <w:ilvl w:val="2"/>
          <w:numId w:val="28"/>
        </w:numPr>
        <w:tabs>
          <w:tab w:val="left" w:pos="6972"/>
        </w:tabs>
      </w:pPr>
      <w:r w:rsidRPr="005C6EC8">
        <w:rPr>
          <w:b/>
          <w:bCs/>
        </w:rPr>
        <w:t>Entry Listener</w:t>
      </w:r>
      <w:r>
        <w:t>: Used to listen events related to Map or Multiple Data Structure.</w:t>
      </w:r>
    </w:p>
    <w:p w14:paraId="58E4CD26" w14:textId="77777777" w:rsidR="004160AB" w:rsidRDefault="00C91621" w:rsidP="005C6EC8">
      <w:pPr>
        <w:pStyle w:val="ListParagraph"/>
        <w:numPr>
          <w:ilvl w:val="2"/>
          <w:numId w:val="28"/>
        </w:numPr>
        <w:tabs>
          <w:tab w:val="left" w:pos="6972"/>
        </w:tabs>
      </w:pPr>
      <w:r w:rsidRPr="00C91621">
        <w:rPr>
          <w:b/>
          <w:bCs/>
        </w:rPr>
        <w:t>Continuous Queries</w:t>
      </w:r>
      <w:r>
        <w:t>: A special case where some filtering can be applied to only invoke your entry listener</w:t>
      </w:r>
      <w:r w:rsidR="004160AB">
        <w:t xml:space="preserve"> when certain criteria apply.</w:t>
      </w:r>
    </w:p>
    <w:p w14:paraId="3F49553C" w14:textId="77777777" w:rsidR="00F1006B" w:rsidRDefault="004160AB" w:rsidP="005C6EC8">
      <w:pPr>
        <w:pStyle w:val="ListParagraph"/>
        <w:numPr>
          <w:ilvl w:val="2"/>
          <w:numId w:val="28"/>
        </w:numPr>
        <w:tabs>
          <w:tab w:val="left" w:pos="6972"/>
        </w:tabs>
      </w:pPr>
      <w:r>
        <w:rPr>
          <w:b/>
          <w:bCs/>
        </w:rPr>
        <w:t>Item Listener</w:t>
      </w:r>
      <w:r w:rsidRPr="004160AB">
        <w:t>:</w:t>
      </w:r>
      <w:r>
        <w:t xml:space="preserve"> Used to listen events on your set, list &amp; queue Data Structures.</w:t>
      </w:r>
    </w:p>
    <w:p w14:paraId="1ADB582B" w14:textId="77777777" w:rsidR="00F1006B" w:rsidRDefault="00F1006B" w:rsidP="005C6EC8">
      <w:pPr>
        <w:pStyle w:val="ListParagraph"/>
        <w:numPr>
          <w:ilvl w:val="2"/>
          <w:numId w:val="28"/>
        </w:numPr>
        <w:tabs>
          <w:tab w:val="left" w:pos="6972"/>
        </w:tabs>
      </w:pPr>
      <w:r>
        <w:rPr>
          <w:b/>
          <w:bCs/>
        </w:rPr>
        <w:t>Partition Lost Listener</w:t>
      </w:r>
      <w:r w:rsidRPr="00F1006B">
        <w:t>:</w:t>
      </w:r>
      <w:r>
        <w:t xml:space="preserve"> It allows you to be notified when there is potential data loss in your cluster.</w:t>
      </w:r>
    </w:p>
    <w:p w14:paraId="2B581064" w14:textId="77777777" w:rsidR="0094186B" w:rsidRDefault="00F1006B" w:rsidP="005C6EC8">
      <w:pPr>
        <w:pStyle w:val="ListParagraph"/>
        <w:numPr>
          <w:ilvl w:val="2"/>
          <w:numId w:val="28"/>
        </w:numPr>
        <w:tabs>
          <w:tab w:val="left" w:pos="6972"/>
        </w:tabs>
      </w:pPr>
      <w:r>
        <w:rPr>
          <w:b/>
          <w:bCs/>
        </w:rPr>
        <w:t>Other Listeners</w:t>
      </w:r>
      <w:r w:rsidRPr="00F1006B">
        <w:t>:</w:t>
      </w:r>
    </w:p>
    <w:p w14:paraId="692DA3FA" w14:textId="1CB593EA" w:rsidR="005C6EC8" w:rsidRPr="002D57B7" w:rsidRDefault="0094186B" w:rsidP="0094186B">
      <w:pPr>
        <w:pStyle w:val="ListParagraph"/>
        <w:numPr>
          <w:ilvl w:val="1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7CF83991" wp14:editId="146E62DD">
            <wp:extent cx="6619020" cy="19138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633" cy="19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621">
        <w:t xml:space="preserve"> </w:t>
      </w:r>
    </w:p>
    <w:sectPr w:rsidR="005C6EC8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2F93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30E8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5A22"/>
    <w:rsid w:val="0011675D"/>
    <w:rsid w:val="001223D5"/>
    <w:rsid w:val="001239F2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B2B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7CA"/>
    <w:rsid w:val="00204A64"/>
    <w:rsid w:val="00206C2C"/>
    <w:rsid w:val="00206DC6"/>
    <w:rsid w:val="00207F48"/>
    <w:rsid w:val="00210297"/>
    <w:rsid w:val="00211215"/>
    <w:rsid w:val="00214633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0998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0AB"/>
    <w:rsid w:val="00416BD1"/>
    <w:rsid w:val="00416EC5"/>
    <w:rsid w:val="00417B8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C6EC8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08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1E4F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A77CE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C35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BFD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1D23"/>
    <w:rsid w:val="00872462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3A1E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186B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1D61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621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5D8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CF7338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5D93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0210"/>
    <w:rsid w:val="00E04686"/>
    <w:rsid w:val="00E04ED9"/>
    <w:rsid w:val="00E05075"/>
    <w:rsid w:val="00E06149"/>
    <w:rsid w:val="00E07FC6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6E09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006B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2023-02-19T14:43:00Z</dcterms:created>
  <dcterms:modified xsi:type="dcterms:W3CDTF">2023-02-19T18:27:00Z</dcterms:modified>
</cp:coreProperties>
</file>