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81E" w:rsidRPr="001E2814" w:rsidRDefault="001E2814" w:rsidP="005841A3">
      <w:pPr>
        <w:pStyle w:val="normal0"/>
        <w:numPr>
          <w:ilvl w:val="0"/>
          <w:numId w:val="1"/>
        </w:numPr>
        <w:ind w:left="426"/>
      </w:pPr>
      <w:r>
        <w:rPr>
          <w:b/>
          <w:u w:val="single"/>
          <w:lang w:val="en-IN"/>
        </w:rPr>
        <w:t>Agenda:</w:t>
      </w:r>
      <w:r>
        <w:rPr>
          <w:lang w:val="en-IN"/>
        </w:rPr>
        <w:t xml:space="preserve"> We will see what </w:t>
      </w:r>
      <w:proofErr w:type="gramStart"/>
      <w:r>
        <w:rPr>
          <w:lang w:val="en-IN"/>
        </w:rPr>
        <w:t xml:space="preserve">is </w:t>
      </w:r>
      <w:r w:rsidRPr="001E2814">
        <w:rPr>
          <w:b/>
          <w:lang w:val="en-IN"/>
        </w:rPr>
        <w:t>Exchange and Queue in RabbitMQ Message Broker</w:t>
      </w:r>
      <w:proofErr w:type="gramEnd"/>
      <w:r>
        <w:rPr>
          <w:lang w:val="en-IN"/>
        </w:rPr>
        <w:t>.</w:t>
      </w:r>
    </w:p>
    <w:p w:rsidR="001E2814" w:rsidRPr="00F75DE7" w:rsidRDefault="00A040FC" w:rsidP="005841A3">
      <w:pPr>
        <w:pStyle w:val="normal0"/>
        <w:numPr>
          <w:ilvl w:val="0"/>
          <w:numId w:val="1"/>
        </w:numPr>
        <w:ind w:left="426"/>
      </w:pPr>
      <w:r w:rsidRPr="00A040FC">
        <w:rPr>
          <w:b/>
          <w:u w:val="single"/>
          <w:lang w:val="en-IN"/>
        </w:rPr>
        <w:t>Real Life Example</w:t>
      </w:r>
      <w:r>
        <w:rPr>
          <w:lang w:val="en-IN"/>
        </w:rPr>
        <w:t>:</w:t>
      </w:r>
      <w:r w:rsidR="007F2341">
        <w:rPr>
          <w:lang w:val="en-IN"/>
        </w:rPr>
        <w:t xml:space="preserve"> Say, you went to one electronics store and you want to buy the mobile. Now the shop is big and there are different departments one for mobile, one for TV and another one for </w:t>
      </w:r>
      <w:r w:rsidR="00507C51">
        <w:rPr>
          <w:lang w:val="en-IN"/>
        </w:rPr>
        <w:t>AC</w:t>
      </w:r>
      <w:r w:rsidR="007F2341">
        <w:rPr>
          <w:lang w:val="en-IN"/>
        </w:rPr>
        <w:t>.</w:t>
      </w:r>
      <w:r w:rsidR="00507C51">
        <w:rPr>
          <w:lang w:val="en-IN"/>
        </w:rPr>
        <w:br/>
        <w:t xml:space="preserve">So, basically, you don’t know where the mobile department is there inside the shop. </w:t>
      </w:r>
      <w:r w:rsidR="00507C51">
        <w:rPr>
          <w:lang w:val="en-IN"/>
        </w:rPr>
        <w:br/>
        <w:t xml:space="preserve">Let’s say there is a person X coming to you and says to you “How may I </w:t>
      </w:r>
      <w:r w:rsidR="00424393">
        <w:rPr>
          <w:lang w:val="en-IN"/>
        </w:rPr>
        <w:t xml:space="preserve">help </w:t>
      </w:r>
      <w:r w:rsidR="00507C51">
        <w:rPr>
          <w:lang w:val="en-IN"/>
        </w:rPr>
        <w:t>you sir”</w:t>
      </w:r>
      <w:r w:rsidR="00424393">
        <w:rPr>
          <w:lang w:val="en-IN"/>
        </w:rPr>
        <w:t xml:space="preserve"> and you say “I want to purchase a mobile”. The X person would redirect you to the mobile department or a mobile counter</w:t>
      </w:r>
      <w:r w:rsidR="00981C44">
        <w:rPr>
          <w:lang w:val="en-IN"/>
        </w:rPr>
        <w:t xml:space="preserve"> by giving you </w:t>
      </w:r>
      <w:r w:rsidR="00F842EC">
        <w:rPr>
          <w:lang w:val="en-IN"/>
        </w:rPr>
        <w:t>directions</w:t>
      </w:r>
      <w:r w:rsidR="00424393">
        <w:rPr>
          <w:lang w:val="en-IN"/>
        </w:rPr>
        <w:t>.</w:t>
      </w:r>
      <w:r w:rsidR="00F75DE7">
        <w:rPr>
          <w:lang w:val="en-IN"/>
        </w:rPr>
        <w:br/>
        <w:t>So, basically you will be routed to mobile department. There will be one person or multiple persons. Now they will assist you so that you can purchase a mobile.</w:t>
      </w:r>
    </w:p>
    <w:p w:rsidR="00F75DE7" w:rsidRPr="00317CFA" w:rsidRDefault="00C74FB1" w:rsidP="005841A3">
      <w:pPr>
        <w:pStyle w:val="normal0"/>
        <w:numPr>
          <w:ilvl w:val="0"/>
          <w:numId w:val="1"/>
        </w:numPr>
        <w:ind w:left="426"/>
      </w:pPr>
      <w:r>
        <w:rPr>
          <w:b/>
          <w:u w:val="single"/>
          <w:lang w:val="en-IN"/>
        </w:rPr>
        <w:t>L</w:t>
      </w:r>
      <w:r>
        <w:rPr>
          <w:lang w:val="en-IN"/>
        </w:rPr>
        <w:t>et’s understand this real life example with perspective of JMS.</w:t>
      </w:r>
    </w:p>
    <w:p w:rsidR="00317CFA" w:rsidRPr="00F842EC" w:rsidRDefault="00317CFA" w:rsidP="005841A3">
      <w:pPr>
        <w:pStyle w:val="normal0"/>
        <w:numPr>
          <w:ilvl w:val="0"/>
          <w:numId w:val="1"/>
        </w:numPr>
        <w:ind w:left="426"/>
      </w:pPr>
      <w:r>
        <w:rPr>
          <w:lang w:val="en-IN"/>
        </w:rPr>
        <w:t>Here you’re the message this is to be r</w:t>
      </w:r>
      <w:r w:rsidR="00A36F4E">
        <w:rPr>
          <w:lang w:val="en-IN"/>
        </w:rPr>
        <w:t>outed from producer to consumer using exchange and queue.</w:t>
      </w:r>
      <w:r w:rsidR="0042332F">
        <w:rPr>
          <w:lang w:val="en-IN"/>
        </w:rPr>
        <w:br/>
        <w:t>The person asking “How may I help you” is the Exchange that would route the message.</w:t>
      </w:r>
      <w:r w:rsidR="008D0244">
        <w:rPr>
          <w:lang w:val="en-IN"/>
        </w:rPr>
        <w:br/>
        <w:t>Here mobile department is Queue.</w:t>
      </w:r>
      <w:r w:rsidR="00A9503D">
        <w:rPr>
          <w:lang w:val="en-IN"/>
        </w:rPr>
        <w:br/>
        <w:t xml:space="preserve">There may be many queues such as one for </w:t>
      </w:r>
      <w:r w:rsidR="008514C4">
        <w:rPr>
          <w:lang w:val="en-IN"/>
        </w:rPr>
        <w:t>sending email confirmation related to order and second queue for setting up the shipping detail with 3</w:t>
      </w:r>
      <w:r w:rsidR="008514C4" w:rsidRPr="008514C4">
        <w:rPr>
          <w:vertAlign w:val="superscript"/>
          <w:lang w:val="en-IN"/>
        </w:rPr>
        <w:t>rd</w:t>
      </w:r>
      <w:r w:rsidR="008514C4">
        <w:rPr>
          <w:lang w:val="en-IN"/>
        </w:rPr>
        <w:t xml:space="preserve"> party courier.</w:t>
      </w:r>
    </w:p>
    <w:p w:rsidR="00F842EC" w:rsidRDefault="00EA0CB4" w:rsidP="005841A3">
      <w:pPr>
        <w:pStyle w:val="normal0"/>
        <w:numPr>
          <w:ilvl w:val="0"/>
          <w:numId w:val="1"/>
        </w:numPr>
        <w:ind w:left="426"/>
      </w:pPr>
      <w:r>
        <w:rPr>
          <w:noProof/>
        </w:rPr>
        <w:drawing>
          <wp:inline distT="0" distB="0" distL="0" distR="0">
            <wp:extent cx="4851400" cy="24765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851400" cy="2476500"/>
                    </a:xfrm>
                    <a:prstGeom prst="rect">
                      <a:avLst/>
                    </a:prstGeom>
                    <a:noFill/>
                    <a:ln w="9525">
                      <a:solidFill>
                        <a:srgbClr val="FF0000"/>
                      </a:solidFill>
                      <a:miter lim="800000"/>
                      <a:headEnd/>
                      <a:tailEnd/>
                    </a:ln>
                  </pic:spPr>
                </pic:pic>
              </a:graphicData>
            </a:graphic>
          </wp:inline>
        </w:drawing>
      </w:r>
    </w:p>
    <w:p w:rsidR="00B62990" w:rsidRDefault="00B62990" w:rsidP="005841A3">
      <w:pPr>
        <w:pStyle w:val="normal0"/>
        <w:numPr>
          <w:ilvl w:val="0"/>
          <w:numId w:val="1"/>
        </w:numPr>
        <w:ind w:left="426"/>
      </w:pPr>
      <w:r>
        <w:t>As it is the case that you know the mobile department and going there directly. The same can be possible in JMS.</w:t>
      </w:r>
      <w:r w:rsidR="00D543BD">
        <w:t xml:space="preserve"> Then why do we need exchange?</w:t>
      </w:r>
    </w:p>
    <w:p w:rsidR="00D543BD" w:rsidRDefault="00D543BD" w:rsidP="005841A3">
      <w:pPr>
        <w:pStyle w:val="normal0"/>
        <w:numPr>
          <w:ilvl w:val="0"/>
          <w:numId w:val="1"/>
        </w:numPr>
        <w:ind w:left="426"/>
      </w:pPr>
      <w:r>
        <w:t>Exchange is needed when we want to apply some conditions and based on conditions, we want to route the message.</w:t>
      </w:r>
    </w:p>
    <w:p w:rsidR="005331AB" w:rsidRDefault="005331AB" w:rsidP="005841A3">
      <w:pPr>
        <w:pStyle w:val="normal0"/>
        <w:numPr>
          <w:ilvl w:val="0"/>
          <w:numId w:val="1"/>
        </w:numPr>
        <w:ind w:left="426"/>
      </w:pPr>
      <w:r>
        <w:t>Basically, there are 4 kinds of exchanges.</w:t>
      </w:r>
    </w:p>
    <w:p w:rsidR="00E078F5" w:rsidRDefault="00E078F5" w:rsidP="00E078F5">
      <w:pPr>
        <w:pStyle w:val="normal0"/>
        <w:numPr>
          <w:ilvl w:val="1"/>
          <w:numId w:val="1"/>
        </w:numPr>
      </w:pPr>
      <w:r>
        <w:t>Direct</w:t>
      </w:r>
    </w:p>
    <w:p w:rsidR="00E078F5" w:rsidRDefault="00E078F5" w:rsidP="00E078F5">
      <w:pPr>
        <w:pStyle w:val="normal0"/>
        <w:numPr>
          <w:ilvl w:val="1"/>
          <w:numId w:val="1"/>
        </w:numPr>
      </w:pPr>
      <w:proofErr w:type="spellStart"/>
      <w:r>
        <w:t>Fanout</w:t>
      </w:r>
      <w:proofErr w:type="spellEnd"/>
    </w:p>
    <w:p w:rsidR="00E078F5" w:rsidRDefault="00E078F5" w:rsidP="00E078F5">
      <w:pPr>
        <w:pStyle w:val="normal0"/>
        <w:numPr>
          <w:ilvl w:val="1"/>
          <w:numId w:val="1"/>
        </w:numPr>
      </w:pPr>
      <w:r>
        <w:t>Header</w:t>
      </w:r>
    </w:p>
    <w:p w:rsidR="00E078F5" w:rsidRDefault="00E078F5" w:rsidP="00E078F5">
      <w:pPr>
        <w:pStyle w:val="normal0"/>
        <w:numPr>
          <w:ilvl w:val="1"/>
          <w:numId w:val="1"/>
        </w:numPr>
      </w:pPr>
      <w:r>
        <w:t>Topic.</w:t>
      </w:r>
    </w:p>
    <w:p w:rsidR="00961228" w:rsidRDefault="00961228" w:rsidP="00961228">
      <w:pPr>
        <w:pStyle w:val="normal0"/>
        <w:ind w:left="1080"/>
      </w:pPr>
      <w:r w:rsidRPr="008838E8">
        <w:rPr>
          <w:b/>
          <w:u w:val="single"/>
        </w:rPr>
        <w:t>NOTE</w:t>
      </w:r>
      <w:r>
        <w:t>: Each one type has got its special purpose.</w:t>
      </w:r>
    </w:p>
    <w:p w:rsidR="005331AB" w:rsidRPr="007D3453" w:rsidRDefault="00E078F5" w:rsidP="005841A3">
      <w:pPr>
        <w:pStyle w:val="normal0"/>
        <w:numPr>
          <w:ilvl w:val="0"/>
          <w:numId w:val="1"/>
        </w:numPr>
        <w:ind w:left="426"/>
      </w:pPr>
      <w:r>
        <w:t xml:space="preserve"> </w:t>
      </w:r>
    </w:p>
    <w:sectPr w:rsidR="005331AB" w:rsidRPr="007D3453"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79B4"/>
    <w:rsid w:val="00014A6E"/>
    <w:rsid w:val="00033D99"/>
    <w:rsid w:val="00036FA2"/>
    <w:rsid w:val="000452B3"/>
    <w:rsid w:val="00080FEF"/>
    <w:rsid w:val="000D2E8A"/>
    <w:rsid w:val="000E01B1"/>
    <w:rsid w:val="001432BC"/>
    <w:rsid w:val="00173CC8"/>
    <w:rsid w:val="0018176D"/>
    <w:rsid w:val="00196524"/>
    <w:rsid w:val="001A5DF4"/>
    <w:rsid w:val="001E12B2"/>
    <w:rsid w:val="001E277A"/>
    <w:rsid w:val="001E2814"/>
    <w:rsid w:val="0020444B"/>
    <w:rsid w:val="002450C6"/>
    <w:rsid w:val="0025720D"/>
    <w:rsid w:val="002B6A2A"/>
    <w:rsid w:val="002E192A"/>
    <w:rsid w:val="00317CFA"/>
    <w:rsid w:val="00323741"/>
    <w:rsid w:val="00332E0D"/>
    <w:rsid w:val="00333983"/>
    <w:rsid w:val="00337280"/>
    <w:rsid w:val="00380BC1"/>
    <w:rsid w:val="00394C04"/>
    <w:rsid w:val="003E1BA9"/>
    <w:rsid w:val="003F7F34"/>
    <w:rsid w:val="003F7FF0"/>
    <w:rsid w:val="00421C12"/>
    <w:rsid w:val="0042332F"/>
    <w:rsid w:val="00424393"/>
    <w:rsid w:val="00436223"/>
    <w:rsid w:val="00507C51"/>
    <w:rsid w:val="00513BCE"/>
    <w:rsid w:val="005331AB"/>
    <w:rsid w:val="00535C87"/>
    <w:rsid w:val="00545EAF"/>
    <w:rsid w:val="0054666E"/>
    <w:rsid w:val="00546D32"/>
    <w:rsid w:val="00546DBD"/>
    <w:rsid w:val="005550AE"/>
    <w:rsid w:val="00555ACA"/>
    <w:rsid w:val="00575B9D"/>
    <w:rsid w:val="005841A3"/>
    <w:rsid w:val="0058577E"/>
    <w:rsid w:val="005B0057"/>
    <w:rsid w:val="005D1107"/>
    <w:rsid w:val="005D7FCE"/>
    <w:rsid w:val="005E07E9"/>
    <w:rsid w:val="005F3B70"/>
    <w:rsid w:val="0062086E"/>
    <w:rsid w:val="0065117D"/>
    <w:rsid w:val="00683BDF"/>
    <w:rsid w:val="006B0D1B"/>
    <w:rsid w:val="006E7A34"/>
    <w:rsid w:val="006F7568"/>
    <w:rsid w:val="007052E5"/>
    <w:rsid w:val="007738F9"/>
    <w:rsid w:val="0077491D"/>
    <w:rsid w:val="007D04CE"/>
    <w:rsid w:val="007D1738"/>
    <w:rsid w:val="007D3453"/>
    <w:rsid w:val="007D5D12"/>
    <w:rsid w:val="007F2341"/>
    <w:rsid w:val="007F381E"/>
    <w:rsid w:val="0080703B"/>
    <w:rsid w:val="00815E27"/>
    <w:rsid w:val="00847EBD"/>
    <w:rsid w:val="008514C4"/>
    <w:rsid w:val="00852C1F"/>
    <w:rsid w:val="00854DA4"/>
    <w:rsid w:val="00870C46"/>
    <w:rsid w:val="008838E8"/>
    <w:rsid w:val="008A4D37"/>
    <w:rsid w:val="008C251E"/>
    <w:rsid w:val="008D0244"/>
    <w:rsid w:val="008D3BCA"/>
    <w:rsid w:val="008E6F2B"/>
    <w:rsid w:val="008F1781"/>
    <w:rsid w:val="009157B3"/>
    <w:rsid w:val="00932C83"/>
    <w:rsid w:val="00955641"/>
    <w:rsid w:val="00961228"/>
    <w:rsid w:val="009670EB"/>
    <w:rsid w:val="00971DE0"/>
    <w:rsid w:val="00981C44"/>
    <w:rsid w:val="00986E7F"/>
    <w:rsid w:val="00991F5A"/>
    <w:rsid w:val="009D6375"/>
    <w:rsid w:val="009F544B"/>
    <w:rsid w:val="00A02395"/>
    <w:rsid w:val="00A040FC"/>
    <w:rsid w:val="00A14596"/>
    <w:rsid w:val="00A36F4E"/>
    <w:rsid w:val="00A6781B"/>
    <w:rsid w:val="00A94BC2"/>
    <w:rsid w:val="00A9503D"/>
    <w:rsid w:val="00A96D47"/>
    <w:rsid w:val="00AC1754"/>
    <w:rsid w:val="00B01C9D"/>
    <w:rsid w:val="00B102BC"/>
    <w:rsid w:val="00B20EE8"/>
    <w:rsid w:val="00B25056"/>
    <w:rsid w:val="00B2647E"/>
    <w:rsid w:val="00B62990"/>
    <w:rsid w:val="00B95B44"/>
    <w:rsid w:val="00B96379"/>
    <w:rsid w:val="00C03346"/>
    <w:rsid w:val="00C10852"/>
    <w:rsid w:val="00C1724B"/>
    <w:rsid w:val="00C346D8"/>
    <w:rsid w:val="00C42519"/>
    <w:rsid w:val="00C47DA9"/>
    <w:rsid w:val="00C74FB1"/>
    <w:rsid w:val="00C77E9F"/>
    <w:rsid w:val="00CA14C9"/>
    <w:rsid w:val="00CF48EE"/>
    <w:rsid w:val="00D14334"/>
    <w:rsid w:val="00D36546"/>
    <w:rsid w:val="00D543BD"/>
    <w:rsid w:val="00D57C69"/>
    <w:rsid w:val="00D613B7"/>
    <w:rsid w:val="00D923EF"/>
    <w:rsid w:val="00D92803"/>
    <w:rsid w:val="00E07579"/>
    <w:rsid w:val="00E078F5"/>
    <w:rsid w:val="00E17ACF"/>
    <w:rsid w:val="00E17DAE"/>
    <w:rsid w:val="00E31D7B"/>
    <w:rsid w:val="00E616B0"/>
    <w:rsid w:val="00E6224A"/>
    <w:rsid w:val="00EA0CB4"/>
    <w:rsid w:val="00EA108A"/>
    <w:rsid w:val="00F145D5"/>
    <w:rsid w:val="00F26023"/>
    <w:rsid w:val="00F2718B"/>
    <w:rsid w:val="00F6112F"/>
    <w:rsid w:val="00F75DE7"/>
    <w:rsid w:val="00F80DCA"/>
    <w:rsid w:val="00F842EC"/>
    <w:rsid w:val="00F9003F"/>
    <w:rsid w:val="00FB1B48"/>
    <w:rsid w:val="00FB20FA"/>
    <w:rsid w:val="00FD534E"/>
    <w:rsid w:val="00FD60AA"/>
    <w:rsid w:val="00FE0A33"/>
    <w:rsid w:val="00FF5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23</cp:revision>
  <dcterms:created xsi:type="dcterms:W3CDTF">2021-02-13T09:27:00Z</dcterms:created>
  <dcterms:modified xsi:type="dcterms:W3CDTF">2021-02-13T10:05:00Z</dcterms:modified>
</cp:coreProperties>
</file>