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1B2DC" w14:textId="3BCD2C96" w:rsidR="00D445C4" w:rsidRDefault="003122F2" w:rsidP="006A5248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20BF6F6F" wp14:editId="426EF7DA">
            <wp:extent cx="7651115" cy="1562735"/>
            <wp:effectExtent l="0" t="0" r="6985" b="0"/>
            <wp:docPr id="151338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8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A15">
        <w:rPr>
          <w:lang w:val="en-IN"/>
        </w:rPr>
        <w:br/>
      </w:r>
      <w:r w:rsidR="00673A15">
        <w:rPr>
          <w:lang w:val="en-IN"/>
        </w:rPr>
        <w:br/>
      </w:r>
    </w:p>
    <w:p w14:paraId="76FA9E8C" w14:textId="70872EFB" w:rsidR="00673A15" w:rsidRDefault="00673A15" w:rsidP="006A5248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02725470" wp14:editId="3B6DF83A">
            <wp:extent cx="7651115" cy="1550670"/>
            <wp:effectExtent l="0" t="0" r="6985" b="0"/>
            <wp:docPr id="134201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12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br/>
      </w:r>
    </w:p>
    <w:p w14:paraId="77957DEA" w14:textId="3BFFB803" w:rsidR="00673A15" w:rsidRDefault="00673A15" w:rsidP="006A5248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471E1D26" wp14:editId="447EFFDF">
            <wp:extent cx="7651115" cy="1957705"/>
            <wp:effectExtent l="0" t="0" r="6985" b="4445"/>
            <wp:docPr id="20419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95F">
        <w:rPr>
          <w:lang w:val="en-IN"/>
        </w:rPr>
        <w:br/>
      </w:r>
    </w:p>
    <w:p w14:paraId="18316186" w14:textId="0FA5DD83" w:rsidR="00EA095F" w:rsidRDefault="00EA095F" w:rsidP="006A5248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1DE7189A" wp14:editId="02D710A3">
            <wp:extent cx="7651115" cy="753745"/>
            <wp:effectExtent l="0" t="0" r="6985" b="8255"/>
            <wp:docPr id="111705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51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47667D6" w14:textId="36AB9331" w:rsidR="00EA095F" w:rsidRPr="009075E3" w:rsidRDefault="00683159" w:rsidP="006A5248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Another use case for </w:t>
      </w:r>
      <w:r w:rsidRPr="00D45BD6">
        <w:rPr>
          <w:b/>
          <w:bCs/>
          <w:lang w:val="en-IN"/>
        </w:rPr>
        <w:t>@Primary annotation</w:t>
      </w:r>
      <w:r>
        <w:rPr>
          <w:lang w:val="en-IN"/>
        </w:rPr>
        <w:t xml:space="preserve"> is when based on environment, we want to inject a different D</w:t>
      </w:r>
      <w:r w:rsidR="00D45BD6">
        <w:rPr>
          <w:lang w:val="en-IN"/>
        </w:rPr>
        <w:t>ataSource</w:t>
      </w:r>
      <w:r>
        <w:rPr>
          <w:lang w:val="en-IN"/>
        </w:rPr>
        <w:t xml:space="preserve"> like MySQL, </w:t>
      </w:r>
      <w:r w:rsidR="00D45BD6">
        <w:rPr>
          <w:lang w:val="en-IN"/>
        </w:rPr>
        <w:t xml:space="preserve">PostgreSQL etc. </w:t>
      </w:r>
      <w:r w:rsidR="00D45BD6">
        <w:rPr>
          <w:lang w:val="en-IN"/>
        </w:rPr>
        <w:br/>
        <w:t xml:space="preserve">Then we can annotate a particular DataSource with @Primary based on the environment. </w:t>
      </w:r>
    </w:p>
    <w:sectPr w:rsidR="00EA095F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4CA9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22F2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4E69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6001F"/>
    <w:rsid w:val="00664058"/>
    <w:rsid w:val="00671A72"/>
    <w:rsid w:val="00672BD6"/>
    <w:rsid w:val="00672ECC"/>
    <w:rsid w:val="006731EF"/>
    <w:rsid w:val="00673A15"/>
    <w:rsid w:val="00675059"/>
    <w:rsid w:val="00676340"/>
    <w:rsid w:val="00680B0A"/>
    <w:rsid w:val="006828BC"/>
    <w:rsid w:val="00682EC0"/>
    <w:rsid w:val="00683159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800B1"/>
    <w:rsid w:val="00C94CC1"/>
    <w:rsid w:val="00CA4BAD"/>
    <w:rsid w:val="00CA575A"/>
    <w:rsid w:val="00CA7281"/>
    <w:rsid w:val="00CC690E"/>
    <w:rsid w:val="00CC6B83"/>
    <w:rsid w:val="00CD11DE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06B5F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45BD6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095F"/>
    <w:rsid w:val="00EA1579"/>
    <w:rsid w:val="00EA3BC1"/>
    <w:rsid w:val="00EA6DFF"/>
    <w:rsid w:val="00EB18C5"/>
    <w:rsid w:val="00EB65E9"/>
    <w:rsid w:val="00EC58F2"/>
    <w:rsid w:val="00ED0BBE"/>
    <w:rsid w:val="00ED3AFD"/>
    <w:rsid w:val="00ED5D89"/>
    <w:rsid w:val="00ED7D96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2024-06-07T13:10:00Z</dcterms:created>
  <dcterms:modified xsi:type="dcterms:W3CDTF">2024-06-12T10:43:00Z</dcterms:modified>
</cp:coreProperties>
</file>