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92F6" w14:textId="1028B9BE" w:rsidR="0062645E" w:rsidRPr="00F46EB7" w:rsidRDefault="00F46EB7" w:rsidP="00B8380A">
      <w:pPr>
        <w:pStyle w:val="ListParagraph"/>
        <w:numPr>
          <w:ilvl w:val="0"/>
          <w:numId w:val="26"/>
        </w:numPr>
      </w:pPr>
      <w:r>
        <w:rPr>
          <w:lang w:val="en-IN"/>
        </w:rPr>
        <w:t>2</w:t>
      </w:r>
      <w:r w:rsidRPr="00F46EB7">
        <w:rPr>
          <w:vertAlign w:val="superscript"/>
          <w:lang w:val="en-IN"/>
        </w:rPr>
        <w:t>nd</w:t>
      </w:r>
      <w:r>
        <w:rPr>
          <w:lang w:val="en-IN"/>
        </w:rPr>
        <w:t xml:space="preserve"> Approach to concurrency is the </w:t>
      </w:r>
      <w:r w:rsidRPr="00F46EB7">
        <w:rPr>
          <w:b/>
          <w:bCs/>
          <w:lang w:val="en-IN"/>
        </w:rPr>
        <w:t>Entry Processor</w:t>
      </w:r>
      <w:r>
        <w:rPr>
          <w:b/>
          <w:bCs/>
          <w:lang w:val="en-IN"/>
        </w:rPr>
        <w:t>s</w:t>
      </w:r>
      <w:r>
        <w:rPr>
          <w:lang w:val="en-IN"/>
        </w:rPr>
        <w:t>.</w:t>
      </w:r>
    </w:p>
    <w:p w14:paraId="7D1A4E8C" w14:textId="7370A47A" w:rsidR="00F46EB7" w:rsidRDefault="00F46EB7" w:rsidP="00B8380A">
      <w:pPr>
        <w:pStyle w:val="ListParagraph"/>
        <w:numPr>
          <w:ilvl w:val="0"/>
          <w:numId w:val="26"/>
        </w:numPr>
      </w:pPr>
      <w:r>
        <w:t>Why are these better than Key Locks?</w:t>
      </w:r>
      <w:r w:rsidR="00E1741C">
        <w:br/>
      </w:r>
      <w:r w:rsidR="00E1741C">
        <w:rPr>
          <w:noProof/>
        </w:rPr>
        <w:drawing>
          <wp:inline distT="0" distB="0" distL="0" distR="0" wp14:anchorId="0C984BE8" wp14:editId="16C9999B">
            <wp:extent cx="7221075" cy="1726565"/>
            <wp:effectExtent l="19050" t="19050" r="18415" b="26035"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6223" cy="17277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1741C">
        <w:br/>
      </w:r>
    </w:p>
    <w:p w14:paraId="38D29545" w14:textId="35F384EE" w:rsidR="00F46EB7" w:rsidRDefault="000F3935" w:rsidP="00F46EB7">
      <w:pPr>
        <w:pStyle w:val="ListParagraph"/>
        <w:numPr>
          <w:ilvl w:val="1"/>
          <w:numId w:val="26"/>
        </w:numPr>
      </w:pPr>
      <w:r>
        <w:rPr>
          <w:noProof/>
        </w:rPr>
        <w:drawing>
          <wp:inline distT="0" distB="0" distL="0" distR="0" wp14:anchorId="5A3F724E" wp14:editId="3169FF3D">
            <wp:extent cx="6822723" cy="617855"/>
            <wp:effectExtent l="19050" t="19050" r="165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4413" cy="6189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46EB7">
        <w:t xml:space="preserve">First off, by using </w:t>
      </w:r>
      <w:r w:rsidR="00F46EB7" w:rsidRPr="00F46EB7">
        <w:rPr>
          <w:b/>
          <w:bCs/>
        </w:rPr>
        <w:t>Key Locks</w:t>
      </w:r>
      <w:r w:rsidR="00F46EB7">
        <w:t xml:space="preserve">, we are creating </w:t>
      </w:r>
      <w:r w:rsidR="00F46EB7" w:rsidRPr="00F46EB7">
        <w:rPr>
          <w:b/>
          <w:bCs/>
        </w:rPr>
        <w:t>synchronization points</w:t>
      </w:r>
      <w:r w:rsidR="00F46EB7">
        <w:t xml:space="preserve"> in our app and thus </w:t>
      </w:r>
      <w:r w:rsidR="00FD0099">
        <w:t xml:space="preserve">causing </w:t>
      </w:r>
      <w:r w:rsidR="00F46EB7">
        <w:t xml:space="preserve">other threads </w:t>
      </w:r>
      <w:r w:rsidR="00FD0099">
        <w:t>to block.</w:t>
      </w:r>
      <w:r w:rsidR="00FD0099">
        <w:br/>
        <w:t>This is generally not good for high-performance distributed Processing.</w:t>
      </w:r>
    </w:p>
    <w:p w14:paraId="07DF03A5" w14:textId="7BB51CE5" w:rsidR="00FD0099" w:rsidRDefault="000F3935" w:rsidP="00F46EB7">
      <w:pPr>
        <w:pStyle w:val="ListParagraph"/>
        <w:numPr>
          <w:ilvl w:val="1"/>
          <w:numId w:val="26"/>
        </w:numPr>
      </w:pPr>
      <w:r>
        <w:rPr>
          <w:noProof/>
        </w:rPr>
        <w:drawing>
          <wp:inline distT="0" distB="0" distL="0" distR="0" wp14:anchorId="62BCF545" wp14:editId="4271DEA3">
            <wp:extent cx="6816316" cy="299073"/>
            <wp:effectExtent l="19050" t="19050" r="3810" b="254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3359" cy="30333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2280D7" w14:textId="5C064FFA" w:rsidR="000F3935" w:rsidRDefault="000F3935" w:rsidP="000F3935">
      <w:pPr>
        <w:pStyle w:val="ListParagraph"/>
        <w:numPr>
          <w:ilvl w:val="2"/>
          <w:numId w:val="26"/>
        </w:numPr>
      </w:pPr>
      <w:r>
        <w:t xml:space="preserve">Second, the entire Customer object needs to be serialized </w:t>
      </w:r>
      <w:r w:rsidR="004D1EAB">
        <w:t>over the network</w:t>
      </w:r>
      <w:r w:rsidR="00EA7A11">
        <w:t xml:space="preserve"> twice.</w:t>
      </w:r>
      <w:r w:rsidR="004D1EAB">
        <w:br/>
        <w:t>Once we retrieve it and second when we push the updated values into the IMap.</w:t>
      </w:r>
    </w:p>
    <w:p w14:paraId="5395CB7B" w14:textId="6F998EF6" w:rsidR="000F3935" w:rsidRDefault="00EA7A11" w:rsidP="00F46EB7">
      <w:pPr>
        <w:pStyle w:val="ListParagraph"/>
        <w:numPr>
          <w:ilvl w:val="1"/>
          <w:numId w:val="26"/>
        </w:numPr>
      </w:pPr>
      <w:r>
        <w:t>All we’re just trying to update is a small amount of data</w:t>
      </w:r>
      <w:r w:rsidR="007800F1">
        <w:t xml:space="preserve"> for example Customer’s DOB.</w:t>
      </w:r>
      <w:r w:rsidR="007800F1">
        <w:br/>
        <w:t>This is a lot of overhead &amp; is not very efficient.</w:t>
      </w:r>
    </w:p>
    <w:p w14:paraId="710E6661" w14:textId="67ACAFC3" w:rsidR="007800F1" w:rsidRDefault="007800F1" w:rsidP="007800F1">
      <w:pPr>
        <w:pStyle w:val="ListParagraph"/>
        <w:numPr>
          <w:ilvl w:val="0"/>
          <w:numId w:val="26"/>
        </w:numPr>
      </w:pPr>
      <w:r w:rsidRPr="007800F1">
        <w:rPr>
          <w:b/>
          <w:bCs/>
          <w:u w:val="single"/>
        </w:rPr>
        <w:t>Solution</w:t>
      </w:r>
      <w:r>
        <w:t xml:space="preserve">: Better solution is to use </w:t>
      </w:r>
      <w:r w:rsidRPr="007800F1">
        <w:rPr>
          <w:b/>
          <w:bCs/>
        </w:rPr>
        <w:t>Entry Processors</w:t>
      </w:r>
      <w:r>
        <w:t>.</w:t>
      </w:r>
      <w:r w:rsidR="00FA06FE">
        <w:br/>
      </w:r>
      <w:r w:rsidR="00FA06FE">
        <w:rPr>
          <w:noProof/>
        </w:rPr>
        <w:drawing>
          <wp:inline distT="0" distB="0" distL="0" distR="0" wp14:anchorId="66DFB27D" wp14:editId="530239AC">
            <wp:extent cx="7261663" cy="1901190"/>
            <wp:effectExtent l="19050" t="19050" r="1587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0402" cy="1908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615283" w14:textId="3593C4A2" w:rsidR="007800F1" w:rsidRDefault="007800F1" w:rsidP="007800F1">
      <w:pPr>
        <w:pStyle w:val="ListParagraph"/>
        <w:numPr>
          <w:ilvl w:val="1"/>
          <w:numId w:val="26"/>
        </w:numPr>
      </w:pPr>
      <w:r>
        <w:t xml:space="preserve">An </w:t>
      </w:r>
      <w:r w:rsidRPr="00E1741C">
        <w:rPr>
          <w:b/>
          <w:bCs/>
        </w:rPr>
        <w:t>Entry Processor</w:t>
      </w:r>
      <w:r>
        <w:t xml:space="preserve"> is an object that is sent to the </w:t>
      </w:r>
      <w:r w:rsidR="00E1741C">
        <w:t>Data</w:t>
      </w:r>
      <w:r w:rsidR="00D361F2">
        <w:t xml:space="preserve"> &amp; does some processing on that data </w:t>
      </w:r>
      <w:r w:rsidR="00C85ED8">
        <w:t>in situ (in the original place) on whatever storage node that data sits on.</w:t>
      </w:r>
    </w:p>
    <w:p w14:paraId="00EB4615" w14:textId="408A7656" w:rsidR="00C85ED8" w:rsidRDefault="00C85ED8" w:rsidP="007800F1">
      <w:pPr>
        <w:pStyle w:val="ListParagraph"/>
        <w:numPr>
          <w:ilvl w:val="1"/>
          <w:numId w:val="26"/>
        </w:numPr>
      </w:pPr>
      <w:r>
        <w:t>Although this object (Entry Processor) is also serialized &amp; sent across the network.</w:t>
      </w:r>
      <w:r w:rsidR="00294806">
        <w:br/>
        <w:t>Because we’re only updating a small amount of data, the entry processors we create are generally small objects when serialized  which reduces the amount of bandwidth required.</w:t>
      </w:r>
    </w:p>
    <w:p w14:paraId="1AEAA7AC" w14:textId="31FD0A0F" w:rsidR="00CA1650" w:rsidRDefault="00CA1650" w:rsidP="007800F1">
      <w:pPr>
        <w:pStyle w:val="ListParagraph"/>
        <w:numPr>
          <w:ilvl w:val="1"/>
          <w:numId w:val="26"/>
        </w:numPr>
      </w:pPr>
      <w:r>
        <w:t>We can also reduce the synchronization points in our code. Hazelcast will take care of these things for us as Entry Processors are thread safe</w:t>
      </w:r>
      <w:r w:rsidR="00DF6CCE">
        <w:t>.</w:t>
      </w:r>
      <w:r w:rsidR="00DF6CCE">
        <w:br/>
        <w:t>So, we don’t have to concern ourselves with the problems associated with this.</w:t>
      </w:r>
    </w:p>
    <w:p w14:paraId="5377A76E" w14:textId="037F1256" w:rsidR="00DF6CCE" w:rsidRPr="007800F1" w:rsidRDefault="00DF6CCE" w:rsidP="007800F1">
      <w:pPr>
        <w:pStyle w:val="ListParagraph"/>
        <w:numPr>
          <w:ilvl w:val="1"/>
          <w:numId w:val="26"/>
        </w:numPr>
      </w:pPr>
      <w:r>
        <w:t>All of this will reduce the complexity.</w:t>
      </w:r>
    </w:p>
    <w:p w14:paraId="0D281C47" w14:textId="4CB367AE" w:rsidR="00FA06FE" w:rsidRDefault="00E3318B" w:rsidP="007800F1">
      <w:pPr>
        <w:pStyle w:val="ListParagraph"/>
        <w:numPr>
          <w:ilvl w:val="0"/>
          <w:numId w:val="26"/>
        </w:numPr>
      </w:pPr>
      <w:r>
        <w:br/>
      </w:r>
      <w:r>
        <w:rPr>
          <w:noProof/>
        </w:rPr>
        <w:drawing>
          <wp:inline distT="0" distB="0" distL="0" distR="0" wp14:anchorId="2C7816A0" wp14:editId="490129F5">
            <wp:extent cx="7224471" cy="1701800"/>
            <wp:effectExtent l="0" t="0" r="0" b="0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78" cy="17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3F5" w14:textId="77777777" w:rsidR="003D4EC7" w:rsidRDefault="00FA06FE" w:rsidP="00FA06FE">
      <w:pPr>
        <w:pStyle w:val="ListParagraph"/>
        <w:numPr>
          <w:ilvl w:val="1"/>
          <w:numId w:val="26"/>
        </w:numPr>
      </w:pPr>
      <w:r>
        <w:t>Hazelcast effectively maintains a queue of entry processors per key.</w:t>
      </w:r>
      <w:r w:rsidR="00CE44A5">
        <w:br/>
        <w:t>There can be only one entry processor being run against the data at a particular time.</w:t>
      </w:r>
      <w:r w:rsidR="00CE44A5">
        <w:br/>
      </w:r>
      <w:r w:rsidR="00CE44A5">
        <w:lastRenderedPageBreak/>
        <w:t>This means we don’t have to use locks in our client side</w:t>
      </w:r>
      <w:r w:rsidR="0081695A">
        <w:t xml:space="preserve"> as we don’t have to concern our code with concurrency</w:t>
      </w:r>
      <w:r w:rsidR="003D4EC7">
        <w:t xml:space="preserve"> &amp; it results in a much more efficient way to update the data.</w:t>
      </w:r>
    </w:p>
    <w:p w14:paraId="4DAF66DC" w14:textId="71A242B7" w:rsidR="007800F1" w:rsidRDefault="003D4EC7" w:rsidP="00FA06FE">
      <w:pPr>
        <w:pStyle w:val="ListParagraph"/>
        <w:numPr>
          <w:ilvl w:val="1"/>
          <w:numId w:val="26"/>
        </w:numPr>
      </w:pPr>
      <w:r>
        <w:t>Hazelcast monitors the queue &amp; takes items from the queue as they become available.</w:t>
      </w:r>
    </w:p>
    <w:p w14:paraId="78E64BB5" w14:textId="32FA27B8" w:rsidR="00157F28" w:rsidRDefault="00157F28" w:rsidP="00FA06FE">
      <w:pPr>
        <w:pStyle w:val="ListParagraph"/>
        <w:numPr>
          <w:ilvl w:val="1"/>
          <w:numId w:val="26"/>
        </w:numPr>
      </w:pPr>
      <w:r>
        <w:t>The Entry Point is executed, and any return object is sent back to the client.</w:t>
      </w:r>
    </w:p>
    <w:p w14:paraId="2327124E" w14:textId="199D6996" w:rsidR="00157F28" w:rsidRDefault="00157F28" w:rsidP="00FA06FE">
      <w:pPr>
        <w:pStyle w:val="ListParagraph"/>
        <w:numPr>
          <w:ilvl w:val="1"/>
          <w:numId w:val="26"/>
        </w:numPr>
      </w:pPr>
      <w:r>
        <w:t xml:space="preserve">When a client </w:t>
      </w:r>
      <w:r w:rsidR="00812FEE">
        <w:t>invokes an Entry Processor against a key, it is added to the end of the queue &amp; awaits its turn to be executed.</w:t>
      </w:r>
      <w:r w:rsidR="00E3318B">
        <w:br/>
        <w:t>It is therefore important that Entry Processors are not long-running processors.</w:t>
      </w:r>
      <w:r w:rsidR="00E3318B">
        <w:br/>
        <w:t>They should quick and efficient.</w:t>
      </w:r>
    </w:p>
    <w:p w14:paraId="46E85E22" w14:textId="781DA8AE" w:rsidR="00E3318B" w:rsidRDefault="00E3318B" w:rsidP="00E3318B">
      <w:pPr>
        <w:pStyle w:val="ListParagraph"/>
        <w:numPr>
          <w:ilvl w:val="0"/>
          <w:numId w:val="26"/>
        </w:numPr>
      </w:pPr>
      <w:r w:rsidRPr="00E3318B">
        <w:rPr>
          <w:b/>
          <w:bCs/>
        </w:rPr>
        <w:t>Let’s look at a working example of it</w:t>
      </w:r>
      <w:r>
        <w:t>.</w:t>
      </w:r>
    </w:p>
    <w:p w14:paraId="24DD14D2" w14:textId="6B2C73C9" w:rsidR="00E3318B" w:rsidRPr="00CF6D4E" w:rsidRDefault="00CF6D4E" w:rsidP="00E3318B">
      <w:pPr>
        <w:pStyle w:val="ListParagraph"/>
        <w:numPr>
          <w:ilvl w:val="1"/>
          <w:numId w:val="26"/>
        </w:numPr>
      </w:pPr>
      <w:r>
        <w:t xml:space="preserve">Create a new class implementing </w:t>
      </w:r>
      <w:r w:rsidRPr="00CF6D4E">
        <w:rPr>
          <w:b/>
          <w:bCs/>
        </w:rPr>
        <w:t>EntryProcessor.java</w:t>
      </w:r>
      <w:r>
        <w:t xml:space="preserve"> and </w:t>
      </w:r>
      <w:r w:rsidRPr="00CF6D4E">
        <w:rPr>
          <w:b/>
          <w:bCs/>
        </w:rPr>
        <w:t>EntryBackupProcessor.java</w:t>
      </w:r>
    </w:p>
    <w:p w14:paraId="2362DAAF" w14:textId="6ED18D48" w:rsidR="00CF6D4E" w:rsidRDefault="00CF6D4E" w:rsidP="00E3318B">
      <w:pPr>
        <w:pStyle w:val="ListParagraph"/>
        <w:numPr>
          <w:ilvl w:val="1"/>
          <w:numId w:val="26"/>
        </w:numPr>
      </w:pPr>
      <w:r w:rsidRPr="00773BCC">
        <w:rPr>
          <w:b/>
          <w:bCs/>
          <w:u w:val="single"/>
        </w:rPr>
        <w:t>EntryProcessor</w:t>
      </w:r>
      <w:r>
        <w:t xml:space="preserve">: </w:t>
      </w:r>
    </w:p>
    <w:p w14:paraId="782607ED" w14:textId="7A8E3100" w:rsidR="00CF6D4E" w:rsidRDefault="00026162" w:rsidP="00CF6D4E">
      <w:pPr>
        <w:pStyle w:val="ListParagraph"/>
        <w:numPr>
          <w:ilvl w:val="2"/>
          <w:numId w:val="26"/>
        </w:numPr>
      </w:pPr>
      <w:r>
        <w:t xml:space="preserve">If you’re just reading data using </w:t>
      </w:r>
      <w:r w:rsidRPr="00773BCC">
        <w:rPr>
          <w:b/>
          <w:bCs/>
        </w:rPr>
        <w:t>EntryProcessor</w:t>
      </w:r>
      <w:r>
        <w:t xml:space="preserve">, </w:t>
      </w:r>
      <w:r w:rsidR="00183A64">
        <w:t xml:space="preserve">then </w:t>
      </w:r>
      <w:r w:rsidR="00183A64" w:rsidRPr="00773BCC">
        <w:rPr>
          <w:b/>
          <w:bCs/>
        </w:rPr>
        <w:t>EntryProcessor</w:t>
      </w:r>
      <w:r w:rsidR="00183A64">
        <w:t xml:space="preserve"> will not attain lock</w:t>
      </w:r>
      <w:r>
        <w:t>.</w:t>
      </w:r>
    </w:p>
    <w:p w14:paraId="034B28A5" w14:textId="7BCCE08B" w:rsidR="00183A64" w:rsidRDefault="00183A64" w:rsidP="00183A64">
      <w:pPr>
        <w:pStyle w:val="ListParagraph"/>
        <w:numPr>
          <w:ilvl w:val="1"/>
          <w:numId w:val="26"/>
        </w:numPr>
      </w:pPr>
      <w:r w:rsidRPr="00773BCC">
        <w:rPr>
          <w:b/>
          <w:bCs/>
          <w:u w:val="single"/>
        </w:rPr>
        <w:t>EntryBackupProcessor</w:t>
      </w:r>
      <w:r>
        <w:t xml:space="preserve">: </w:t>
      </w:r>
    </w:p>
    <w:p w14:paraId="7DCF209D" w14:textId="1F1CF35A" w:rsidR="00183A64" w:rsidRDefault="00183A64" w:rsidP="00183A64">
      <w:pPr>
        <w:pStyle w:val="ListParagraph"/>
        <w:numPr>
          <w:ilvl w:val="2"/>
          <w:numId w:val="26"/>
        </w:numPr>
      </w:pPr>
      <w:r>
        <w:t xml:space="preserve">It is required only when you’re updating Map entry using </w:t>
      </w:r>
      <w:r w:rsidRPr="00773BCC">
        <w:rPr>
          <w:b/>
          <w:bCs/>
        </w:rPr>
        <w:t>Entry</w:t>
      </w:r>
      <w:r w:rsidR="00773BCC" w:rsidRPr="00773BCC">
        <w:rPr>
          <w:b/>
          <w:bCs/>
        </w:rPr>
        <w:t>P</w:t>
      </w:r>
      <w:r w:rsidRPr="00773BCC">
        <w:rPr>
          <w:b/>
          <w:bCs/>
        </w:rPr>
        <w:t>rocessor</w:t>
      </w:r>
      <w:r>
        <w:t>.</w:t>
      </w:r>
      <w:r>
        <w:br/>
        <w:t>In our case, we’re updating DOB.</w:t>
      </w:r>
    </w:p>
    <w:p w14:paraId="7A21C5F5" w14:textId="755D49BF" w:rsidR="00773BCC" w:rsidRDefault="00773BCC" w:rsidP="00183A64">
      <w:pPr>
        <w:pStyle w:val="ListParagraph"/>
        <w:numPr>
          <w:ilvl w:val="2"/>
          <w:numId w:val="26"/>
        </w:numPr>
      </w:pPr>
      <w:r>
        <w:t xml:space="preserve">If you’re reading data using </w:t>
      </w:r>
      <w:r w:rsidRPr="00773BCC">
        <w:rPr>
          <w:b/>
          <w:bCs/>
        </w:rPr>
        <w:t>EntryProcessor</w:t>
      </w:r>
      <w:r>
        <w:t xml:space="preserve">, then </w:t>
      </w:r>
      <w:r w:rsidRPr="00773BCC">
        <w:rPr>
          <w:b/>
          <w:bCs/>
        </w:rPr>
        <w:t>EntryBackupProcessor</w:t>
      </w:r>
      <w:r>
        <w:t xml:space="preserve"> implementation is also no needed.</w:t>
      </w:r>
    </w:p>
    <w:p w14:paraId="28526CB8" w14:textId="77777777" w:rsidR="00E3318B" w:rsidRPr="0093500F" w:rsidRDefault="00E3318B" w:rsidP="00E3318B">
      <w:pPr>
        <w:pStyle w:val="ListParagraph"/>
        <w:numPr>
          <w:ilvl w:val="0"/>
          <w:numId w:val="26"/>
        </w:numPr>
      </w:pPr>
    </w:p>
    <w:sectPr w:rsidR="00E3318B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26162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6206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318B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2023-01-21T19:36:00Z</dcterms:created>
  <dcterms:modified xsi:type="dcterms:W3CDTF">2023-01-23T17:35:00Z</dcterms:modified>
</cp:coreProperties>
</file>