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BF1" w:rsidRDefault="00D81E37" w:rsidP="00A7041A">
      <w:pPr>
        <w:pStyle w:val="ListParagraph"/>
        <w:numPr>
          <w:ilvl w:val="0"/>
          <w:numId w:val="9"/>
        </w:numPr>
        <w:ind w:left="426"/>
      </w:pPr>
      <w:r>
        <w:rPr>
          <w:noProof/>
        </w:rPr>
        <w:drawing>
          <wp:inline distT="0" distB="0" distL="0" distR="0">
            <wp:extent cx="7175500" cy="2019300"/>
            <wp:effectExtent l="19050" t="19050" r="25400" b="1905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7175500" cy="2019300"/>
                    </a:xfrm>
                    <a:prstGeom prst="rect">
                      <a:avLst/>
                    </a:prstGeom>
                    <a:noFill/>
                    <a:ln w="9525">
                      <a:solidFill>
                        <a:srgbClr val="FF0000"/>
                      </a:solidFill>
                      <a:miter lim="800000"/>
                      <a:headEnd/>
                      <a:tailEnd/>
                    </a:ln>
                  </pic:spPr>
                </pic:pic>
              </a:graphicData>
            </a:graphic>
          </wp:inline>
        </w:drawing>
      </w:r>
    </w:p>
    <w:p w:rsidR="00D81E37" w:rsidRDefault="00E85AEF" w:rsidP="00A7041A">
      <w:pPr>
        <w:pStyle w:val="ListParagraph"/>
        <w:numPr>
          <w:ilvl w:val="0"/>
          <w:numId w:val="9"/>
        </w:numPr>
        <w:ind w:left="426"/>
      </w:pPr>
      <w:r>
        <w:rPr>
          <w:noProof/>
        </w:rPr>
        <w:drawing>
          <wp:inline distT="0" distB="0" distL="0" distR="0">
            <wp:extent cx="4171950" cy="1924050"/>
            <wp:effectExtent l="19050" t="19050" r="19050" b="1905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4171950" cy="1924050"/>
                    </a:xfrm>
                    <a:prstGeom prst="rect">
                      <a:avLst/>
                    </a:prstGeom>
                    <a:noFill/>
                    <a:ln w="9525">
                      <a:solidFill>
                        <a:srgbClr val="FF0000"/>
                      </a:solidFill>
                      <a:miter lim="800000"/>
                      <a:headEnd/>
                      <a:tailEnd/>
                    </a:ln>
                  </pic:spPr>
                </pic:pic>
              </a:graphicData>
            </a:graphic>
          </wp:inline>
        </w:drawing>
      </w:r>
    </w:p>
    <w:p w:rsidR="00E85AEF" w:rsidRDefault="00D72DE2" w:rsidP="00A7041A">
      <w:pPr>
        <w:pStyle w:val="ListParagraph"/>
        <w:numPr>
          <w:ilvl w:val="0"/>
          <w:numId w:val="9"/>
        </w:numPr>
        <w:ind w:left="426"/>
      </w:pPr>
      <w:r w:rsidRPr="009B5B2B">
        <w:rPr>
          <w:b/>
          <w:u w:val="single"/>
        </w:rPr>
        <w:t>What is Full Stack App</w:t>
      </w:r>
      <w:r>
        <w:t xml:space="preserve">? It means we have </w:t>
      </w:r>
      <w:r w:rsidR="00511456">
        <w:t>a front-end app that talks to back-end API</w:t>
      </w:r>
      <w:r w:rsidR="009B5B2B">
        <w:t xml:space="preserve"> (Web Services)</w:t>
      </w:r>
      <w:r w:rsidR="00511456">
        <w:t>.</w:t>
      </w:r>
    </w:p>
    <w:p w:rsidR="009B5B2B" w:rsidRDefault="009F5D1E" w:rsidP="00A7041A">
      <w:pPr>
        <w:pStyle w:val="ListParagraph"/>
        <w:numPr>
          <w:ilvl w:val="0"/>
          <w:numId w:val="9"/>
        </w:numPr>
        <w:ind w:left="426"/>
      </w:pPr>
      <w:r>
        <w:rPr>
          <w:noProof/>
        </w:rPr>
        <w:drawing>
          <wp:inline distT="0" distB="0" distL="0" distR="0">
            <wp:extent cx="6191250" cy="2241550"/>
            <wp:effectExtent l="19050" t="19050" r="19050" b="2540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6191250" cy="2241550"/>
                    </a:xfrm>
                    <a:prstGeom prst="rect">
                      <a:avLst/>
                    </a:prstGeom>
                    <a:noFill/>
                    <a:ln w="9525">
                      <a:solidFill>
                        <a:srgbClr val="FF0000"/>
                      </a:solidFill>
                      <a:miter lim="800000"/>
                      <a:headEnd/>
                      <a:tailEnd/>
                    </a:ln>
                  </pic:spPr>
                </pic:pic>
              </a:graphicData>
            </a:graphic>
          </wp:inline>
        </w:drawing>
      </w:r>
    </w:p>
    <w:p w:rsidR="009F5D1E" w:rsidRDefault="0099777E" w:rsidP="00A7041A">
      <w:pPr>
        <w:pStyle w:val="ListParagraph"/>
        <w:numPr>
          <w:ilvl w:val="0"/>
          <w:numId w:val="9"/>
        </w:numPr>
        <w:ind w:left="426"/>
      </w:pPr>
      <w:r>
        <w:rPr>
          <w:noProof/>
        </w:rPr>
        <w:drawing>
          <wp:inline distT="0" distB="0" distL="0" distR="0">
            <wp:extent cx="5181600" cy="1441450"/>
            <wp:effectExtent l="19050" t="19050" r="19050" b="2540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181600" cy="1441450"/>
                    </a:xfrm>
                    <a:prstGeom prst="rect">
                      <a:avLst/>
                    </a:prstGeom>
                    <a:noFill/>
                    <a:ln w="9525">
                      <a:solidFill>
                        <a:srgbClr val="FF0000"/>
                      </a:solidFill>
                      <a:miter lim="800000"/>
                      <a:headEnd/>
                      <a:tailEnd/>
                    </a:ln>
                  </pic:spPr>
                </pic:pic>
              </a:graphicData>
            </a:graphic>
          </wp:inline>
        </w:drawing>
      </w:r>
    </w:p>
    <w:p w:rsidR="00EA6F10" w:rsidRDefault="00EA6F10" w:rsidP="00A7041A">
      <w:pPr>
        <w:pStyle w:val="ListParagraph"/>
        <w:numPr>
          <w:ilvl w:val="0"/>
          <w:numId w:val="9"/>
        </w:numPr>
        <w:ind w:left="426"/>
      </w:pPr>
      <w:r>
        <w:t xml:space="preserve">We will be using Spring Boot Framework to build </w:t>
      </w:r>
      <w:proofErr w:type="spellStart"/>
      <w:r>
        <w:t>RESTful</w:t>
      </w:r>
      <w:proofErr w:type="spellEnd"/>
      <w:r>
        <w:t xml:space="preserve"> API or Web Services.</w:t>
      </w:r>
      <w:r w:rsidR="00021C79">
        <w:t xml:space="preserve"> Spring Boot is no one framework to build </w:t>
      </w:r>
      <w:proofErr w:type="spellStart"/>
      <w:r w:rsidR="00021C79">
        <w:t>RESTful</w:t>
      </w:r>
      <w:proofErr w:type="spellEnd"/>
      <w:r w:rsidR="00021C79">
        <w:t xml:space="preserve"> API and </w:t>
      </w:r>
      <w:proofErr w:type="spellStart"/>
      <w:r w:rsidR="00021C79">
        <w:t>Microservices</w:t>
      </w:r>
      <w:proofErr w:type="spellEnd"/>
      <w:r w:rsidR="00021C79">
        <w:t>.</w:t>
      </w:r>
    </w:p>
    <w:p w:rsidR="00021C79" w:rsidRDefault="00024016" w:rsidP="00A7041A">
      <w:pPr>
        <w:pStyle w:val="ListParagraph"/>
        <w:numPr>
          <w:ilvl w:val="0"/>
          <w:numId w:val="9"/>
        </w:numPr>
        <w:ind w:left="426"/>
      </w:pPr>
      <w:r>
        <w:t>We will multiple Web Services (for TODO Management APP and Authentication).</w:t>
      </w:r>
    </w:p>
    <w:p w:rsidR="00024016" w:rsidRDefault="00CE72CC" w:rsidP="00A7041A">
      <w:pPr>
        <w:pStyle w:val="ListParagraph"/>
        <w:numPr>
          <w:ilvl w:val="0"/>
          <w:numId w:val="9"/>
        </w:numPr>
        <w:ind w:left="426"/>
      </w:pPr>
      <w:r w:rsidRPr="00CE72CC">
        <w:drawing>
          <wp:inline distT="0" distB="0" distL="0" distR="0">
            <wp:extent cx="5822950" cy="552450"/>
            <wp:effectExtent l="19050" t="19050" r="25400" b="1905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822950" cy="552450"/>
                    </a:xfrm>
                    <a:prstGeom prst="rect">
                      <a:avLst/>
                    </a:prstGeom>
                    <a:noFill/>
                    <a:ln w="9525">
                      <a:solidFill>
                        <a:srgbClr val="FF0000"/>
                      </a:solidFill>
                      <a:miter lim="800000"/>
                      <a:headEnd/>
                      <a:tailEnd/>
                    </a:ln>
                  </pic:spPr>
                </pic:pic>
              </a:graphicData>
            </a:graphic>
          </wp:inline>
        </w:drawing>
      </w:r>
      <w:r>
        <w:br/>
      </w:r>
      <w:r w:rsidR="00200F98">
        <w:t>As far as authentication is concern, we will start with basic authentication then JWT.</w:t>
      </w:r>
      <w:r w:rsidR="002C7D12">
        <w:br/>
        <w:t xml:space="preserve">We will use Spring Boot to build authentication around the </w:t>
      </w:r>
      <w:proofErr w:type="spellStart"/>
      <w:r w:rsidR="002C7D12">
        <w:t>RESTful</w:t>
      </w:r>
      <w:proofErr w:type="spellEnd"/>
      <w:r w:rsidR="002C7D12">
        <w:t xml:space="preserve"> API.</w:t>
      </w:r>
    </w:p>
    <w:p w:rsidR="00CE72CC" w:rsidRDefault="00CC06B5" w:rsidP="00A7041A">
      <w:pPr>
        <w:pStyle w:val="ListParagraph"/>
        <w:numPr>
          <w:ilvl w:val="0"/>
          <w:numId w:val="9"/>
        </w:numPr>
        <w:ind w:left="426"/>
      </w:pPr>
      <w:r>
        <w:rPr>
          <w:noProof/>
        </w:rPr>
        <w:drawing>
          <wp:inline distT="0" distB="0" distL="0" distR="0">
            <wp:extent cx="2590800" cy="419100"/>
            <wp:effectExtent l="19050" t="19050" r="19050" b="1905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2590800" cy="419100"/>
                    </a:xfrm>
                    <a:prstGeom prst="rect">
                      <a:avLst/>
                    </a:prstGeom>
                    <a:noFill/>
                    <a:ln w="9525">
                      <a:solidFill>
                        <a:srgbClr val="FF0000"/>
                      </a:solidFill>
                      <a:miter lim="800000"/>
                      <a:headEnd/>
                      <a:tailEnd/>
                    </a:ln>
                  </pic:spPr>
                </pic:pic>
              </a:graphicData>
            </a:graphic>
          </wp:inline>
        </w:drawing>
      </w:r>
      <w:r>
        <w:t>Why do we make separate backend and frontend?</w:t>
      </w:r>
    </w:p>
    <w:p w:rsidR="00200F98" w:rsidRDefault="00F12A8F" w:rsidP="00A7041A">
      <w:pPr>
        <w:pStyle w:val="ListParagraph"/>
        <w:numPr>
          <w:ilvl w:val="0"/>
          <w:numId w:val="9"/>
        </w:numPr>
        <w:ind w:left="426"/>
      </w:pPr>
      <w:r>
        <w:lastRenderedPageBreak/>
        <w:t>There are multiple complexities associated with building separate backend and frontend. For this we have understand multiple languages and multiple frameworks (Spring Boot &amp; Angular).</w:t>
      </w:r>
    </w:p>
    <w:p w:rsidR="00CE72CC" w:rsidRDefault="00116928" w:rsidP="00A7041A">
      <w:pPr>
        <w:pStyle w:val="ListParagraph"/>
        <w:numPr>
          <w:ilvl w:val="0"/>
          <w:numId w:val="9"/>
        </w:numPr>
        <w:ind w:left="426"/>
      </w:pPr>
      <w:r>
        <w:t xml:space="preserve">The reason is to create a </w:t>
      </w:r>
      <w:r w:rsidRPr="00F63DB8">
        <w:rPr>
          <w:b/>
        </w:rPr>
        <w:t>flexible architecture</w:t>
      </w:r>
      <w:r>
        <w:t xml:space="preserve"> which can be extended to meet the future needs.</w:t>
      </w:r>
      <w:r w:rsidR="0023710E">
        <w:t xml:space="preserve"> </w:t>
      </w:r>
      <w:r w:rsidR="0023710E">
        <w:br/>
        <w:t>For example, in future you want to develop mobile apps in future or you want to connect with IOT (Internet of Things Devices), in such kinds of situations, you can completely reuse</w:t>
      </w:r>
      <w:r w:rsidR="00F90059">
        <w:t xml:space="preserve"> the backend APIs that is being exposed for Angular</w:t>
      </w:r>
      <w:r w:rsidR="00C75953">
        <w:t xml:space="preserve"> in</w:t>
      </w:r>
      <w:r w:rsidR="001A3923">
        <w:t>i</w:t>
      </w:r>
      <w:r w:rsidR="00C75953">
        <w:t>tially</w:t>
      </w:r>
      <w:r w:rsidR="00F90059">
        <w:t>.</w:t>
      </w:r>
    </w:p>
    <w:p w:rsidR="0099777E" w:rsidRPr="009D01C6" w:rsidRDefault="00EA6F10" w:rsidP="00A7041A">
      <w:pPr>
        <w:pStyle w:val="ListParagraph"/>
        <w:numPr>
          <w:ilvl w:val="0"/>
          <w:numId w:val="9"/>
        </w:numPr>
        <w:ind w:left="426"/>
      </w:pPr>
      <w:r>
        <w:br/>
      </w:r>
    </w:p>
    <w:sectPr w:rsidR="0099777E" w:rsidRPr="009D01C6"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DA418A"/>
    <w:multiLevelType w:val="hybridMultilevel"/>
    <w:tmpl w:val="31808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2"/>
  </w:num>
  <w:num w:numId="5">
    <w:abstractNumId w:val="4"/>
  </w:num>
  <w:num w:numId="6">
    <w:abstractNumId w:val="5"/>
  </w:num>
  <w:num w:numId="7">
    <w:abstractNumId w:val="7"/>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F48EE"/>
    <w:rsid w:val="00005B18"/>
    <w:rsid w:val="0000652F"/>
    <w:rsid w:val="00007066"/>
    <w:rsid w:val="00016589"/>
    <w:rsid w:val="00021C79"/>
    <w:rsid w:val="000231F0"/>
    <w:rsid w:val="00024016"/>
    <w:rsid w:val="00026895"/>
    <w:rsid w:val="00026BF1"/>
    <w:rsid w:val="000354EB"/>
    <w:rsid w:val="00045D36"/>
    <w:rsid w:val="00055785"/>
    <w:rsid w:val="00062864"/>
    <w:rsid w:val="00063922"/>
    <w:rsid w:val="00063A60"/>
    <w:rsid w:val="00070282"/>
    <w:rsid w:val="00072579"/>
    <w:rsid w:val="00072B21"/>
    <w:rsid w:val="00074391"/>
    <w:rsid w:val="00074699"/>
    <w:rsid w:val="000768C5"/>
    <w:rsid w:val="0008637B"/>
    <w:rsid w:val="000921E8"/>
    <w:rsid w:val="00096B90"/>
    <w:rsid w:val="0009707E"/>
    <w:rsid w:val="000A7E15"/>
    <w:rsid w:val="000B5D1E"/>
    <w:rsid w:val="000D2959"/>
    <w:rsid w:val="000D6DFD"/>
    <w:rsid w:val="000E52AC"/>
    <w:rsid w:val="000F3AE7"/>
    <w:rsid w:val="000F48A6"/>
    <w:rsid w:val="000F6D82"/>
    <w:rsid w:val="0010682A"/>
    <w:rsid w:val="0011675D"/>
    <w:rsid w:val="00116928"/>
    <w:rsid w:val="001223D5"/>
    <w:rsid w:val="0013375F"/>
    <w:rsid w:val="00147F5A"/>
    <w:rsid w:val="00154C72"/>
    <w:rsid w:val="00155C95"/>
    <w:rsid w:val="00162212"/>
    <w:rsid w:val="0017218D"/>
    <w:rsid w:val="001754D0"/>
    <w:rsid w:val="00175876"/>
    <w:rsid w:val="00176164"/>
    <w:rsid w:val="00181475"/>
    <w:rsid w:val="00184748"/>
    <w:rsid w:val="00195E08"/>
    <w:rsid w:val="001A3923"/>
    <w:rsid w:val="001A698A"/>
    <w:rsid w:val="001C09E3"/>
    <w:rsid w:val="001C2C91"/>
    <w:rsid w:val="001C508F"/>
    <w:rsid w:val="001C7A35"/>
    <w:rsid w:val="001D2B06"/>
    <w:rsid w:val="001D4FCE"/>
    <w:rsid w:val="001E153E"/>
    <w:rsid w:val="00200F98"/>
    <w:rsid w:val="0020142A"/>
    <w:rsid w:val="00205E72"/>
    <w:rsid w:val="00210297"/>
    <w:rsid w:val="002139AD"/>
    <w:rsid w:val="00215062"/>
    <w:rsid w:val="00220631"/>
    <w:rsid w:val="0023101C"/>
    <w:rsid w:val="002356C1"/>
    <w:rsid w:val="0023710E"/>
    <w:rsid w:val="0023747D"/>
    <w:rsid w:val="002441D0"/>
    <w:rsid w:val="00250556"/>
    <w:rsid w:val="0025324F"/>
    <w:rsid w:val="00271245"/>
    <w:rsid w:val="00280407"/>
    <w:rsid w:val="0028470B"/>
    <w:rsid w:val="002A21FF"/>
    <w:rsid w:val="002B546B"/>
    <w:rsid w:val="002C7D12"/>
    <w:rsid w:val="002D106A"/>
    <w:rsid w:val="002D54B9"/>
    <w:rsid w:val="002D6A8A"/>
    <w:rsid w:val="002E3AAF"/>
    <w:rsid w:val="002E6ACF"/>
    <w:rsid w:val="002E7FAE"/>
    <w:rsid w:val="002F21E4"/>
    <w:rsid w:val="002F4AC3"/>
    <w:rsid w:val="00304F63"/>
    <w:rsid w:val="00306AD8"/>
    <w:rsid w:val="003138C4"/>
    <w:rsid w:val="00313A1F"/>
    <w:rsid w:val="003151B5"/>
    <w:rsid w:val="003162BA"/>
    <w:rsid w:val="0031712A"/>
    <w:rsid w:val="0032021B"/>
    <w:rsid w:val="00326DF6"/>
    <w:rsid w:val="003308AC"/>
    <w:rsid w:val="0033200F"/>
    <w:rsid w:val="00332E0D"/>
    <w:rsid w:val="00335D5A"/>
    <w:rsid w:val="00343D5D"/>
    <w:rsid w:val="00343F8C"/>
    <w:rsid w:val="00350A0A"/>
    <w:rsid w:val="00351B70"/>
    <w:rsid w:val="0035205E"/>
    <w:rsid w:val="00367DAC"/>
    <w:rsid w:val="003735B6"/>
    <w:rsid w:val="00377A41"/>
    <w:rsid w:val="003802D0"/>
    <w:rsid w:val="0039078A"/>
    <w:rsid w:val="00391724"/>
    <w:rsid w:val="003928CB"/>
    <w:rsid w:val="003970AD"/>
    <w:rsid w:val="003A2EB2"/>
    <w:rsid w:val="003A41E5"/>
    <w:rsid w:val="003A505C"/>
    <w:rsid w:val="003A5595"/>
    <w:rsid w:val="003B704E"/>
    <w:rsid w:val="003C4D29"/>
    <w:rsid w:val="003D40CE"/>
    <w:rsid w:val="003D47CC"/>
    <w:rsid w:val="003D488D"/>
    <w:rsid w:val="003E0CF9"/>
    <w:rsid w:val="003E5CDF"/>
    <w:rsid w:val="003E70FA"/>
    <w:rsid w:val="003F720C"/>
    <w:rsid w:val="004063A2"/>
    <w:rsid w:val="00414863"/>
    <w:rsid w:val="00434C7B"/>
    <w:rsid w:val="0043730F"/>
    <w:rsid w:val="00440324"/>
    <w:rsid w:val="004508EB"/>
    <w:rsid w:val="00452A4D"/>
    <w:rsid w:val="00464551"/>
    <w:rsid w:val="004646AE"/>
    <w:rsid w:val="0046502E"/>
    <w:rsid w:val="004760DC"/>
    <w:rsid w:val="00484313"/>
    <w:rsid w:val="0048767D"/>
    <w:rsid w:val="004A1A6A"/>
    <w:rsid w:val="004B1A1B"/>
    <w:rsid w:val="004C1470"/>
    <w:rsid w:val="004C1C11"/>
    <w:rsid w:val="004C4129"/>
    <w:rsid w:val="004C526F"/>
    <w:rsid w:val="004C62F5"/>
    <w:rsid w:val="004D1AF6"/>
    <w:rsid w:val="004D7130"/>
    <w:rsid w:val="004E4161"/>
    <w:rsid w:val="004E5640"/>
    <w:rsid w:val="00500376"/>
    <w:rsid w:val="00511456"/>
    <w:rsid w:val="005127A3"/>
    <w:rsid w:val="00514ECA"/>
    <w:rsid w:val="0051554A"/>
    <w:rsid w:val="00526A78"/>
    <w:rsid w:val="00535659"/>
    <w:rsid w:val="00545120"/>
    <w:rsid w:val="005478C8"/>
    <w:rsid w:val="00553C27"/>
    <w:rsid w:val="005606B1"/>
    <w:rsid w:val="0056472C"/>
    <w:rsid w:val="00573BBA"/>
    <w:rsid w:val="00575C3B"/>
    <w:rsid w:val="0057771F"/>
    <w:rsid w:val="00582E66"/>
    <w:rsid w:val="005830A7"/>
    <w:rsid w:val="0059364D"/>
    <w:rsid w:val="005965B3"/>
    <w:rsid w:val="005A242D"/>
    <w:rsid w:val="005A455A"/>
    <w:rsid w:val="005B4BD7"/>
    <w:rsid w:val="005B511C"/>
    <w:rsid w:val="005B5CCF"/>
    <w:rsid w:val="005D15E3"/>
    <w:rsid w:val="005D1F79"/>
    <w:rsid w:val="005D4912"/>
    <w:rsid w:val="005D4FD5"/>
    <w:rsid w:val="005E3BC0"/>
    <w:rsid w:val="005F01C1"/>
    <w:rsid w:val="005F6B08"/>
    <w:rsid w:val="0060422D"/>
    <w:rsid w:val="006146AF"/>
    <w:rsid w:val="006170E2"/>
    <w:rsid w:val="00622855"/>
    <w:rsid w:val="00625300"/>
    <w:rsid w:val="0063238A"/>
    <w:rsid w:val="00634C08"/>
    <w:rsid w:val="00640E81"/>
    <w:rsid w:val="00642703"/>
    <w:rsid w:val="00643A31"/>
    <w:rsid w:val="00645B52"/>
    <w:rsid w:val="00650222"/>
    <w:rsid w:val="00671A72"/>
    <w:rsid w:val="00692800"/>
    <w:rsid w:val="00693786"/>
    <w:rsid w:val="00694EDF"/>
    <w:rsid w:val="006B42C0"/>
    <w:rsid w:val="006B4E22"/>
    <w:rsid w:val="006C3708"/>
    <w:rsid w:val="006C7362"/>
    <w:rsid w:val="006D6157"/>
    <w:rsid w:val="006E489E"/>
    <w:rsid w:val="006E5F2C"/>
    <w:rsid w:val="006F1927"/>
    <w:rsid w:val="006F41D9"/>
    <w:rsid w:val="006F646D"/>
    <w:rsid w:val="006F7AB0"/>
    <w:rsid w:val="007040CD"/>
    <w:rsid w:val="00706C90"/>
    <w:rsid w:val="007076B0"/>
    <w:rsid w:val="007148C3"/>
    <w:rsid w:val="00715511"/>
    <w:rsid w:val="00715E19"/>
    <w:rsid w:val="00721F21"/>
    <w:rsid w:val="0072416E"/>
    <w:rsid w:val="0073029A"/>
    <w:rsid w:val="0074213A"/>
    <w:rsid w:val="00761796"/>
    <w:rsid w:val="00777A94"/>
    <w:rsid w:val="00790DF3"/>
    <w:rsid w:val="007A1B9B"/>
    <w:rsid w:val="007A6A00"/>
    <w:rsid w:val="007D6D36"/>
    <w:rsid w:val="007E0084"/>
    <w:rsid w:val="007E1AC3"/>
    <w:rsid w:val="008010C8"/>
    <w:rsid w:val="0080118B"/>
    <w:rsid w:val="00802B83"/>
    <w:rsid w:val="00807933"/>
    <w:rsid w:val="00817856"/>
    <w:rsid w:val="00830C93"/>
    <w:rsid w:val="008333BF"/>
    <w:rsid w:val="00834F18"/>
    <w:rsid w:val="008444F0"/>
    <w:rsid w:val="00847683"/>
    <w:rsid w:val="00852747"/>
    <w:rsid w:val="00852C1F"/>
    <w:rsid w:val="00860D7D"/>
    <w:rsid w:val="00863FF6"/>
    <w:rsid w:val="00864DD6"/>
    <w:rsid w:val="00867C7C"/>
    <w:rsid w:val="00876B57"/>
    <w:rsid w:val="00897635"/>
    <w:rsid w:val="008C234C"/>
    <w:rsid w:val="008C2B39"/>
    <w:rsid w:val="008C30F9"/>
    <w:rsid w:val="008C475D"/>
    <w:rsid w:val="008D6284"/>
    <w:rsid w:val="008E412A"/>
    <w:rsid w:val="008E4436"/>
    <w:rsid w:val="008E536F"/>
    <w:rsid w:val="008E75D9"/>
    <w:rsid w:val="008F171E"/>
    <w:rsid w:val="008F4549"/>
    <w:rsid w:val="008F603C"/>
    <w:rsid w:val="008F7F1F"/>
    <w:rsid w:val="009073DC"/>
    <w:rsid w:val="0091696F"/>
    <w:rsid w:val="009177AA"/>
    <w:rsid w:val="00935FD3"/>
    <w:rsid w:val="00937607"/>
    <w:rsid w:val="00944F62"/>
    <w:rsid w:val="009471E8"/>
    <w:rsid w:val="009510FA"/>
    <w:rsid w:val="00955098"/>
    <w:rsid w:val="00955B20"/>
    <w:rsid w:val="009565F2"/>
    <w:rsid w:val="009703E3"/>
    <w:rsid w:val="00995E0A"/>
    <w:rsid w:val="0099777E"/>
    <w:rsid w:val="009A2D50"/>
    <w:rsid w:val="009A6622"/>
    <w:rsid w:val="009B40E7"/>
    <w:rsid w:val="009B5B2B"/>
    <w:rsid w:val="009D01C6"/>
    <w:rsid w:val="009D0374"/>
    <w:rsid w:val="009D6375"/>
    <w:rsid w:val="009D64B9"/>
    <w:rsid w:val="009E1BBD"/>
    <w:rsid w:val="009F5D1E"/>
    <w:rsid w:val="00A05A0A"/>
    <w:rsid w:val="00A10D48"/>
    <w:rsid w:val="00A14BC1"/>
    <w:rsid w:val="00A25ADA"/>
    <w:rsid w:val="00A3026B"/>
    <w:rsid w:val="00A3605E"/>
    <w:rsid w:val="00A46C6A"/>
    <w:rsid w:val="00A47BB1"/>
    <w:rsid w:val="00A52739"/>
    <w:rsid w:val="00A52AE3"/>
    <w:rsid w:val="00A6781B"/>
    <w:rsid w:val="00A7041A"/>
    <w:rsid w:val="00A74133"/>
    <w:rsid w:val="00A809D0"/>
    <w:rsid w:val="00A915A9"/>
    <w:rsid w:val="00A92097"/>
    <w:rsid w:val="00AB0AB5"/>
    <w:rsid w:val="00AC1754"/>
    <w:rsid w:val="00AD3083"/>
    <w:rsid w:val="00AE46BB"/>
    <w:rsid w:val="00AF4997"/>
    <w:rsid w:val="00B01F06"/>
    <w:rsid w:val="00B02D94"/>
    <w:rsid w:val="00B03C37"/>
    <w:rsid w:val="00B12090"/>
    <w:rsid w:val="00B12DA5"/>
    <w:rsid w:val="00B17D50"/>
    <w:rsid w:val="00B2024C"/>
    <w:rsid w:val="00B20694"/>
    <w:rsid w:val="00B21424"/>
    <w:rsid w:val="00B307D5"/>
    <w:rsid w:val="00B356CC"/>
    <w:rsid w:val="00B413BA"/>
    <w:rsid w:val="00B5066A"/>
    <w:rsid w:val="00B56E95"/>
    <w:rsid w:val="00B65882"/>
    <w:rsid w:val="00B65D83"/>
    <w:rsid w:val="00B7138C"/>
    <w:rsid w:val="00B74AD0"/>
    <w:rsid w:val="00B777DA"/>
    <w:rsid w:val="00B77A9B"/>
    <w:rsid w:val="00B77BD9"/>
    <w:rsid w:val="00B83549"/>
    <w:rsid w:val="00B84EE3"/>
    <w:rsid w:val="00B91CBF"/>
    <w:rsid w:val="00B949DB"/>
    <w:rsid w:val="00BA36E8"/>
    <w:rsid w:val="00BB7969"/>
    <w:rsid w:val="00BC1989"/>
    <w:rsid w:val="00BD1EDB"/>
    <w:rsid w:val="00BD2BA0"/>
    <w:rsid w:val="00BD79F4"/>
    <w:rsid w:val="00BF3071"/>
    <w:rsid w:val="00C14452"/>
    <w:rsid w:val="00C14906"/>
    <w:rsid w:val="00C20900"/>
    <w:rsid w:val="00C23D8C"/>
    <w:rsid w:val="00C33969"/>
    <w:rsid w:val="00C3401C"/>
    <w:rsid w:val="00C377BC"/>
    <w:rsid w:val="00C45E4B"/>
    <w:rsid w:val="00C576B1"/>
    <w:rsid w:val="00C71028"/>
    <w:rsid w:val="00C75953"/>
    <w:rsid w:val="00C84B9F"/>
    <w:rsid w:val="00C95EFB"/>
    <w:rsid w:val="00C96207"/>
    <w:rsid w:val="00CA0AC4"/>
    <w:rsid w:val="00CA0B64"/>
    <w:rsid w:val="00CC06B5"/>
    <w:rsid w:val="00CC475C"/>
    <w:rsid w:val="00CC6B83"/>
    <w:rsid w:val="00CD652D"/>
    <w:rsid w:val="00CD6E36"/>
    <w:rsid w:val="00CE1336"/>
    <w:rsid w:val="00CE234B"/>
    <w:rsid w:val="00CE7171"/>
    <w:rsid w:val="00CE72CC"/>
    <w:rsid w:val="00CF0F4E"/>
    <w:rsid w:val="00CF17E5"/>
    <w:rsid w:val="00CF2F02"/>
    <w:rsid w:val="00CF48EE"/>
    <w:rsid w:val="00CF5D79"/>
    <w:rsid w:val="00CF725B"/>
    <w:rsid w:val="00D032F5"/>
    <w:rsid w:val="00D03867"/>
    <w:rsid w:val="00D14B87"/>
    <w:rsid w:val="00D227BC"/>
    <w:rsid w:val="00D25E14"/>
    <w:rsid w:val="00D34C75"/>
    <w:rsid w:val="00D37A86"/>
    <w:rsid w:val="00D41DDA"/>
    <w:rsid w:val="00D45A6B"/>
    <w:rsid w:val="00D460F1"/>
    <w:rsid w:val="00D47F77"/>
    <w:rsid w:val="00D5339D"/>
    <w:rsid w:val="00D53504"/>
    <w:rsid w:val="00D624A1"/>
    <w:rsid w:val="00D63830"/>
    <w:rsid w:val="00D72DE2"/>
    <w:rsid w:val="00D81E37"/>
    <w:rsid w:val="00D836B8"/>
    <w:rsid w:val="00D87B4A"/>
    <w:rsid w:val="00D93A9B"/>
    <w:rsid w:val="00D9596E"/>
    <w:rsid w:val="00D95FB2"/>
    <w:rsid w:val="00D975F8"/>
    <w:rsid w:val="00DA316E"/>
    <w:rsid w:val="00DA7B7D"/>
    <w:rsid w:val="00DB3BC5"/>
    <w:rsid w:val="00DB5688"/>
    <w:rsid w:val="00DC7337"/>
    <w:rsid w:val="00DD2610"/>
    <w:rsid w:val="00DD3A4B"/>
    <w:rsid w:val="00DD60E4"/>
    <w:rsid w:val="00DE3BB4"/>
    <w:rsid w:val="00DF2FEB"/>
    <w:rsid w:val="00E06149"/>
    <w:rsid w:val="00E1292B"/>
    <w:rsid w:val="00E141D0"/>
    <w:rsid w:val="00E17B99"/>
    <w:rsid w:val="00E21350"/>
    <w:rsid w:val="00E2188D"/>
    <w:rsid w:val="00E24D52"/>
    <w:rsid w:val="00E32533"/>
    <w:rsid w:val="00E37054"/>
    <w:rsid w:val="00E45CC8"/>
    <w:rsid w:val="00E52B10"/>
    <w:rsid w:val="00E57E2C"/>
    <w:rsid w:val="00E62A08"/>
    <w:rsid w:val="00E81004"/>
    <w:rsid w:val="00E81CA8"/>
    <w:rsid w:val="00E81E7A"/>
    <w:rsid w:val="00E85AEF"/>
    <w:rsid w:val="00E87F8C"/>
    <w:rsid w:val="00E9480D"/>
    <w:rsid w:val="00EA04CD"/>
    <w:rsid w:val="00EA1579"/>
    <w:rsid w:val="00EA271D"/>
    <w:rsid w:val="00EA3BC1"/>
    <w:rsid w:val="00EA6F10"/>
    <w:rsid w:val="00EB65E9"/>
    <w:rsid w:val="00EC58F2"/>
    <w:rsid w:val="00EE7D86"/>
    <w:rsid w:val="00F0471A"/>
    <w:rsid w:val="00F05CBD"/>
    <w:rsid w:val="00F05FCA"/>
    <w:rsid w:val="00F12A8F"/>
    <w:rsid w:val="00F22EC0"/>
    <w:rsid w:val="00F31D1F"/>
    <w:rsid w:val="00F36D1E"/>
    <w:rsid w:val="00F53208"/>
    <w:rsid w:val="00F5670C"/>
    <w:rsid w:val="00F63DB8"/>
    <w:rsid w:val="00F64D55"/>
    <w:rsid w:val="00F66544"/>
    <w:rsid w:val="00F75A04"/>
    <w:rsid w:val="00F81F98"/>
    <w:rsid w:val="00F90059"/>
    <w:rsid w:val="00F97078"/>
    <w:rsid w:val="00F97F7C"/>
    <w:rsid w:val="00FA3022"/>
    <w:rsid w:val="00FA4D70"/>
    <w:rsid w:val="00FB038B"/>
    <w:rsid w:val="00FB6C51"/>
    <w:rsid w:val="00FC1DB0"/>
    <w:rsid w:val="00FC7337"/>
    <w:rsid w:val="00FC79E1"/>
    <w:rsid w:val="00FD1912"/>
    <w:rsid w:val="00FD4B87"/>
    <w:rsid w:val="00FD534E"/>
    <w:rsid w:val="00FD60AA"/>
    <w:rsid w:val="00FE2DF4"/>
    <w:rsid w:val="00FE4B9B"/>
    <w:rsid w:val="00FF42E4"/>
    <w:rsid w:val="00FF7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character" w:customStyle="1" w:styleId="style-scope">
    <w:name w:val="style-scope"/>
    <w:basedOn w:val="DefaultParagraphFont"/>
    <w:rsid w:val="00B65882"/>
  </w:style>
</w:styles>
</file>

<file path=word/webSettings.xml><?xml version="1.0" encoding="utf-8"?>
<w:webSettings xmlns:r="http://schemas.openxmlformats.org/officeDocument/2006/relationships" xmlns:w="http://schemas.openxmlformats.org/wordprocessingml/2006/main">
  <w:divs>
    <w:div w:id="605160080">
      <w:bodyDiv w:val="1"/>
      <w:marLeft w:val="0"/>
      <w:marRight w:val="0"/>
      <w:marTop w:val="0"/>
      <w:marBottom w:val="0"/>
      <w:divBdr>
        <w:top w:val="none" w:sz="0" w:space="0" w:color="auto"/>
        <w:left w:val="none" w:sz="0" w:space="0" w:color="auto"/>
        <w:bottom w:val="none" w:sz="0" w:space="0" w:color="auto"/>
        <w:right w:val="none" w:sz="0" w:space="0" w:color="auto"/>
      </w:divBdr>
    </w:div>
    <w:div w:id="1596206008">
      <w:bodyDiv w:val="1"/>
      <w:marLeft w:val="0"/>
      <w:marRight w:val="0"/>
      <w:marTop w:val="0"/>
      <w:marBottom w:val="0"/>
      <w:divBdr>
        <w:top w:val="none" w:sz="0" w:space="0" w:color="auto"/>
        <w:left w:val="none" w:sz="0" w:space="0" w:color="auto"/>
        <w:bottom w:val="none" w:sz="0" w:space="0" w:color="auto"/>
        <w:right w:val="none" w:sz="0" w:space="0" w:color="auto"/>
      </w:divBdr>
    </w:div>
    <w:div w:id="1690906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yatankumar</cp:lastModifiedBy>
  <cp:revision>24</cp:revision>
  <dcterms:created xsi:type="dcterms:W3CDTF">2021-02-09T17:29:00Z</dcterms:created>
  <dcterms:modified xsi:type="dcterms:W3CDTF">2021-02-09T17:50:00Z</dcterms:modified>
</cp:coreProperties>
</file>