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E2E5A" w:rsidRDefault="00CA113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CA1130">
        <w:rPr>
          <w:noProof/>
          <w:u w:val="none"/>
        </w:rPr>
        <w:drawing>
          <wp:inline distT="0" distB="0" distL="0" distR="0">
            <wp:extent cx="7447735" cy="3077324"/>
            <wp:effectExtent l="19050" t="0" r="8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119" cy="307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797" w:rsidRDefault="00CA113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CA1130">
        <w:rPr>
          <w:noProof/>
          <w:u w:val="none"/>
        </w:rPr>
        <w:drawing>
          <wp:inline distT="0" distB="0" distL="0" distR="0">
            <wp:extent cx="7440239" cy="2528047"/>
            <wp:effectExtent l="19050" t="0" r="831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339" cy="252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0A" w:rsidRPr="00E8230A" w:rsidRDefault="004E2E5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4E2E5A">
        <w:rPr>
          <w:noProof/>
          <w:u w:val="none"/>
        </w:rPr>
        <w:drawing>
          <wp:inline distT="0" distB="0" distL="0" distR="0">
            <wp:extent cx="7416122" cy="20537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43" cy="205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130" w:rsidRDefault="00E8230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E8230A">
        <w:rPr>
          <w:b/>
          <w:lang w:val="en-IN"/>
        </w:rPr>
        <w:drawing>
          <wp:inline distT="0" distB="0" distL="0" distR="0">
            <wp:extent cx="7400996" cy="1485780"/>
            <wp:effectExtent l="19050" t="19050" r="28504" b="1917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358" cy="14862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4467">
        <w:rPr>
          <w:u w:val="none"/>
          <w:lang w:val="en-IN"/>
        </w:rPr>
        <w:br/>
      </w:r>
      <w:r w:rsidR="00384467" w:rsidRPr="00384467">
        <w:rPr>
          <w:b/>
          <w:lang w:val="en-IN"/>
        </w:rPr>
        <w:t>NOTE</w:t>
      </w:r>
      <w:r w:rsidR="00384467">
        <w:rPr>
          <w:u w:val="none"/>
          <w:lang w:val="en-IN"/>
        </w:rPr>
        <w:t>: The following property is also working. See the hyphen in service-</w:t>
      </w:r>
      <w:proofErr w:type="spellStart"/>
      <w:r w:rsidR="00384467">
        <w:rPr>
          <w:u w:val="none"/>
          <w:lang w:val="en-IN"/>
        </w:rPr>
        <w:t>url</w:t>
      </w:r>
      <w:proofErr w:type="spellEnd"/>
      <w:r w:rsidR="00384467">
        <w:rPr>
          <w:u w:val="none"/>
          <w:lang w:val="en-IN"/>
        </w:rPr>
        <w:t xml:space="preserve"> whereas in</w:t>
      </w:r>
      <w:r w:rsidR="00DA61E1">
        <w:rPr>
          <w:u w:val="none"/>
          <w:lang w:val="en-IN"/>
        </w:rPr>
        <w:t xml:space="preserve"> the above snapshot it is just </w:t>
      </w:r>
      <w:r w:rsidR="00384467">
        <w:rPr>
          <w:u w:val="none"/>
          <w:lang w:val="en-IN"/>
        </w:rPr>
        <w:t>“</w:t>
      </w:r>
      <w:proofErr w:type="spellStart"/>
      <w:r w:rsidR="00384467">
        <w:rPr>
          <w:u w:val="none"/>
          <w:lang w:val="en-IN"/>
        </w:rPr>
        <w:t>serviceUrl</w:t>
      </w:r>
      <w:proofErr w:type="spellEnd"/>
      <w:r w:rsidR="00384467">
        <w:rPr>
          <w:u w:val="none"/>
          <w:lang w:val="en-IN"/>
        </w:rPr>
        <w:t>” without hyphen.</w:t>
      </w:r>
      <w:r w:rsidR="00384467">
        <w:rPr>
          <w:u w:val="none"/>
          <w:lang w:val="en-IN"/>
        </w:rPr>
        <w:br/>
      </w:r>
      <w:r w:rsidR="0038446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eureka.client.service-url.defaultZone=</w:t>
      </w:r>
      <w:r w:rsidR="00384467">
        <w:rPr>
          <w:rFonts w:ascii="Consolas" w:hAnsi="Consolas" w:cs="Consolas"/>
          <w:color w:val="2AA198"/>
          <w:sz w:val="20"/>
          <w:szCs w:val="20"/>
          <w:shd w:val="clear" w:color="auto" w:fill="E8F2FE"/>
        </w:rPr>
        <w:t>http://localhost:8761/eureka</w:t>
      </w:r>
    </w:p>
    <w:p w:rsidR="004E2E5A" w:rsidRPr="00656E01" w:rsidRDefault="004E04D2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This configuration is enough to register </w:t>
      </w:r>
      <w:proofErr w:type="spellStart"/>
      <w:r>
        <w:rPr>
          <w:u w:val="none"/>
          <w:lang w:val="en-IN"/>
        </w:rPr>
        <w:t>api</w:t>
      </w:r>
      <w:proofErr w:type="spellEnd"/>
      <w:r>
        <w:rPr>
          <w:u w:val="none"/>
          <w:lang w:val="en-IN"/>
        </w:rPr>
        <w:t>-gateway microservice with Eureka Server.</w:t>
      </w:r>
    </w:p>
    <w:sectPr w:rsidR="004E2E5A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2BE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4C5"/>
    <w:rsid w:val="00367DAC"/>
    <w:rsid w:val="00370274"/>
    <w:rsid w:val="00371FB6"/>
    <w:rsid w:val="003735B6"/>
    <w:rsid w:val="003752F6"/>
    <w:rsid w:val="003812E4"/>
    <w:rsid w:val="003821BD"/>
    <w:rsid w:val="00384467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663"/>
    <w:rsid w:val="00491A43"/>
    <w:rsid w:val="00491BAA"/>
    <w:rsid w:val="00492265"/>
    <w:rsid w:val="004A2AD0"/>
    <w:rsid w:val="004A31B1"/>
    <w:rsid w:val="004A4A0A"/>
    <w:rsid w:val="004A67AF"/>
    <w:rsid w:val="004B256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04D2"/>
    <w:rsid w:val="004E1646"/>
    <w:rsid w:val="004E2E5A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3797"/>
    <w:rsid w:val="008F4175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130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2FB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1E1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30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1A22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34</cp:revision>
  <dcterms:created xsi:type="dcterms:W3CDTF">2021-08-01T15:14:00Z</dcterms:created>
  <dcterms:modified xsi:type="dcterms:W3CDTF">2021-10-03T09:14:00Z</dcterms:modified>
</cp:coreProperties>
</file>