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A87CAB5" w14:textId="77777777" w:rsidR="00575537" w:rsidRDefault="00BF46F3" w:rsidP="002F7A4D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Why Microservice:</w:t>
      </w:r>
    </w:p>
    <w:p w14:paraId="66783407" w14:textId="77777777" w:rsidR="00590611" w:rsidRDefault="00BF46F3" w:rsidP="00BF46F3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 xml:space="preserve">Since Micro Services architecture </w:t>
      </w:r>
    </w:p>
    <w:p w14:paraId="2C70EC2D" w14:textId="77777777" w:rsidR="00590611" w:rsidRDefault="00590611" w:rsidP="00590611">
      <w:pPr>
        <w:pStyle w:val="ListParagraph"/>
        <w:numPr>
          <w:ilvl w:val="2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M</w:t>
      </w:r>
      <w:r w:rsidR="00BF46F3">
        <w:rPr>
          <w:u w:val="none"/>
          <w:lang w:val="en-IN"/>
        </w:rPr>
        <w:t xml:space="preserve">akes applications easier to scale, </w:t>
      </w:r>
    </w:p>
    <w:p w14:paraId="032148F4" w14:textId="77777777" w:rsidR="00590611" w:rsidRDefault="00590611" w:rsidP="00590611">
      <w:pPr>
        <w:pStyle w:val="ListParagraph"/>
        <w:numPr>
          <w:ilvl w:val="2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F</w:t>
      </w:r>
      <w:r w:rsidR="00BF46F3">
        <w:rPr>
          <w:u w:val="none"/>
          <w:lang w:val="en-IN"/>
        </w:rPr>
        <w:t xml:space="preserve">aster develop, </w:t>
      </w:r>
    </w:p>
    <w:p w14:paraId="2EF85A82" w14:textId="77777777" w:rsidR="00590611" w:rsidRDefault="00590611" w:rsidP="00590611">
      <w:pPr>
        <w:pStyle w:val="ListParagraph"/>
        <w:numPr>
          <w:ilvl w:val="2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E</w:t>
      </w:r>
      <w:r w:rsidR="00BF46F3">
        <w:rPr>
          <w:u w:val="none"/>
          <w:lang w:val="en-IN"/>
        </w:rPr>
        <w:t xml:space="preserve">nable innovation and </w:t>
      </w:r>
    </w:p>
    <w:p w14:paraId="08B50AF8" w14:textId="77777777" w:rsidR="00BF46F3" w:rsidRDefault="00590611" w:rsidP="00590611">
      <w:pPr>
        <w:pStyle w:val="ListParagraph"/>
        <w:numPr>
          <w:ilvl w:val="2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A</w:t>
      </w:r>
      <w:r w:rsidR="00BF46F3">
        <w:rPr>
          <w:u w:val="none"/>
          <w:lang w:val="en-IN"/>
        </w:rPr>
        <w:t>ccelerate time to market for new features.</w:t>
      </w:r>
    </w:p>
    <w:p w14:paraId="24727921" w14:textId="77777777" w:rsidR="00BF46F3" w:rsidRDefault="00590611" w:rsidP="002F7A4D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Based on these advantages, many enterprise organizations are migrating from monolithic and SOA architecture to micro-services based architecture. </w:t>
      </w:r>
    </w:p>
    <w:p w14:paraId="569DA0D5" w14:textId="77777777" w:rsidR="00590611" w:rsidRDefault="0047647D" w:rsidP="002F7A4D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So much demand for developers and architect who knows and can build production grade micro-services inside web applications.</w:t>
      </w:r>
    </w:p>
    <w:p w14:paraId="782FEDE8" w14:textId="77777777" w:rsidR="0047647D" w:rsidRDefault="00FC1BC2" w:rsidP="002F7A4D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Microservice doesn’t mean just RESTful Web Service.</w:t>
      </w:r>
    </w:p>
    <w:p w14:paraId="61C6D803" w14:textId="1FA4F855" w:rsidR="00FC1BC2" w:rsidRPr="009E5559" w:rsidRDefault="00D5005E" w:rsidP="009E5559">
      <w:pPr>
        <w:pStyle w:val="ListParagraph"/>
        <w:ind w:left="426"/>
        <w:rPr>
          <w:u w:val="none"/>
          <w:lang w:val="en-IN"/>
        </w:rPr>
      </w:pPr>
      <w:proofErr w:type="gramStart"/>
      <w:r>
        <w:rPr>
          <w:u w:val="none"/>
          <w:lang w:val="en-IN"/>
        </w:rPr>
        <w:t>Actually, there</w:t>
      </w:r>
      <w:proofErr w:type="gramEnd"/>
      <w:r>
        <w:rPr>
          <w:u w:val="none"/>
          <w:lang w:val="en-IN"/>
        </w:rPr>
        <w:t xml:space="preserve"> is an entire architecture that runs behind by leveraging so many connecting components to achieve desired results that our enterprise clients are expecting.</w:t>
      </w:r>
    </w:p>
    <w:p w14:paraId="2459D950" w14:textId="77777777" w:rsidR="00FC1BC2" w:rsidRPr="00ED49E3" w:rsidRDefault="00ED49E3" w:rsidP="00ED49E3">
      <w:pPr>
        <w:pStyle w:val="IntenseQuote"/>
        <w:rPr>
          <w:u w:val="none"/>
          <w:lang w:val="en-IN"/>
        </w:rPr>
      </w:pPr>
      <w:r w:rsidRPr="00ED49E3">
        <w:rPr>
          <w:u w:val="none"/>
          <w:lang w:val="en-IN"/>
        </w:rPr>
        <w:t xml:space="preserve">What </w:t>
      </w:r>
      <w:proofErr w:type="gramStart"/>
      <w:r w:rsidRPr="00ED49E3">
        <w:rPr>
          <w:u w:val="none"/>
          <w:lang w:val="en-IN"/>
        </w:rPr>
        <w:t>we will</w:t>
      </w:r>
      <w:proofErr w:type="gramEnd"/>
      <w:r w:rsidRPr="00ED49E3">
        <w:rPr>
          <w:u w:val="none"/>
          <w:lang w:val="en-IN"/>
        </w:rPr>
        <w:t xml:space="preserve"> cover inside this course?</w:t>
      </w:r>
    </w:p>
    <w:p w14:paraId="25F28CF5" w14:textId="77777777" w:rsidR="00ED49E3" w:rsidRDefault="00ED49E3" w:rsidP="00ED49E3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 w:rsidRPr="00ED49E3">
        <w:rPr>
          <w:b/>
          <w:color w:val="4F81BD" w:themeColor="accent1"/>
          <w:lang w:val="en-IN"/>
        </w:rPr>
        <w:t>Deep Dive on Microservices Architectur</w:t>
      </w:r>
      <w:r w:rsidR="009A1ED2">
        <w:rPr>
          <w:b/>
          <w:color w:val="4F81BD" w:themeColor="accent1"/>
          <w:lang w:val="en-IN"/>
        </w:rPr>
        <w:t>e:</w:t>
      </w:r>
      <w:r>
        <w:rPr>
          <w:u w:val="none"/>
          <w:lang w:val="en-IN"/>
        </w:rPr>
        <w:t xml:space="preserve"> How it is different from monolithic and SOA architectures.</w:t>
      </w:r>
    </w:p>
    <w:p w14:paraId="65166400" w14:textId="708A234F" w:rsidR="00ED49E3" w:rsidRDefault="00885985" w:rsidP="00ED49E3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>
        <w:rPr>
          <w:b/>
          <w:color w:val="4F81BD" w:themeColor="accent1"/>
          <w:lang w:val="en-IN"/>
        </w:rPr>
        <w:t xml:space="preserve">Role of </w:t>
      </w:r>
      <w:r w:rsidR="008542EE">
        <w:rPr>
          <w:b/>
          <w:color w:val="4F81BD" w:themeColor="accent1"/>
          <w:lang w:val="en-IN"/>
        </w:rPr>
        <w:t xml:space="preserve">Spring Boot, </w:t>
      </w:r>
      <w:r>
        <w:rPr>
          <w:b/>
          <w:color w:val="4F81BD" w:themeColor="accent1"/>
          <w:lang w:val="en-IN"/>
        </w:rPr>
        <w:t>Spring Cloud, Cloud Native Apps:</w:t>
      </w:r>
      <w:r w:rsidRPr="00885985">
        <w:rPr>
          <w:u w:val="none"/>
          <w:lang w:val="en-IN"/>
        </w:rPr>
        <w:t xml:space="preserve"> </w:t>
      </w:r>
      <w:r w:rsidR="003A3E6E">
        <w:rPr>
          <w:u w:val="none"/>
          <w:lang w:val="en-IN"/>
        </w:rPr>
        <w:t>What are the roles of Spring, Spring Boot and Spring Cloud in microservices and Cloud Native Apps.</w:t>
      </w:r>
    </w:p>
    <w:p w14:paraId="27073B67" w14:textId="77777777" w:rsidR="003A3E6E" w:rsidRDefault="00807CD0" w:rsidP="00ED49E3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>
        <w:rPr>
          <w:b/>
          <w:color w:val="4F81BD" w:themeColor="accent1"/>
          <w:lang w:val="en-IN"/>
        </w:rPr>
        <w:t>Eureka &amp; Config Server:</w:t>
      </w:r>
      <w:r>
        <w:rPr>
          <w:color w:val="4F81BD" w:themeColor="accent1"/>
          <w:u w:val="none"/>
          <w:lang w:val="en-IN"/>
        </w:rPr>
        <w:t xml:space="preserve"> </w:t>
      </w:r>
      <w:r w:rsidR="007F5909" w:rsidRPr="007F5909">
        <w:rPr>
          <w:u w:val="none"/>
          <w:lang w:val="en-IN"/>
        </w:rPr>
        <w:t>Role of them in building microservices and cloud native apps.</w:t>
      </w:r>
    </w:p>
    <w:p w14:paraId="5B7EAB5E" w14:textId="77777777" w:rsidR="007F5909" w:rsidRDefault="00782387" w:rsidP="00ED49E3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 w:rsidRPr="00782387">
        <w:rPr>
          <w:b/>
          <w:color w:val="4F81BD" w:themeColor="accent1"/>
          <w:lang w:val="en-IN"/>
        </w:rPr>
        <w:t>Resilience4J Patters</w:t>
      </w:r>
      <w:r>
        <w:rPr>
          <w:u w:val="none"/>
          <w:lang w:val="en-IN"/>
        </w:rPr>
        <w:t>: How to make microservices more resilience by using Resilience4J Patterns.</w:t>
      </w:r>
    </w:p>
    <w:p w14:paraId="4CF2E6D6" w14:textId="5F7E5941" w:rsidR="00FA2814" w:rsidRPr="00FA2814" w:rsidRDefault="002F5F8F" w:rsidP="00FA2814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 w:rsidRPr="00551866">
        <w:rPr>
          <w:b/>
          <w:color w:val="4F81BD" w:themeColor="accent1"/>
          <w:lang w:val="en-IN"/>
        </w:rPr>
        <w:t xml:space="preserve">How to do routing </w:t>
      </w:r>
      <w:r w:rsidR="00FA2814" w:rsidRPr="00551866">
        <w:rPr>
          <w:b/>
          <w:color w:val="4F81BD" w:themeColor="accent1"/>
          <w:lang w:val="en-IN"/>
        </w:rPr>
        <w:t xml:space="preserve">and </w:t>
      </w:r>
      <w:r w:rsidR="0045369B" w:rsidRPr="00551866">
        <w:rPr>
          <w:b/>
          <w:color w:val="4F81BD" w:themeColor="accent1"/>
          <w:lang w:val="en-IN"/>
        </w:rPr>
        <w:t>cross-cutting concerns inside micro-services</w:t>
      </w:r>
      <w:r w:rsidR="007302C2">
        <w:rPr>
          <w:color w:val="4F81BD" w:themeColor="accent1"/>
          <w:u w:val="none"/>
          <w:lang w:val="en-IN"/>
        </w:rPr>
        <w:t>:</w:t>
      </w:r>
    </w:p>
    <w:p w14:paraId="31418C20" w14:textId="1CE51BE2" w:rsidR="0045369B" w:rsidRPr="00FA2814" w:rsidRDefault="002F5F8F" w:rsidP="00FA2814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 w:rsidRPr="00551866">
        <w:rPr>
          <w:b/>
          <w:color w:val="4F81BD" w:themeColor="accent1"/>
          <w:lang w:val="en-IN"/>
        </w:rPr>
        <w:t xml:space="preserve">How to do distributed </w:t>
      </w:r>
      <w:r w:rsidR="00FA2814" w:rsidRPr="00551866">
        <w:rPr>
          <w:b/>
          <w:color w:val="4F81BD" w:themeColor="accent1"/>
          <w:lang w:val="en-IN"/>
        </w:rPr>
        <w:t>tracing, log</w:t>
      </w:r>
      <w:r w:rsidRPr="00551866">
        <w:rPr>
          <w:b/>
          <w:color w:val="4F81BD" w:themeColor="accent1"/>
          <w:lang w:val="en-IN"/>
        </w:rPr>
        <w:t xml:space="preserve"> aggregation and Monitor</w:t>
      </w:r>
      <w:r w:rsidR="00FA2814" w:rsidRPr="00551866">
        <w:rPr>
          <w:b/>
          <w:color w:val="4F81BD" w:themeColor="accent1"/>
          <w:lang w:val="en-IN"/>
        </w:rPr>
        <w:t>ing</w:t>
      </w:r>
      <w:r w:rsidR="007302C2">
        <w:rPr>
          <w:u w:val="none"/>
          <w:lang w:val="en-IN"/>
        </w:rPr>
        <w:t>:</w:t>
      </w:r>
    </w:p>
    <w:p w14:paraId="445D8BE4" w14:textId="77777777" w:rsidR="00551866" w:rsidRDefault="006631C1" w:rsidP="00ED49E3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 w:rsidRPr="00551866">
        <w:rPr>
          <w:b/>
          <w:color w:val="4F81BD" w:themeColor="accent1"/>
          <w:lang w:val="en-IN"/>
        </w:rPr>
        <w:t>Role of Docker in building production ready microservices applications</w:t>
      </w:r>
      <w:r w:rsidR="007302C2">
        <w:rPr>
          <w:u w:val="none"/>
          <w:lang w:val="en-IN"/>
        </w:rPr>
        <w:t>:</w:t>
      </w:r>
    </w:p>
    <w:p w14:paraId="3AA97A1F" w14:textId="6C564337" w:rsidR="00807CD0" w:rsidRDefault="006631C1" w:rsidP="00ED49E3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 w:rsidRPr="00551866">
        <w:rPr>
          <w:b/>
          <w:color w:val="4F81BD" w:themeColor="accent1"/>
          <w:lang w:val="en-IN"/>
        </w:rPr>
        <w:t>How docker helps us in converting our microservices into images and how to run them as a container</w:t>
      </w:r>
      <w:r>
        <w:rPr>
          <w:u w:val="none"/>
          <w:lang w:val="en-IN"/>
        </w:rPr>
        <w:t>.</w:t>
      </w:r>
    </w:p>
    <w:p w14:paraId="12BED094" w14:textId="696AF734" w:rsidR="006631C1" w:rsidRDefault="006631C1" w:rsidP="00ED49E3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 w:rsidRPr="00551866">
        <w:rPr>
          <w:b/>
          <w:color w:val="4F81BD" w:themeColor="accent1"/>
          <w:lang w:val="en-IN"/>
        </w:rPr>
        <w:t>What the role of Kubernetes</w:t>
      </w:r>
      <w:r w:rsidR="00551866">
        <w:rPr>
          <w:u w:val="none"/>
          <w:lang w:val="en-IN"/>
        </w:rPr>
        <w:t>:</w:t>
      </w:r>
      <w:r>
        <w:rPr>
          <w:u w:val="none"/>
          <w:lang w:val="en-IN"/>
        </w:rPr>
        <w:br/>
        <w:t>How it is going to help us in maintaining production grade micro-services applications using its container orchestration Framework.</w:t>
      </w:r>
    </w:p>
    <w:p w14:paraId="493EE0E6" w14:textId="7798643E" w:rsidR="00551866" w:rsidRPr="00551866" w:rsidRDefault="00677B2C" w:rsidP="00551866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409B6FB0" wp14:editId="1602BFDE">
            <wp:extent cx="7298690" cy="2850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172" cy="2857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1866" w:rsidRPr="005518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477604">
    <w:abstractNumId w:val="0"/>
  </w:num>
  <w:num w:numId="2" w16cid:durableId="1922328796">
    <w:abstractNumId w:val="12"/>
  </w:num>
  <w:num w:numId="3" w16cid:durableId="1211846470">
    <w:abstractNumId w:val="6"/>
  </w:num>
  <w:num w:numId="4" w16cid:durableId="1950047995">
    <w:abstractNumId w:val="5"/>
  </w:num>
  <w:num w:numId="5" w16cid:durableId="1018697604">
    <w:abstractNumId w:val="7"/>
  </w:num>
  <w:num w:numId="6" w16cid:durableId="942958633">
    <w:abstractNumId w:val="8"/>
  </w:num>
  <w:num w:numId="7" w16cid:durableId="1963151590">
    <w:abstractNumId w:val="13"/>
  </w:num>
  <w:num w:numId="8" w16cid:durableId="2084905872">
    <w:abstractNumId w:val="14"/>
  </w:num>
  <w:num w:numId="9" w16cid:durableId="1962759011">
    <w:abstractNumId w:val="2"/>
  </w:num>
  <w:num w:numId="10" w16cid:durableId="547032035">
    <w:abstractNumId w:val="10"/>
  </w:num>
  <w:num w:numId="11" w16cid:durableId="443423801">
    <w:abstractNumId w:val="9"/>
  </w:num>
  <w:num w:numId="12" w16cid:durableId="2144695166">
    <w:abstractNumId w:val="1"/>
  </w:num>
  <w:num w:numId="13" w16cid:durableId="1351686741">
    <w:abstractNumId w:val="4"/>
  </w:num>
  <w:num w:numId="14" w16cid:durableId="2112316156">
    <w:abstractNumId w:val="11"/>
  </w:num>
  <w:num w:numId="15" w16cid:durableId="256059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1866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2C2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2E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85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005E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9B2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2814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BC97"/>
  <w15:docId w15:val="{3891A843-1830-4F01-B5B9-02F29A7C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28</cp:revision>
  <dcterms:created xsi:type="dcterms:W3CDTF">2021-09-13T18:56:00Z</dcterms:created>
  <dcterms:modified xsi:type="dcterms:W3CDTF">2022-06-05T10:52:00Z</dcterms:modified>
</cp:coreProperties>
</file>