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7F28E82" w14:textId="77777777" w:rsidR="00E30310" w:rsidRPr="00100575" w:rsidRDefault="00100575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14:paraId="7F51C48D" w14:textId="77777777" w:rsidR="00100575" w:rsidRPr="00100575" w:rsidRDefault="00100575" w:rsidP="0010057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one microservice can connect with another microservice using </w:t>
      </w:r>
      <w:r w:rsidRPr="00EC1B16">
        <w:rPr>
          <w:b/>
          <w:bCs/>
          <w:u w:val="none"/>
          <w:lang w:val="en-IN"/>
        </w:rPr>
        <w:t>Eureka Registry Details</w:t>
      </w:r>
      <w:r>
        <w:rPr>
          <w:u w:val="none"/>
          <w:lang w:val="en-IN"/>
        </w:rPr>
        <w:t xml:space="preserve"> and </w:t>
      </w:r>
      <w:r w:rsidR="00FD2E59" w:rsidRPr="00EC1B16">
        <w:rPr>
          <w:b/>
          <w:bCs/>
          <w:u w:val="none"/>
          <w:lang w:val="en-IN"/>
        </w:rPr>
        <w:t>Netflix Feign c</w:t>
      </w:r>
      <w:r w:rsidR="00473B35" w:rsidRPr="00EC1B16">
        <w:rPr>
          <w:b/>
          <w:bCs/>
          <w:u w:val="none"/>
          <w:lang w:val="en-IN"/>
        </w:rPr>
        <w:t>lient</w:t>
      </w:r>
      <w:r w:rsidR="00473B35">
        <w:rPr>
          <w:u w:val="none"/>
          <w:lang w:val="en-IN"/>
        </w:rPr>
        <w:t>.</w:t>
      </w:r>
    </w:p>
    <w:p w14:paraId="7EEE3F51" w14:textId="2507DB9E" w:rsidR="00100575" w:rsidRDefault="00FD2E59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With Feign client, we can achieve the client</w:t>
      </w:r>
      <w:r w:rsidR="00DB298E">
        <w:rPr>
          <w:u w:val="none"/>
          <w:lang w:val="en-IN"/>
        </w:rPr>
        <w:t>-</w:t>
      </w:r>
      <w:r>
        <w:rPr>
          <w:u w:val="none"/>
          <w:lang w:val="en-IN"/>
        </w:rPr>
        <w:t>side load balancing</w:t>
      </w:r>
      <w:r w:rsidR="005F078E">
        <w:rPr>
          <w:u w:val="none"/>
          <w:lang w:val="en-IN"/>
        </w:rPr>
        <w:t xml:space="preserve"> which will reduce the load on Eureka Server</w:t>
      </w:r>
      <w:r>
        <w:rPr>
          <w:u w:val="none"/>
          <w:lang w:val="en-IN"/>
        </w:rPr>
        <w:t>.</w:t>
      </w:r>
    </w:p>
    <w:p w14:paraId="398106A7" w14:textId="6720F392" w:rsidR="003A396F" w:rsidRDefault="003A396F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Now we will discuss the last component which is feign client</w:t>
      </w:r>
      <w:r w:rsidR="002B66A2">
        <w:rPr>
          <w:u w:val="none"/>
          <w:lang w:val="en-IN"/>
        </w:rPr>
        <w:t xml:space="preserve"> which allows microservice inside a network to talk to each other and share info b/w each other without knowing their endpoints of each of the services</w:t>
      </w:r>
      <w:r w:rsidR="001257A6">
        <w:rPr>
          <w:u w:val="none"/>
          <w:lang w:val="en-IN"/>
        </w:rPr>
        <w:t xml:space="preserve"> and this is possible with the help of Eureka Server in b/w</w:t>
      </w:r>
      <w:r w:rsidR="00AA5DF9">
        <w:rPr>
          <w:u w:val="none"/>
          <w:lang w:val="en-IN"/>
        </w:rPr>
        <w:t>.</w:t>
      </w:r>
    </w:p>
    <w:p w14:paraId="15000E6C" w14:textId="77777777" w:rsidR="00FD2E59" w:rsidRDefault="003E5F02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What we’re going to do?</w:t>
      </w:r>
    </w:p>
    <w:p w14:paraId="3E3612C9" w14:textId="7588FD88" w:rsidR="003E5F02" w:rsidRDefault="003E5F02" w:rsidP="003E5F02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We will create one new </w:t>
      </w:r>
      <w:r w:rsidR="00742522">
        <w:rPr>
          <w:u w:val="none"/>
          <w:lang w:val="en-IN"/>
        </w:rPr>
        <w:t xml:space="preserve">REST API Path “/myCustomerDetails” </w:t>
      </w:r>
      <w:r w:rsidR="006A3CBE">
        <w:rPr>
          <w:u w:val="none"/>
          <w:lang w:val="en-IN"/>
        </w:rPr>
        <w:t xml:space="preserve">inside Accounts MS </w:t>
      </w:r>
      <w:r w:rsidR="00E10D32">
        <w:rPr>
          <w:u w:val="none"/>
          <w:lang w:val="en-IN"/>
        </w:rPr>
        <w:t xml:space="preserve">which will be exposed to UI app which can be invoked by </w:t>
      </w:r>
      <w:r w:rsidR="006A3CBE">
        <w:rPr>
          <w:u w:val="none"/>
          <w:lang w:val="en-IN"/>
        </w:rPr>
        <w:t xml:space="preserve">Bank Call Centre Executives. </w:t>
      </w:r>
      <w:r w:rsidR="006A3CBE">
        <w:rPr>
          <w:u w:val="none"/>
          <w:lang w:val="en-IN"/>
        </w:rPr>
        <w:br/>
        <w:t xml:space="preserve">This path invocation </w:t>
      </w:r>
      <w:r w:rsidR="00C45516">
        <w:rPr>
          <w:u w:val="none"/>
          <w:lang w:val="en-IN"/>
        </w:rPr>
        <w:t xml:space="preserve">in Accounts MS </w:t>
      </w:r>
      <w:r w:rsidR="006A3CBE">
        <w:rPr>
          <w:u w:val="none"/>
          <w:lang w:val="en-IN"/>
        </w:rPr>
        <w:t xml:space="preserve">will </w:t>
      </w:r>
      <w:r w:rsidR="00C45516">
        <w:rPr>
          <w:u w:val="none"/>
          <w:lang w:val="en-IN"/>
        </w:rPr>
        <w:t xml:space="preserve">give us </w:t>
      </w:r>
      <w:r w:rsidR="006A3CBE">
        <w:rPr>
          <w:u w:val="none"/>
          <w:lang w:val="en-IN"/>
        </w:rPr>
        <w:t xml:space="preserve">details about </w:t>
      </w:r>
      <w:r w:rsidR="00C45516">
        <w:rPr>
          <w:u w:val="none"/>
          <w:lang w:val="en-IN"/>
        </w:rPr>
        <w:t xml:space="preserve">Accounts, Cards, Loans of a particular customer. </w:t>
      </w:r>
      <w:r w:rsidR="006A3CBE">
        <w:rPr>
          <w:u w:val="none"/>
          <w:lang w:val="en-IN"/>
        </w:rPr>
        <w:br/>
      </w:r>
      <w:r w:rsidR="008E3FAC">
        <w:rPr>
          <w:u w:val="none"/>
          <w:lang w:val="en-IN"/>
        </w:rPr>
        <w:t>A</w:t>
      </w:r>
      <w:r>
        <w:rPr>
          <w:u w:val="none"/>
          <w:lang w:val="en-IN"/>
        </w:rPr>
        <w:t xml:space="preserve">ccounts microservice </w:t>
      </w:r>
      <w:r w:rsidR="008E3FAC">
        <w:rPr>
          <w:u w:val="none"/>
          <w:lang w:val="en-IN"/>
        </w:rPr>
        <w:t xml:space="preserve">would </w:t>
      </w:r>
      <w:r>
        <w:rPr>
          <w:u w:val="none"/>
          <w:lang w:val="en-IN"/>
        </w:rPr>
        <w:t xml:space="preserve">call other microservices (cards, loans) </w:t>
      </w:r>
      <w:r w:rsidR="00F740BB">
        <w:rPr>
          <w:u w:val="none"/>
          <w:lang w:val="en-IN"/>
        </w:rPr>
        <w:t xml:space="preserve">by passing only account id </w:t>
      </w:r>
      <w:r>
        <w:rPr>
          <w:u w:val="none"/>
          <w:lang w:val="en-IN"/>
        </w:rPr>
        <w:t>then the complete info (account, loan, card) would be sent to the caller</w:t>
      </w:r>
      <w:r w:rsidR="008E3FAC">
        <w:rPr>
          <w:u w:val="none"/>
          <w:lang w:val="en-IN"/>
        </w:rPr>
        <w:t xml:space="preserve"> from Accounts MS</w:t>
      </w:r>
      <w:r>
        <w:rPr>
          <w:u w:val="none"/>
          <w:lang w:val="en-IN"/>
        </w:rPr>
        <w:t>.</w:t>
      </w:r>
    </w:p>
    <w:p w14:paraId="3B7B82C9" w14:textId="77777777" w:rsidR="007544A4" w:rsidRDefault="007544A4" w:rsidP="003E5F02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So, account microservice will interact with other microservices using feign client.</w:t>
      </w:r>
    </w:p>
    <w:p w14:paraId="0C5523BA" w14:textId="6DD47DA4" w:rsidR="003E5F02" w:rsidRDefault="0075561B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75561B">
        <w:rPr>
          <w:b/>
          <w:bCs/>
          <w:u w:val="none"/>
          <w:lang w:val="en-IN"/>
        </w:rPr>
        <w:t>Step 01</w:t>
      </w:r>
      <w:r>
        <w:rPr>
          <w:u w:val="none"/>
          <w:lang w:val="en-IN"/>
        </w:rPr>
        <w:t>:</w:t>
      </w:r>
      <w:r w:rsidR="004A2B4B">
        <w:rPr>
          <w:noProof/>
          <w:u w:val="none"/>
        </w:rPr>
        <w:drawing>
          <wp:inline distT="0" distB="0" distL="0" distR="0" wp14:anchorId="52F7BFD4" wp14:editId="5995DF8D">
            <wp:extent cx="7138124" cy="484095"/>
            <wp:effectExtent l="38100" t="38100" r="24765" b="1143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911" cy="486522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5479">
        <w:rPr>
          <w:u w:val="none"/>
          <w:lang w:val="en-IN"/>
        </w:rPr>
        <w:br/>
      </w:r>
    </w:p>
    <w:p w14:paraId="422F3E10" w14:textId="54D8B420" w:rsidR="00FD5479" w:rsidRDefault="0075561B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75561B">
        <w:rPr>
          <w:b/>
          <w:bCs/>
          <w:u w:val="none"/>
          <w:lang w:val="en-IN"/>
        </w:rPr>
        <w:t>Step 02</w:t>
      </w:r>
      <w:r>
        <w:rPr>
          <w:u w:val="none"/>
          <w:lang w:val="en-IN"/>
        </w:rPr>
        <w:t>:</w:t>
      </w:r>
      <w:r w:rsidR="00D00E1B">
        <w:rPr>
          <w:u w:val="none"/>
          <w:lang w:val="en-IN"/>
        </w:rPr>
        <w:t xml:space="preserve"> Adding </w:t>
      </w:r>
      <w:r w:rsidR="00D00E1B" w:rsidRPr="00D00E1B">
        <w:rPr>
          <w:b/>
          <w:bCs/>
          <w:color w:val="00B050"/>
          <w:u w:val="none"/>
          <w:lang w:val="en-IN"/>
        </w:rPr>
        <w:t>@EnableFeignClients</w:t>
      </w:r>
      <w:r>
        <w:rPr>
          <w:u w:val="none"/>
          <w:lang w:val="en-IN"/>
        </w:rPr>
        <w:br/>
      </w:r>
      <w:r w:rsidRPr="0075561B">
        <w:rPr>
          <w:noProof/>
          <w:u w:val="none"/>
        </w:rPr>
        <w:drawing>
          <wp:inline distT="0" distB="0" distL="0" distR="0" wp14:anchorId="2AE91A66" wp14:editId="61FC1E5D">
            <wp:extent cx="7153174" cy="466725"/>
            <wp:effectExtent l="38100" t="38100" r="1016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0120" cy="467178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A59B2" w14:textId="75275C4A" w:rsidR="00730929" w:rsidRPr="00BA6167" w:rsidRDefault="003D71EE" w:rsidP="00BA6167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3D71EE">
        <w:rPr>
          <w:b/>
          <w:bCs/>
          <w:u w:val="none"/>
          <w:lang w:val="en-IN"/>
        </w:rPr>
        <w:t>Step 03</w:t>
      </w:r>
      <w:r>
        <w:rPr>
          <w:u w:val="none"/>
          <w:lang w:val="en-IN"/>
        </w:rPr>
        <w:t>:</w:t>
      </w:r>
      <w:r>
        <w:rPr>
          <w:u w:val="none"/>
          <w:lang w:val="en-IN"/>
        </w:rPr>
        <w:br/>
        <w:t xml:space="preserve">now we want to create interface inside Accounts MS which will act as proxy </w:t>
      </w:r>
      <w:r w:rsidR="00A136A4">
        <w:rPr>
          <w:u w:val="none"/>
          <w:lang w:val="en-IN"/>
        </w:rPr>
        <w:t>whenever we want to invoke other microservice</w:t>
      </w:r>
      <w:r w:rsidR="005A7B0D">
        <w:rPr>
          <w:u w:val="none"/>
          <w:lang w:val="en-IN"/>
        </w:rPr>
        <w:t xml:space="preserve"> from Accounts MS</w:t>
      </w:r>
      <w:r w:rsidR="00A136A4">
        <w:rPr>
          <w:u w:val="none"/>
          <w:lang w:val="en-IN"/>
        </w:rPr>
        <w:t>.</w:t>
      </w:r>
      <w:r w:rsidR="005A7B0D">
        <w:rPr>
          <w:u w:val="none"/>
          <w:lang w:val="en-IN"/>
        </w:rPr>
        <w:br/>
        <w:t>As we know in JPA Repository, we just create interface and method name like findByCustomerId(long id)</w:t>
      </w:r>
      <w:r w:rsidR="00C03B37">
        <w:rPr>
          <w:u w:val="none"/>
          <w:lang w:val="en-IN"/>
        </w:rPr>
        <w:t xml:space="preserve">. Based on the method name, JPA Framework is smart enough to build runtime behaviour and execute all the business logic against my Database. </w:t>
      </w:r>
      <w:r w:rsidR="00C03B37">
        <w:rPr>
          <w:u w:val="none"/>
          <w:lang w:val="en-IN"/>
        </w:rPr>
        <w:br/>
        <w:t xml:space="preserve">So is the case with </w:t>
      </w:r>
      <w:r w:rsidR="0004612C">
        <w:rPr>
          <w:u w:val="none"/>
          <w:lang w:val="en-IN"/>
        </w:rPr>
        <w:t>interface for feign client.</w:t>
      </w:r>
      <w:r w:rsidR="009A33BD">
        <w:rPr>
          <w:u w:val="none"/>
          <w:lang w:val="en-IN"/>
        </w:rPr>
        <w:br/>
      </w:r>
      <w:r w:rsidR="001F5584" w:rsidRPr="001F5584">
        <w:rPr>
          <w:noProof/>
          <w:u w:val="none"/>
        </w:rPr>
        <w:drawing>
          <wp:inline distT="0" distB="0" distL="0" distR="0" wp14:anchorId="7F6F26E3" wp14:editId="2289F7EA">
            <wp:extent cx="7651115" cy="259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B49">
        <w:rPr>
          <w:u w:val="none"/>
          <w:lang w:val="en-IN"/>
        </w:rPr>
        <w:t xml:space="preserve">Let’s see one by one </w:t>
      </w:r>
      <w:r w:rsidR="00FD6B49">
        <w:rPr>
          <w:u w:val="none"/>
          <w:lang w:val="en-IN"/>
        </w:rPr>
        <w:br/>
      </w:r>
      <w:r w:rsidR="00FD6B49">
        <w:rPr>
          <w:noProof/>
          <w:u w:val="none"/>
        </w:rPr>
        <w:drawing>
          <wp:inline distT="0" distB="0" distL="0" distR="0" wp14:anchorId="1781F6D5" wp14:editId="6FE7059E">
            <wp:extent cx="7210142" cy="1065530"/>
            <wp:effectExtent l="38100" t="38100" r="10160" b="20320"/>
            <wp:docPr id="8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547" cy="1067363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6B49">
        <w:rPr>
          <w:u w:val="none"/>
          <w:lang w:val="en-IN"/>
        </w:rPr>
        <w:br/>
        <w:t>This interface can be used to invoke Cards Business Logic from Accounts MS.</w:t>
      </w:r>
      <w:r w:rsidR="009A2EED">
        <w:rPr>
          <w:u w:val="none"/>
          <w:lang w:val="en-IN"/>
        </w:rPr>
        <w:br/>
        <w:t>@FeignClient(“&lt;logical_name_for_cards_registered_with_Eureka_Server&gt;”)</w:t>
      </w:r>
      <w:r w:rsidR="009A2EED">
        <w:rPr>
          <w:u w:val="none"/>
          <w:lang w:val="en-IN"/>
        </w:rPr>
        <w:br/>
      </w:r>
      <w:r w:rsidR="00CB4570">
        <w:rPr>
          <w:u w:val="none"/>
          <w:lang w:val="en-IN"/>
        </w:rPr>
        <w:t>@RequestMapping(value=”path”)  =&gt; path = “/myCards”. See the below slide.</w:t>
      </w:r>
      <w:r w:rsidR="00CB4570">
        <w:rPr>
          <w:u w:val="none"/>
          <w:lang w:val="en-IN"/>
        </w:rPr>
        <w:br/>
      </w:r>
      <w:r w:rsidR="00CB4570">
        <w:rPr>
          <w:noProof/>
          <w:u w:val="none"/>
        </w:rPr>
        <w:drawing>
          <wp:inline distT="0" distB="0" distL="0" distR="0" wp14:anchorId="23095AEB" wp14:editId="38F1A218">
            <wp:extent cx="7152640" cy="1926527"/>
            <wp:effectExtent l="38100" t="38100" r="10160" b="17145"/>
            <wp:docPr id="7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405" cy="1932928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5584">
        <w:rPr>
          <w:u w:val="none"/>
          <w:lang w:val="en-IN"/>
        </w:rPr>
        <w:br/>
      </w:r>
      <w:r w:rsidR="00BA6167" w:rsidRPr="00BA6167">
        <w:rPr>
          <w:b/>
          <w:bCs/>
          <w:u w:val="none"/>
          <w:lang w:val="en-IN"/>
        </w:rPr>
        <w:t>Let’s see the Loans Feign Client.</w:t>
      </w:r>
    </w:p>
    <w:p w14:paraId="44AFD0F0" w14:textId="619423DC" w:rsidR="00730929" w:rsidRDefault="00730929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079B7747" wp14:editId="6EBFF5C2">
            <wp:extent cx="7219196" cy="1518859"/>
            <wp:effectExtent l="38100" t="38100" r="20320" b="247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165" cy="1523271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0A1F1" w14:textId="0DADEB23" w:rsidR="00CC46A3" w:rsidRDefault="00CC46A3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CC46A3">
        <w:rPr>
          <w:noProof/>
          <w:u w:val="none"/>
        </w:rPr>
        <w:lastRenderedPageBreak/>
        <w:drawing>
          <wp:inline distT="0" distB="0" distL="0" distR="0" wp14:anchorId="642243A0" wp14:editId="38326947">
            <wp:extent cx="7218435" cy="841375"/>
            <wp:effectExtent l="38100" t="38100" r="2095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3915" cy="842014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F67C6" w14:textId="77777777" w:rsidR="00730929" w:rsidRDefault="00C4051F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C4051F">
        <w:rPr>
          <w:b/>
          <w:lang w:val="en-IN"/>
        </w:rPr>
        <w:t>NOTE</w:t>
      </w:r>
      <w:r>
        <w:rPr>
          <w:u w:val="none"/>
          <w:lang w:val="en-IN"/>
        </w:rPr>
        <w:t>: Bean for Feign client is created automatically.</w:t>
      </w:r>
    </w:p>
    <w:p w14:paraId="266CCF94" w14:textId="77777777" w:rsidR="00C4051F" w:rsidRDefault="002152BB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26CF27A" wp14:editId="2BC85D63">
            <wp:extent cx="7416852" cy="2997472"/>
            <wp:effectExtent l="38100" t="38100" r="1270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65" cy="2999013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642088" w14:textId="77777777" w:rsidR="002152BB" w:rsidRDefault="00E9148E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Remember, when first time feign client goes to Eureka Service Discovery, it will fetch the complete details about all registered instances for a microservices and cache them locally and does the load balancing based on this cached details.</w:t>
      </w:r>
    </w:p>
    <w:p w14:paraId="1740CAFD" w14:textId="1B17D6E7" w:rsidR="00E9148E" w:rsidRDefault="00354BBD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demo.</w:t>
      </w:r>
      <w:r w:rsidR="00824C6C">
        <w:rPr>
          <w:u w:val="none"/>
          <w:lang w:val="en-IN"/>
        </w:rPr>
        <w:br/>
        <w:t xml:space="preserve">Start in this order </w:t>
      </w:r>
      <w:r w:rsidR="00824C6C" w:rsidRPr="00824C6C">
        <w:rPr>
          <w:u w:val="none"/>
          <w:lang w:val="en-IN"/>
        </w:rPr>
        <w:sym w:font="Wingdings" w:char="F0E8"/>
      </w:r>
      <w:r w:rsidR="00824C6C">
        <w:rPr>
          <w:u w:val="none"/>
          <w:lang w:val="en-IN"/>
        </w:rPr>
        <w:t xml:space="preserve"> Config Server, Eureka Server, (Accounts, Loans, Cards)</w:t>
      </w:r>
    </w:p>
    <w:p w14:paraId="2BB80DA0" w14:textId="77777777" w:rsidR="00354BBD" w:rsidRDefault="00354BBD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First start Eureka Server then all the 3 microservices (accounts, loans, cards).</w:t>
      </w:r>
    </w:p>
    <w:p w14:paraId="4EEF7210" w14:textId="7C9C2040" w:rsidR="00354BBD" w:rsidRDefault="00A13833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6D149F6D" wp14:editId="2B3952BE">
            <wp:extent cx="7296722" cy="3413108"/>
            <wp:effectExtent l="38100" t="38100" r="19050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454" cy="3413918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E2A45" w14:textId="3317952A" w:rsidR="00824C6C" w:rsidRPr="000D1324" w:rsidRDefault="00824C6C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try to generate Docker image based on the changes we made</w:t>
      </w:r>
      <w:r w:rsidR="00BA40BB">
        <w:rPr>
          <w:u w:val="none"/>
          <w:lang w:val="en-IN"/>
        </w:rPr>
        <w:t xml:space="preserve"> and push onto the Docker Hub.</w:t>
      </w:r>
      <w:r w:rsidR="00BA40BB">
        <w:rPr>
          <w:u w:val="none"/>
          <w:lang w:val="en-IN"/>
        </w:rPr>
        <w:br/>
        <w:t>Post that we can update our Docker Compose File for various environment which can be tested using Docker Commands.</w:t>
      </w:r>
    </w:p>
    <w:sectPr w:rsidR="00824C6C" w:rsidRPr="000D132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4419020">
    <w:abstractNumId w:val="0"/>
  </w:num>
  <w:num w:numId="2" w16cid:durableId="195314709">
    <w:abstractNumId w:val="16"/>
  </w:num>
  <w:num w:numId="3" w16cid:durableId="1575238372">
    <w:abstractNumId w:val="8"/>
  </w:num>
  <w:num w:numId="4" w16cid:durableId="2012370201">
    <w:abstractNumId w:val="6"/>
  </w:num>
  <w:num w:numId="5" w16cid:durableId="277833020">
    <w:abstractNumId w:val="9"/>
  </w:num>
  <w:num w:numId="6" w16cid:durableId="2000578676">
    <w:abstractNumId w:val="11"/>
  </w:num>
  <w:num w:numId="7" w16cid:durableId="1947535739">
    <w:abstractNumId w:val="17"/>
  </w:num>
  <w:num w:numId="8" w16cid:durableId="387218561">
    <w:abstractNumId w:val="18"/>
  </w:num>
  <w:num w:numId="9" w16cid:durableId="1455558973">
    <w:abstractNumId w:val="3"/>
  </w:num>
  <w:num w:numId="10" w16cid:durableId="923148306">
    <w:abstractNumId w:val="13"/>
  </w:num>
  <w:num w:numId="11" w16cid:durableId="122818299">
    <w:abstractNumId w:val="12"/>
  </w:num>
  <w:num w:numId="12" w16cid:durableId="864169937">
    <w:abstractNumId w:val="2"/>
  </w:num>
  <w:num w:numId="13" w16cid:durableId="272834257">
    <w:abstractNumId w:val="5"/>
  </w:num>
  <w:num w:numId="14" w16cid:durableId="336006989">
    <w:abstractNumId w:val="15"/>
  </w:num>
  <w:num w:numId="15" w16cid:durableId="425005629">
    <w:abstractNumId w:val="4"/>
  </w:num>
  <w:num w:numId="16" w16cid:durableId="1014378819">
    <w:abstractNumId w:val="1"/>
  </w:num>
  <w:num w:numId="17" w16cid:durableId="1527911041">
    <w:abstractNumId w:val="10"/>
  </w:num>
  <w:num w:numId="18" w16cid:durableId="1287278037">
    <w:abstractNumId w:val="7"/>
  </w:num>
  <w:num w:numId="19" w16cid:durableId="7013988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EC2"/>
    <w:rsid w:val="000454A8"/>
    <w:rsid w:val="0004612C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6A29"/>
    <w:rsid w:val="000E6CA0"/>
    <w:rsid w:val="000E7BB7"/>
    <w:rsid w:val="000F1C84"/>
    <w:rsid w:val="000F24C7"/>
    <w:rsid w:val="000F5458"/>
    <w:rsid w:val="000F6078"/>
    <w:rsid w:val="00100575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56C9"/>
    <w:rsid w:val="001257A6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1F558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B17"/>
    <w:rsid w:val="00212D35"/>
    <w:rsid w:val="00213242"/>
    <w:rsid w:val="00213B7E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6A2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4BB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96F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1EE"/>
    <w:rsid w:val="003D727D"/>
    <w:rsid w:val="003E1234"/>
    <w:rsid w:val="003E1903"/>
    <w:rsid w:val="003E32C7"/>
    <w:rsid w:val="003E361C"/>
    <w:rsid w:val="003E5CDF"/>
    <w:rsid w:val="003E5F02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4F646F"/>
    <w:rsid w:val="00500376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A7B0D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451C"/>
    <w:rsid w:val="005D4A79"/>
    <w:rsid w:val="005D59C7"/>
    <w:rsid w:val="005D6C7B"/>
    <w:rsid w:val="005E3BC0"/>
    <w:rsid w:val="005E5659"/>
    <w:rsid w:val="005E671A"/>
    <w:rsid w:val="005E6A3B"/>
    <w:rsid w:val="005E6FB9"/>
    <w:rsid w:val="005F078E"/>
    <w:rsid w:val="005F26AA"/>
    <w:rsid w:val="005F2EE5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70E2"/>
    <w:rsid w:val="00617A54"/>
    <w:rsid w:val="006203AB"/>
    <w:rsid w:val="00620FEC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3CBE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66F8"/>
    <w:rsid w:val="0073671D"/>
    <w:rsid w:val="007404B0"/>
    <w:rsid w:val="0074213A"/>
    <w:rsid w:val="00742522"/>
    <w:rsid w:val="00742C40"/>
    <w:rsid w:val="007434E9"/>
    <w:rsid w:val="00747527"/>
    <w:rsid w:val="007478AF"/>
    <w:rsid w:val="00747F15"/>
    <w:rsid w:val="007536DE"/>
    <w:rsid w:val="007544A4"/>
    <w:rsid w:val="00754A0E"/>
    <w:rsid w:val="0075561B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ACA"/>
    <w:rsid w:val="007B50E4"/>
    <w:rsid w:val="007B63AA"/>
    <w:rsid w:val="007B6904"/>
    <w:rsid w:val="007B7396"/>
    <w:rsid w:val="007C0990"/>
    <w:rsid w:val="007C0DB5"/>
    <w:rsid w:val="007C4DB8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4C6C"/>
    <w:rsid w:val="00825FCC"/>
    <w:rsid w:val="0082702A"/>
    <w:rsid w:val="00827ABC"/>
    <w:rsid w:val="00830C93"/>
    <w:rsid w:val="008310E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31FD"/>
    <w:rsid w:val="008D6284"/>
    <w:rsid w:val="008D62D6"/>
    <w:rsid w:val="008E3690"/>
    <w:rsid w:val="008E3FAC"/>
    <w:rsid w:val="008E536F"/>
    <w:rsid w:val="008F0076"/>
    <w:rsid w:val="008F171E"/>
    <w:rsid w:val="008F45E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2EED"/>
    <w:rsid w:val="009A33BD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58D"/>
    <w:rsid w:val="00A067C4"/>
    <w:rsid w:val="00A10D48"/>
    <w:rsid w:val="00A136A4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9C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099"/>
    <w:rsid w:val="00A85167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5DF9"/>
    <w:rsid w:val="00AA755B"/>
    <w:rsid w:val="00AB4303"/>
    <w:rsid w:val="00AC1754"/>
    <w:rsid w:val="00AC1C37"/>
    <w:rsid w:val="00AC1EE3"/>
    <w:rsid w:val="00AC4B11"/>
    <w:rsid w:val="00AD18E0"/>
    <w:rsid w:val="00AD1B0E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B34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7BB"/>
    <w:rsid w:val="00BA0B44"/>
    <w:rsid w:val="00BA25DC"/>
    <w:rsid w:val="00BA40BB"/>
    <w:rsid w:val="00BA6167"/>
    <w:rsid w:val="00BA684C"/>
    <w:rsid w:val="00BB08A2"/>
    <w:rsid w:val="00BB51F2"/>
    <w:rsid w:val="00BB5F5C"/>
    <w:rsid w:val="00BB66C6"/>
    <w:rsid w:val="00BB7969"/>
    <w:rsid w:val="00BC1495"/>
    <w:rsid w:val="00BC1E5E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7B83"/>
    <w:rsid w:val="00BF7E7D"/>
    <w:rsid w:val="00C00A69"/>
    <w:rsid w:val="00C02BB2"/>
    <w:rsid w:val="00C03B37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30E4"/>
    <w:rsid w:val="00C23D8C"/>
    <w:rsid w:val="00C31934"/>
    <w:rsid w:val="00C327B8"/>
    <w:rsid w:val="00C33283"/>
    <w:rsid w:val="00C3401C"/>
    <w:rsid w:val="00C374FE"/>
    <w:rsid w:val="00C377BC"/>
    <w:rsid w:val="00C4051F"/>
    <w:rsid w:val="00C4287D"/>
    <w:rsid w:val="00C42887"/>
    <w:rsid w:val="00C428B2"/>
    <w:rsid w:val="00C45516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570"/>
    <w:rsid w:val="00CB47BC"/>
    <w:rsid w:val="00CB6889"/>
    <w:rsid w:val="00CB6A11"/>
    <w:rsid w:val="00CC036F"/>
    <w:rsid w:val="00CC1B57"/>
    <w:rsid w:val="00CC46A3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7171"/>
    <w:rsid w:val="00CE73C0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0E1B"/>
    <w:rsid w:val="00D013D5"/>
    <w:rsid w:val="00D01908"/>
    <w:rsid w:val="00D01FBE"/>
    <w:rsid w:val="00D02FD6"/>
    <w:rsid w:val="00D11A80"/>
    <w:rsid w:val="00D12295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46F2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298E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D615B"/>
    <w:rsid w:val="00DE0987"/>
    <w:rsid w:val="00DE0CF7"/>
    <w:rsid w:val="00DE4B4A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6149"/>
    <w:rsid w:val="00E10D32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6001"/>
    <w:rsid w:val="00E56402"/>
    <w:rsid w:val="00E601DA"/>
    <w:rsid w:val="00E602D6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42EF"/>
    <w:rsid w:val="00E9480D"/>
    <w:rsid w:val="00E96F9D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1B16"/>
    <w:rsid w:val="00EC58F2"/>
    <w:rsid w:val="00EC68F3"/>
    <w:rsid w:val="00ED019F"/>
    <w:rsid w:val="00ED11FF"/>
    <w:rsid w:val="00ED49E3"/>
    <w:rsid w:val="00ED599B"/>
    <w:rsid w:val="00ED6469"/>
    <w:rsid w:val="00ED6B67"/>
    <w:rsid w:val="00EE2B84"/>
    <w:rsid w:val="00EE36DF"/>
    <w:rsid w:val="00EE4DF4"/>
    <w:rsid w:val="00EE4E83"/>
    <w:rsid w:val="00EE5884"/>
    <w:rsid w:val="00EE5B8E"/>
    <w:rsid w:val="00EE6085"/>
    <w:rsid w:val="00EE75FF"/>
    <w:rsid w:val="00EF0B14"/>
    <w:rsid w:val="00EF3B59"/>
    <w:rsid w:val="00EF49DD"/>
    <w:rsid w:val="00EF59B4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61D7"/>
    <w:rsid w:val="00F36D1E"/>
    <w:rsid w:val="00F379D5"/>
    <w:rsid w:val="00F40781"/>
    <w:rsid w:val="00F437F9"/>
    <w:rsid w:val="00F457ED"/>
    <w:rsid w:val="00F46DB9"/>
    <w:rsid w:val="00F5053A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57B"/>
    <w:rsid w:val="00F73DC8"/>
    <w:rsid w:val="00F740BB"/>
    <w:rsid w:val="00F74113"/>
    <w:rsid w:val="00F76A37"/>
    <w:rsid w:val="00F76DB7"/>
    <w:rsid w:val="00F81F98"/>
    <w:rsid w:val="00F825A9"/>
    <w:rsid w:val="00F83998"/>
    <w:rsid w:val="00F8477F"/>
    <w:rsid w:val="00F90FEA"/>
    <w:rsid w:val="00F91B99"/>
    <w:rsid w:val="00F91D4A"/>
    <w:rsid w:val="00F959B4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2E59"/>
    <w:rsid w:val="00FD4B87"/>
    <w:rsid w:val="00FD534E"/>
    <w:rsid w:val="00FD5479"/>
    <w:rsid w:val="00FD5C6B"/>
    <w:rsid w:val="00FD60AA"/>
    <w:rsid w:val="00FD66BC"/>
    <w:rsid w:val="00FD6854"/>
    <w:rsid w:val="00FD6B49"/>
    <w:rsid w:val="00FE00CB"/>
    <w:rsid w:val="00FE038D"/>
    <w:rsid w:val="00FE244F"/>
    <w:rsid w:val="00FE2B6F"/>
    <w:rsid w:val="00FE4A56"/>
    <w:rsid w:val="00FE7077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0F13D"/>
  <w15:docId w15:val="{6FF390A8-25E4-499C-A722-42908C1F0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28</cp:revision>
  <dcterms:created xsi:type="dcterms:W3CDTF">2021-09-27T22:39:00Z</dcterms:created>
  <dcterms:modified xsi:type="dcterms:W3CDTF">2022-06-17T01:44:00Z</dcterms:modified>
</cp:coreProperties>
</file>