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71DB4C9" w14:textId="3E2736A1" w:rsidR="00CB1C2F" w:rsidRPr="000160E9" w:rsidRDefault="000160E9" w:rsidP="00CB1C2F">
      <w:pPr>
        <w:pStyle w:val="ListParagraph"/>
        <w:numPr>
          <w:ilvl w:val="0"/>
          <w:numId w:val="14"/>
        </w:numPr>
      </w:pPr>
      <w:r>
        <w:rPr>
          <w:lang w:val="en-IN"/>
        </w:rPr>
        <w:t>Let’s understand the high-level requirement for building our Blog App.</w:t>
      </w:r>
    </w:p>
    <w:p w14:paraId="4E0DCA37" w14:textId="617B439D" w:rsidR="000160E9" w:rsidRPr="00E34B66" w:rsidRDefault="000160E9" w:rsidP="00CB1C2F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50DDB9BF" wp14:editId="5ECDA74D">
            <wp:extent cx="6917096" cy="258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5252" cy="258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0E9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3E0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D3E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69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6210F"/>
    <w:rsid w:val="00C62C5A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2022-03-11T11:58:00Z</dcterms:created>
  <dcterms:modified xsi:type="dcterms:W3CDTF">2022-03-11T12:00:00Z</dcterms:modified>
</cp:coreProperties>
</file>