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5616A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62003" cy="13579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01" cy="135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 w:rsidRPr="005616AA">
        <w:rPr>
          <w:color w:val="4F81BD" w:themeColor="accent1"/>
          <w:u w:val="none"/>
          <w:lang w:val="en-IN"/>
        </w:rPr>
        <w:t>Spring Security Oauth2 Project</w:t>
      </w:r>
      <w:r>
        <w:rPr>
          <w:u w:val="none"/>
          <w:lang w:val="en-IN"/>
        </w:rPr>
        <w:t>: To create Oauth 2.0 Provider = Authorization Server + Resource Server.</w:t>
      </w:r>
    </w:p>
    <w:p w:rsidR="005616AA" w:rsidRDefault="00C31B9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70897" cy="1207790"/>
            <wp:effectExtent l="19050" t="0" r="620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931" cy="120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 w:rsidRPr="00C31B9E">
        <w:rPr>
          <w:b/>
          <w:color w:val="4F81BD" w:themeColor="accent1"/>
          <w:lang w:val="en-IN"/>
        </w:rPr>
        <w:t>Public Grant Type</w:t>
      </w:r>
      <w:r>
        <w:rPr>
          <w:u w:val="none"/>
          <w:lang w:val="en-IN"/>
        </w:rPr>
        <w:t>: Access token is exposed in browser/mobile app</w:t>
      </w:r>
      <w:proofErr w:type="gramStart"/>
      <w:r>
        <w:rPr>
          <w:u w:val="none"/>
          <w:lang w:val="en-IN"/>
        </w:rPr>
        <w:t>.</w:t>
      </w:r>
      <w:proofErr w:type="gramEnd"/>
      <w:r>
        <w:rPr>
          <w:u w:val="none"/>
          <w:lang w:val="en-IN"/>
        </w:rPr>
        <w:br/>
      </w:r>
      <w:r w:rsidRPr="00C31B9E">
        <w:rPr>
          <w:b/>
          <w:color w:val="4F81BD" w:themeColor="accent1"/>
          <w:lang w:val="en-IN"/>
        </w:rPr>
        <w:t>Confidential Type</w:t>
      </w:r>
      <w:r>
        <w:rPr>
          <w:u w:val="none"/>
          <w:lang w:val="en-IN"/>
        </w:rPr>
        <w:t>: Access token remains in the server side.</w:t>
      </w:r>
    </w:p>
    <w:p w:rsidR="00C31B9E" w:rsidRDefault="0037161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Facebook URL to register your app: </w:t>
      </w:r>
      <w:hyperlink r:id="rId8" w:history="1">
        <w:r w:rsidRPr="00FC4BDA">
          <w:rPr>
            <w:rStyle w:val="Hyperlink"/>
            <w:lang w:val="en-IN"/>
          </w:rPr>
          <w:t>https://developers.facebook.com/</w:t>
        </w:r>
      </w:hyperlink>
    </w:p>
    <w:p w:rsidR="0037161B" w:rsidRDefault="006E637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4831080" cy="54292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372" w:rsidRDefault="004616D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When doing registrations, we provided the followings</w:t>
      </w:r>
    </w:p>
    <w:p w:rsidR="004616D4" w:rsidRDefault="004616D4" w:rsidP="004616D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Client Type:</w:t>
      </w:r>
    </w:p>
    <w:p w:rsidR="004616D4" w:rsidRDefault="004616D4" w:rsidP="004616D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Redirect URI:</w:t>
      </w:r>
    </w:p>
    <w:p w:rsidR="004616D4" w:rsidRDefault="004616D4" w:rsidP="004616D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Application Info:</w:t>
      </w:r>
    </w:p>
    <w:p w:rsidR="004616D4" w:rsidRPr="004616D4" w:rsidRDefault="004616D4" w:rsidP="004616D4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Home page.</w:t>
      </w:r>
    </w:p>
    <w:p w:rsidR="004616D4" w:rsidRDefault="009127D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12305" cy="2736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305" cy="27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7D8" w:rsidRPr="00656E01" w:rsidRDefault="009127D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9127D8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61B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6D4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16AA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6816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372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27D8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1B9E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23</cp:revision>
  <dcterms:created xsi:type="dcterms:W3CDTF">2021-08-01T15:14:00Z</dcterms:created>
  <dcterms:modified xsi:type="dcterms:W3CDTF">2021-08-23T19:56:00Z</dcterms:modified>
</cp:coreProperties>
</file>