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54FF" w:rsidRDefault="007E70C8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This is 3</w:t>
      </w:r>
      <w:r w:rsidRPr="007E70C8">
        <w:rPr>
          <w:color w:val="C4BC96" w:themeColor="background2" w:themeShade="BF"/>
          <w:u w:val="none"/>
          <w:vertAlign w:val="superscript"/>
          <w:lang w:val="en-IN"/>
        </w:rPr>
        <w:t>rd</w:t>
      </w:r>
      <w:r>
        <w:rPr>
          <w:color w:val="C4BC96" w:themeColor="background2" w:themeShade="BF"/>
          <w:u w:val="none"/>
          <w:lang w:val="en-IN"/>
        </w:rPr>
        <w:t xml:space="preserve"> Grant Type.</w:t>
      </w:r>
    </w:p>
    <w:p w:rsidR="007E70C8" w:rsidRDefault="00100389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100389">
        <w:rPr>
          <w:b/>
          <w:color w:val="C4BC96" w:themeColor="background2" w:themeShade="BF"/>
          <w:lang w:val="en-IN"/>
        </w:rPr>
        <w:t>Scenario</w:t>
      </w:r>
      <w:r>
        <w:rPr>
          <w:color w:val="C4BC96" w:themeColor="background2" w:themeShade="BF"/>
          <w:u w:val="none"/>
          <w:lang w:val="en-IN"/>
        </w:rPr>
        <w:t>:</w:t>
      </w:r>
    </w:p>
    <w:p w:rsidR="00100389" w:rsidRDefault="00804756" w:rsidP="00100389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When Authorization Server, Resource Server and Client belong to same organization.</w:t>
      </w:r>
    </w:p>
    <w:p w:rsidR="00612D16" w:rsidRDefault="00612D16" w:rsidP="00100389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 w:rsidRPr="00612D16">
        <w:rPr>
          <w:b/>
          <w:color w:val="C4BC96" w:themeColor="background2" w:themeShade="BF"/>
          <w:u w:val="none"/>
          <w:lang w:val="en-IN"/>
        </w:rPr>
        <w:t>Typical Use Case</w:t>
      </w:r>
      <w:r>
        <w:rPr>
          <w:color w:val="C4BC96" w:themeColor="background2" w:themeShade="BF"/>
          <w:u w:val="none"/>
          <w:lang w:val="en-IN"/>
        </w:rPr>
        <w:t>: Microservices.</w:t>
      </w:r>
    </w:p>
    <w:p w:rsidR="00612D16" w:rsidRDefault="00820081" w:rsidP="00100389">
      <w:pPr>
        <w:pStyle w:val="ListParagraph"/>
        <w:numPr>
          <w:ilvl w:val="1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 w:rsidRPr="00820081">
        <w:rPr>
          <w:b/>
          <w:color w:val="C4BC96" w:themeColor="background2" w:themeShade="BF"/>
          <w:u w:val="none"/>
          <w:lang w:val="en-IN"/>
        </w:rPr>
        <w:t>For Example</w:t>
      </w:r>
      <w:r>
        <w:rPr>
          <w:color w:val="C4BC96" w:themeColor="background2" w:themeShade="BF"/>
          <w:u w:val="none"/>
          <w:lang w:val="en-IN"/>
        </w:rPr>
        <w:t>:</w:t>
      </w:r>
    </w:p>
    <w:p w:rsidR="00820081" w:rsidRDefault="00BF785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We have bank app.</w:t>
      </w:r>
    </w:p>
    <w:p w:rsidR="00BF7856" w:rsidRDefault="00BF785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Where we have micro services for Loan, Card, Account.</w:t>
      </w:r>
      <w:r w:rsidR="00A50A16">
        <w:rPr>
          <w:color w:val="C4BC96" w:themeColor="background2" w:themeShade="BF"/>
          <w:u w:val="none"/>
          <w:lang w:val="en-IN"/>
        </w:rPr>
        <w:br/>
      </w:r>
      <w:r w:rsidR="00A50A16" w:rsidRPr="00A50A16">
        <w:rPr>
          <w:b/>
          <w:color w:val="C4BC96" w:themeColor="background2" w:themeShade="BF"/>
          <w:lang w:val="en-IN"/>
        </w:rPr>
        <w:t>NOTE</w:t>
      </w:r>
      <w:r w:rsidR="00A50A16">
        <w:rPr>
          <w:color w:val="C4BC96" w:themeColor="background2" w:themeShade="BF"/>
          <w:u w:val="none"/>
          <w:lang w:val="en-IN"/>
        </w:rPr>
        <w:t xml:space="preserve">: Along with these services, organization also maintains authorization server </w:t>
      </w:r>
      <w:proofErr w:type="spellStart"/>
      <w:r w:rsidR="00A50A16">
        <w:rPr>
          <w:color w:val="C4BC96" w:themeColor="background2" w:themeShade="BF"/>
          <w:u w:val="none"/>
          <w:lang w:val="en-IN"/>
        </w:rPr>
        <w:t>too</w:t>
      </w:r>
      <w:proofErr w:type="spellEnd"/>
      <w:r w:rsidR="00A50A16">
        <w:rPr>
          <w:color w:val="C4BC96" w:themeColor="background2" w:themeShade="BF"/>
          <w:u w:val="none"/>
          <w:lang w:val="en-IN"/>
        </w:rPr>
        <w:t xml:space="preserve"> to generate access token.</w:t>
      </w:r>
    </w:p>
    <w:p w:rsidR="00A50A16" w:rsidRDefault="00BF785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 xml:space="preserve">Now, </w:t>
      </w:r>
      <w:r w:rsidR="00A50A16">
        <w:rPr>
          <w:color w:val="C4BC96" w:themeColor="background2" w:themeShade="BF"/>
          <w:u w:val="none"/>
          <w:lang w:val="en-IN"/>
        </w:rPr>
        <w:t>user is presented with Login page from the organization where the user enters credentials.</w:t>
      </w:r>
      <w:r w:rsidR="00A50A16">
        <w:rPr>
          <w:color w:val="C4BC96" w:themeColor="background2" w:themeShade="BF"/>
          <w:u w:val="none"/>
          <w:lang w:val="en-IN"/>
        </w:rPr>
        <w:br/>
      </w:r>
      <w:r w:rsidR="00A50A16" w:rsidRPr="00A50A16">
        <w:rPr>
          <w:b/>
          <w:color w:val="C4BC96" w:themeColor="background2" w:themeShade="BF"/>
          <w:lang w:val="en-IN"/>
        </w:rPr>
        <w:t>NOTE</w:t>
      </w:r>
      <w:r w:rsidR="00A50A16">
        <w:rPr>
          <w:color w:val="C4BC96" w:themeColor="background2" w:themeShade="BF"/>
          <w:u w:val="none"/>
          <w:lang w:val="en-IN"/>
        </w:rPr>
        <w:t>: User believes the organization as the authorization server is also from the same organization.</w:t>
      </w:r>
    </w:p>
    <w:p w:rsidR="00A50A16" w:rsidRDefault="00A50A1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Then, an access token is generated.</w:t>
      </w:r>
      <w:r>
        <w:rPr>
          <w:color w:val="C4BC96" w:themeColor="background2" w:themeShade="BF"/>
          <w:u w:val="none"/>
          <w:lang w:val="en-IN"/>
        </w:rPr>
        <w:br/>
      </w:r>
      <w:r w:rsidRPr="00A50A16">
        <w:rPr>
          <w:b/>
          <w:color w:val="C4BC96" w:themeColor="background2" w:themeShade="BF"/>
          <w:lang w:val="en-IN"/>
        </w:rPr>
        <w:t>NOTE</w:t>
      </w:r>
      <w:r>
        <w:rPr>
          <w:color w:val="C4BC96" w:themeColor="background2" w:themeShade="BF"/>
          <w:u w:val="none"/>
          <w:lang w:val="en-IN"/>
        </w:rPr>
        <w:t>: User is not redirected to some other web site as the auth server is also from the same organization.</w:t>
      </w:r>
    </w:p>
    <w:p w:rsidR="00BF7856" w:rsidRDefault="00A50A1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 xml:space="preserve">One </w:t>
      </w:r>
      <w:r w:rsidR="00BF7856">
        <w:rPr>
          <w:color w:val="C4BC96" w:themeColor="background2" w:themeShade="BF"/>
          <w:u w:val="none"/>
          <w:lang w:val="en-IN"/>
        </w:rPr>
        <w:t>service needs data from other service related to same user.</w:t>
      </w:r>
    </w:p>
    <w:p w:rsidR="00BF7856" w:rsidRDefault="00A50A16" w:rsidP="00820081">
      <w:pPr>
        <w:pStyle w:val="ListParagraph"/>
        <w:numPr>
          <w:ilvl w:val="2"/>
          <w:numId w:val="14"/>
        </w:numPr>
        <w:spacing w:line="360" w:lineRule="auto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So, one service uses the same access token to get the resource from other service.</w:t>
      </w:r>
      <w:r>
        <w:rPr>
          <w:color w:val="C4BC96" w:themeColor="background2" w:themeShade="BF"/>
          <w:u w:val="none"/>
          <w:lang w:val="en-IN"/>
        </w:rPr>
        <w:br/>
      </w:r>
      <w:r w:rsidRPr="00A50A16">
        <w:rPr>
          <w:b/>
          <w:color w:val="C4BC96" w:themeColor="background2" w:themeShade="BF"/>
          <w:lang w:val="en-IN"/>
        </w:rPr>
        <w:t>NOTE</w:t>
      </w:r>
      <w:r>
        <w:rPr>
          <w:color w:val="C4BC96" w:themeColor="background2" w:themeShade="BF"/>
          <w:u w:val="none"/>
          <w:lang w:val="en-IN"/>
        </w:rPr>
        <w:t>: User is not redirected to login page each time when accessing the resource from a different micro service as all the micro services belong to the same organization.</w:t>
      </w:r>
    </w:p>
    <w:p w:rsidR="00100389" w:rsidRDefault="00522FC1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28249" cy="2987643"/>
            <wp:effectExtent l="19050" t="19050" r="10751" b="222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55" cy="29869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1" w:rsidRDefault="007373E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40504" cy="2525464"/>
            <wp:effectExtent l="19050" t="19050" r="17546" b="2723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64" cy="25271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E0" w:rsidRPr="007E70C8" w:rsidRDefault="007373E0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sectPr w:rsidR="007373E0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19D"/>
    <w:rsid w:val="00504538"/>
    <w:rsid w:val="005105B8"/>
    <w:rsid w:val="00513779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2021-08-17T13:51:00Z</dcterms:created>
  <dcterms:modified xsi:type="dcterms:W3CDTF">2021-08-17T14:13:00Z</dcterms:modified>
</cp:coreProperties>
</file>