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3FEB" w14:textId="77777777" w:rsidR="00562055" w:rsidRDefault="00B4701D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061822CD" wp14:editId="66FBD84E">
            <wp:extent cx="7203061" cy="3173239"/>
            <wp:effectExtent l="19050" t="19050" r="16889" b="27161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862" cy="31735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6F8EE" w14:textId="77777777" w:rsidR="00B4701D" w:rsidRDefault="00DA476A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66A60D43" wp14:editId="0B57B6E2">
            <wp:extent cx="7166309" cy="2775304"/>
            <wp:effectExtent l="19050" t="19050" r="15541" b="25046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610" cy="27758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8A525" w14:textId="77777777" w:rsidR="00DA476A" w:rsidRDefault="00852D66" w:rsidP="00294ADB">
      <w:pPr>
        <w:pStyle w:val="ListParagraph"/>
        <w:numPr>
          <w:ilvl w:val="0"/>
          <w:numId w:val="12"/>
        </w:numPr>
        <w:ind w:left="426"/>
      </w:pPr>
      <w:r>
        <w:t>Import the project after downloading the skeleton project.</w:t>
      </w:r>
    </w:p>
    <w:p w14:paraId="76843862" w14:textId="77777777" w:rsidR="00852D66" w:rsidRDefault="0054550D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3F0FB306" wp14:editId="5853CC7D">
            <wp:extent cx="7299162" cy="2179926"/>
            <wp:effectExtent l="19050" t="19050" r="16038" b="10824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982" cy="21798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73ED6E" w14:textId="77777777" w:rsidR="0054550D" w:rsidRDefault="00340B74" w:rsidP="00294ADB">
      <w:pPr>
        <w:pStyle w:val="ListParagraph"/>
        <w:numPr>
          <w:ilvl w:val="0"/>
          <w:numId w:val="12"/>
        </w:numPr>
        <w:ind w:left="426"/>
      </w:pPr>
      <w:r>
        <w:t>We can override the default configurations by application.properties file.</w:t>
      </w:r>
    </w:p>
    <w:p w14:paraId="7F68691A" w14:textId="605AC6F0" w:rsidR="00340B74" w:rsidRDefault="00D74D57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t xml:space="preserve"> </w:t>
      </w:r>
      <w:r w:rsidR="00F03C36">
        <w:rPr>
          <w:noProof/>
        </w:rPr>
        <w:drawing>
          <wp:inline distT="0" distB="0" distL="0" distR="0" wp14:anchorId="21D8B30D" wp14:editId="1159B2D2">
            <wp:extent cx="7651115" cy="681749"/>
            <wp:effectExtent l="19050" t="19050" r="26035" b="23101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817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9509F9" w14:textId="77777777" w:rsidR="00F03C36" w:rsidRDefault="0014465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 wp14:anchorId="392DE580" wp14:editId="30CA36B8">
            <wp:extent cx="7651115" cy="2251211"/>
            <wp:effectExtent l="19050" t="19050" r="26035" b="15739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512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C754A" w14:textId="77777777" w:rsidR="0014465F" w:rsidRDefault="00A668C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58A1F4CD" wp14:editId="58395302">
            <wp:extent cx="7107561" cy="1446033"/>
            <wp:effectExtent l="19050" t="19050" r="17139" b="20817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968" cy="14471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1C7DEF" w14:textId="77777777" w:rsidR="00A668C1" w:rsidRPr="00B01F1D" w:rsidRDefault="00A668C1" w:rsidP="00294ADB">
      <w:pPr>
        <w:pStyle w:val="ListParagraph"/>
        <w:numPr>
          <w:ilvl w:val="0"/>
          <w:numId w:val="12"/>
        </w:numPr>
        <w:ind w:left="426"/>
      </w:pPr>
    </w:p>
    <w:sectPr w:rsidR="00A668C1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4774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465F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32EE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99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0B74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086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4550D"/>
    <w:rsid w:val="005506BD"/>
    <w:rsid w:val="00553C27"/>
    <w:rsid w:val="00553E8D"/>
    <w:rsid w:val="00555586"/>
    <w:rsid w:val="00557D5E"/>
    <w:rsid w:val="005606B1"/>
    <w:rsid w:val="005606DF"/>
    <w:rsid w:val="00562055"/>
    <w:rsid w:val="00562908"/>
    <w:rsid w:val="0056472C"/>
    <w:rsid w:val="00567530"/>
    <w:rsid w:val="00567D85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1F62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3266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66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8C1"/>
    <w:rsid w:val="00A66BF3"/>
    <w:rsid w:val="00A6781B"/>
    <w:rsid w:val="00A7041A"/>
    <w:rsid w:val="00A748CF"/>
    <w:rsid w:val="00A76AC3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701D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74D57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1AC5"/>
    <w:rsid w:val="00DA20C3"/>
    <w:rsid w:val="00DA2307"/>
    <w:rsid w:val="00DA316E"/>
    <w:rsid w:val="00DA32E1"/>
    <w:rsid w:val="00DA476A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3C36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9C8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67B8A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1ADCF"/>
  <w15:docId w15:val="{F6E4630A-2164-4AB3-916C-80C629273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12</cp:revision>
  <dcterms:created xsi:type="dcterms:W3CDTF">2021-07-16T19:08:00Z</dcterms:created>
  <dcterms:modified xsi:type="dcterms:W3CDTF">2022-03-31T15:37:00Z</dcterms:modified>
</cp:coreProperties>
</file>