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08C04D4" w14:textId="56E67A30" w:rsidR="00A06C6B" w:rsidRDefault="009A61EE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F90C5D">
        <w:rPr>
          <w:noProof/>
          <w:u w:val="none"/>
        </w:rPr>
        <w:drawing>
          <wp:inline distT="0" distB="0" distL="0" distR="0" wp14:anchorId="3392E532" wp14:editId="6718520D">
            <wp:extent cx="7391400" cy="282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941" cy="28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20" w:rsidRPr="00575B20">
        <w:rPr>
          <w:noProof/>
        </w:rPr>
        <w:t xml:space="preserve"> </w:t>
      </w:r>
      <w:r w:rsidR="00575B20" w:rsidRPr="00575B20">
        <w:rPr>
          <w:noProof/>
          <w:u w:val="none"/>
        </w:rPr>
        <w:drawing>
          <wp:inline distT="0" distB="0" distL="0" distR="0" wp14:anchorId="504F2EE6" wp14:editId="314832F7">
            <wp:extent cx="7387063" cy="153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3680" cy="15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20">
        <w:rPr>
          <w:u w:val="none"/>
          <w:lang w:val="en-IN"/>
        </w:rPr>
        <w:br/>
      </w:r>
    </w:p>
    <w:p w14:paraId="3B3B2CA2" w14:textId="0BEC7E26" w:rsidR="00F90C5D" w:rsidRDefault="002F49AF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3541D2">
        <w:rPr>
          <w:b/>
          <w:bCs/>
          <w:lang w:val="en-IN"/>
        </w:rPr>
        <w:t>Sharing credentials only once</w:t>
      </w:r>
      <w:r>
        <w:rPr>
          <w:u w:val="none"/>
          <w:lang w:val="en-IN"/>
        </w:rPr>
        <w:t xml:space="preserve">: </w:t>
      </w:r>
    </w:p>
    <w:p w14:paraId="0AB03E04" w14:textId="44D870AB" w:rsidR="002F49AF" w:rsidRDefault="002F49AF" w:rsidP="002F49AF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Compare with hotel scenario where you prove your authentication only once with </w:t>
      </w:r>
      <w:r w:rsidR="0072315E">
        <w:rPr>
          <w:u w:val="none"/>
          <w:lang w:val="en-IN"/>
        </w:rPr>
        <w:t>receptionist and the receptionist gives you access card that access card is the token you use every time you access your room, restaurant</w:t>
      </w:r>
      <w:r>
        <w:rPr>
          <w:u w:val="none"/>
          <w:lang w:val="en-IN"/>
        </w:rPr>
        <w:t xml:space="preserve"> </w:t>
      </w:r>
    </w:p>
    <w:p w14:paraId="49E3D7C8" w14:textId="31D982CB" w:rsidR="002F49AF" w:rsidRDefault="008134A3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3541D2">
        <w:rPr>
          <w:b/>
          <w:bCs/>
          <w:lang w:val="en-IN"/>
        </w:rPr>
        <w:t>Invalidate Token</w:t>
      </w:r>
      <w:r>
        <w:rPr>
          <w:u w:val="none"/>
          <w:lang w:val="en-IN"/>
        </w:rPr>
        <w:t>:</w:t>
      </w:r>
    </w:p>
    <w:p w14:paraId="007B7998" w14:textId="22649E7A" w:rsidR="008134A3" w:rsidRDefault="008134A3" w:rsidP="008134A3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credentials are invalidated, </w:t>
      </w:r>
      <w:r w:rsidR="004F1F17">
        <w:rPr>
          <w:u w:val="none"/>
          <w:lang w:val="en-IN"/>
        </w:rPr>
        <w:t>the user has to call the call centre or reset the password which is cumbersome process.</w:t>
      </w:r>
    </w:p>
    <w:p w14:paraId="15ECA097" w14:textId="1A300062" w:rsidR="008134A3" w:rsidRDefault="00EB54A2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3541D2">
        <w:rPr>
          <w:b/>
          <w:bCs/>
          <w:lang w:val="en-IN"/>
        </w:rPr>
        <w:t>User related info inside token</w:t>
      </w:r>
      <w:r>
        <w:rPr>
          <w:u w:val="none"/>
          <w:lang w:val="en-IN"/>
        </w:rPr>
        <w:t>:</w:t>
      </w:r>
    </w:p>
    <w:p w14:paraId="3E8B6BD8" w14:textId="766DFE31" w:rsidR="00EB54A2" w:rsidRPr="00EB54A2" w:rsidRDefault="00EB54A2" w:rsidP="00EB54A2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EB54A2">
        <w:rPr>
          <w:u w:val="none"/>
          <w:lang w:val="en-IN"/>
        </w:rPr>
        <w:t xml:space="preserve">Email, </w:t>
      </w:r>
      <w:r>
        <w:rPr>
          <w:u w:val="none"/>
          <w:lang w:val="en-IN"/>
        </w:rPr>
        <w:t>Mobile numbers etc. in encrypted or encoded format</w:t>
      </w:r>
      <w:r w:rsidR="003541D2">
        <w:rPr>
          <w:u w:val="none"/>
          <w:lang w:val="en-IN"/>
        </w:rPr>
        <w:t xml:space="preserve"> so that such info can be consumed on the client slide.</w:t>
      </w:r>
    </w:p>
    <w:p w14:paraId="2D39B70C" w14:textId="308FA42C" w:rsidR="00EB54A2" w:rsidRDefault="003541D2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3541D2">
        <w:rPr>
          <w:b/>
          <w:bCs/>
          <w:lang w:val="en-IN"/>
        </w:rPr>
        <w:t>Reusability</w:t>
      </w:r>
      <w:r>
        <w:rPr>
          <w:u w:val="none"/>
          <w:lang w:val="en-IN"/>
        </w:rPr>
        <w:t>:</w:t>
      </w:r>
    </w:p>
    <w:p w14:paraId="1199FEDC" w14:textId="6926EAEF" w:rsidR="003541D2" w:rsidRDefault="00BF184D" w:rsidP="003541D2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In microservice app.</w:t>
      </w:r>
    </w:p>
    <w:p w14:paraId="150FB31C" w14:textId="50FF1D60" w:rsidR="003B4016" w:rsidRDefault="00AC2BDF" w:rsidP="003B4016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AC2BDF">
        <w:rPr>
          <w:b/>
          <w:bCs/>
          <w:lang w:val="en-IN"/>
        </w:rPr>
        <w:t>Security</w:t>
      </w:r>
      <w:r>
        <w:rPr>
          <w:u w:val="none"/>
          <w:lang w:val="en-IN"/>
        </w:rPr>
        <w:t>:</w:t>
      </w:r>
    </w:p>
    <w:p w14:paraId="6616D021" w14:textId="48173131" w:rsidR="00AC2BDF" w:rsidRPr="00AC2BDF" w:rsidRDefault="00AC2BDF" w:rsidP="00AC2BDF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AC2BDF">
        <w:rPr>
          <w:u w:val="none"/>
          <w:lang w:val="en-IN"/>
        </w:rPr>
        <w:t>W</w:t>
      </w:r>
      <w:r>
        <w:rPr>
          <w:u w:val="none"/>
          <w:lang w:val="en-IN"/>
        </w:rPr>
        <w:t>e don’t maintain JWT token as cookie so it saves us from CSRF (Cross Site Request Forgery) attack.</w:t>
      </w:r>
      <w:r w:rsidR="00552906">
        <w:rPr>
          <w:u w:val="none"/>
          <w:lang w:val="en-IN"/>
        </w:rPr>
        <w:br/>
        <w:t>As we know JSESSIONID is maintained as cookie on browser side.</w:t>
      </w:r>
    </w:p>
    <w:p w14:paraId="3422FD0A" w14:textId="5070BE7E" w:rsidR="0035492B" w:rsidRPr="00575B20" w:rsidRDefault="00575B20" w:rsidP="00575B20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575B20">
        <w:rPr>
          <w:noProof/>
          <w:u w:val="none"/>
        </w:rPr>
        <w:drawing>
          <wp:inline distT="0" distB="0" distL="0" distR="0" wp14:anchorId="1048CD74" wp14:editId="2204EDB5">
            <wp:extent cx="7323496" cy="89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6929" cy="8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92B" w:rsidRPr="00575B2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74AA"/>
    <w:multiLevelType w:val="hybridMultilevel"/>
    <w:tmpl w:val="F726364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3132">
    <w:abstractNumId w:val="0"/>
  </w:num>
  <w:num w:numId="2" w16cid:durableId="632056886">
    <w:abstractNumId w:val="10"/>
  </w:num>
  <w:num w:numId="3" w16cid:durableId="1196623219">
    <w:abstractNumId w:val="5"/>
  </w:num>
  <w:num w:numId="4" w16cid:durableId="2030140210">
    <w:abstractNumId w:val="4"/>
  </w:num>
  <w:num w:numId="5" w16cid:durableId="1085414957">
    <w:abstractNumId w:val="6"/>
  </w:num>
  <w:num w:numId="6" w16cid:durableId="1439644085">
    <w:abstractNumId w:val="7"/>
  </w:num>
  <w:num w:numId="7" w16cid:durableId="675570310">
    <w:abstractNumId w:val="11"/>
  </w:num>
  <w:num w:numId="8" w16cid:durableId="1637833045">
    <w:abstractNumId w:val="13"/>
  </w:num>
  <w:num w:numId="9" w16cid:durableId="1409762540">
    <w:abstractNumId w:val="2"/>
  </w:num>
  <w:num w:numId="10" w16cid:durableId="2051418606">
    <w:abstractNumId w:val="9"/>
  </w:num>
  <w:num w:numId="11" w16cid:durableId="1226378989">
    <w:abstractNumId w:val="8"/>
  </w:num>
  <w:num w:numId="12" w16cid:durableId="823201702">
    <w:abstractNumId w:val="1"/>
  </w:num>
  <w:num w:numId="13" w16cid:durableId="1714116659">
    <w:abstractNumId w:val="3"/>
  </w:num>
  <w:num w:numId="14" w16cid:durableId="923032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28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2749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A7E1F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497"/>
    <w:rsid w:val="002E36D0"/>
    <w:rsid w:val="002E3AAF"/>
    <w:rsid w:val="002E6ACF"/>
    <w:rsid w:val="002E6B61"/>
    <w:rsid w:val="002F21E4"/>
    <w:rsid w:val="002F27DE"/>
    <w:rsid w:val="002F3A0F"/>
    <w:rsid w:val="002F4409"/>
    <w:rsid w:val="002F4604"/>
    <w:rsid w:val="002F49AF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1D2"/>
    <w:rsid w:val="00354448"/>
    <w:rsid w:val="0035492B"/>
    <w:rsid w:val="003553B4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01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599B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1F17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2906"/>
    <w:rsid w:val="00553C27"/>
    <w:rsid w:val="00553E8D"/>
    <w:rsid w:val="00555586"/>
    <w:rsid w:val="00557D5E"/>
    <w:rsid w:val="005606B1"/>
    <w:rsid w:val="005606DF"/>
    <w:rsid w:val="00562908"/>
    <w:rsid w:val="0056472C"/>
    <w:rsid w:val="00565F7F"/>
    <w:rsid w:val="00567508"/>
    <w:rsid w:val="00567530"/>
    <w:rsid w:val="00574C7F"/>
    <w:rsid w:val="005756E3"/>
    <w:rsid w:val="00575B20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714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EC7"/>
    <w:rsid w:val="005C32DC"/>
    <w:rsid w:val="005D451C"/>
    <w:rsid w:val="005D4A79"/>
    <w:rsid w:val="005D59C7"/>
    <w:rsid w:val="005D6313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B48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369D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272D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C2C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15E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34A3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F2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D31"/>
    <w:rsid w:val="009A559F"/>
    <w:rsid w:val="009A58D6"/>
    <w:rsid w:val="009A61EE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6A93"/>
    <w:rsid w:val="00A06C6B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603"/>
    <w:rsid w:val="00A419D2"/>
    <w:rsid w:val="00A41F56"/>
    <w:rsid w:val="00A473D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F6D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BDF"/>
    <w:rsid w:val="00AC4B11"/>
    <w:rsid w:val="00AD18E0"/>
    <w:rsid w:val="00AD21A6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4F8B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26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184D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DE2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54A2"/>
    <w:rsid w:val="00EB6242"/>
    <w:rsid w:val="00EB6349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C5D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9450"/>
  <w15:docId w15:val="{DDEC47C2-AD1B-4A76-95EA-BFEB2B2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</cp:revision>
  <dcterms:created xsi:type="dcterms:W3CDTF">2022-04-14T10:21:00Z</dcterms:created>
  <dcterms:modified xsi:type="dcterms:W3CDTF">2022-04-15T11:29:00Z</dcterms:modified>
</cp:coreProperties>
</file>