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6249B2F" w14:textId="2173B09B" w:rsidR="00690389" w:rsidRPr="00BE4B01" w:rsidRDefault="00F63ED0" w:rsidP="00957241">
      <w:pPr>
        <w:pStyle w:val="ListParagraph"/>
        <w:numPr>
          <w:ilvl w:val="0"/>
          <w:numId w:val="16"/>
        </w:numPr>
        <w:ind w:left="567"/>
      </w:pPr>
      <w:r>
        <w:rPr>
          <w:noProof/>
          <w:lang w:val="en-IN"/>
        </w:rPr>
        <w:t xml:space="preserve">Let’s see how to make spring boot handle the auto-wiring at runtime </w:t>
      </w:r>
      <w:r w:rsidR="00BE4B01">
        <w:rPr>
          <w:noProof/>
          <w:lang w:val="en-IN"/>
        </w:rPr>
        <w:t xml:space="preserve">just by making configuration so that </w:t>
      </w:r>
      <w:r>
        <w:rPr>
          <w:noProof/>
          <w:lang w:val="en-IN"/>
        </w:rPr>
        <w:t xml:space="preserve">your app </w:t>
      </w:r>
      <w:r w:rsidR="00BE4B01">
        <w:rPr>
          <w:noProof/>
          <w:lang w:val="en-IN"/>
        </w:rPr>
        <w:t>has a full-fleged bean.</w:t>
      </w:r>
    </w:p>
    <w:p w14:paraId="6E4AE49A" w14:textId="41854E11" w:rsidR="00BE4B01" w:rsidRPr="00A20633" w:rsidRDefault="00A20633" w:rsidP="00957241">
      <w:pPr>
        <w:pStyle w:val="ListParagraph"/>
        <w:numPr>
          <w:ilvl w:val="0"/>
          <w:numId w:val="16"/>
        </w:numPr>
        <w:ind w:left="567"/>
      </w:pPr>
      <w:r w:rsidRPr="00A20633">
        <w:rPr>
          <w:b/>
          <w:bCs/>
          <w:noProof/>
          <w:lang w:val="en-IN"/>
        </w:rPr>
        <w:t>First Approach</w:t>
      </w:r>
      <w:r>
        <w:rPr>
          <w:noProof/>
          <w:lang w:val="en-IN"/>
        </w:rPr>
        <w:t>:</w:t>
      </w:r>
    </w:p>
    <w:p w14:paraId="72146ABD" w14:textId="44B4D344" w:rsidR="00A20633" w:rsidRPr="00A20633" w:rsidRDefault="00A20633" w:rsidP="00A20633">
      <w:pPr>
        <w:pStyle w:val="ListParagraph"/>
        <w:numPr>
          <w:ilvl w:val="1"/>
          <w:numId w:val="16"/>
        </w:numPr>
        <w:ind w:left="1276"/>
      </w:pPr>
      <w:r>
        <w:rPr>
          <w:noProof/>
          <w:lang w:val="en-IN"/>
        </w:rPr>
        <w:t>Let’s understand the first approach to configure auto-wiring.</w:t>
      </w:r>
    </w:p>
    <w:p w14:paraId="6819A148" w14:textId="0E8923C0" w:rsidR="00A20633" w:rsidRDefault="00A20633" w:rsidP="00A20633">
      <w:pPr>
        <w:pStyle w:val="ListParagraph"/>
        <w:numPr>
          <w:ilvl w:val="1"/>
          <w:numId w:val="16"/>
        </w:numPr>
        <w:ind w:left="1276"/>
      </w:pPr>
      <w:r>
        <w:rPr>
          <w:noProof/>
        </w:rPr>
        <w:drawing>
          <wp:inline distT="0" distB="0" distL="0" distR="0" wp14:anchorId="7691376A" wp14:editId="6C36D4A8">
            <wp:extent cx="7337151" cy="28651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3454" cy="287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A40C" w14:textId="3EEE50D2" w:rsidR="00A20633" w:rsidRDefault="00A20633" w:rsidP="00A20633">
      <w:pPr>
        <w:pStyle w:val="ListParagraph"/>
        <w:numPr>
          <w:ilvl w:val="1"/>
          <w:numId w:val="16"/>
        </w:numPr>
        <w:ind w:left="1276"/>
      </w:pPr>
      <w:r>
        <w:t xml:space="preserve">NOTE: This is a dirty way of defining the wiring or relationship b/w beans because if you </w:t>
      </w:r>
      <w:proofErr w:type="gramStart"/>
      <w:r>
        <w:t>creating</w:t>
      </w:r>
      <w:proofErr w:type="gramEnd"/>
      <w:r>
        <w:t xml:space="preserve"> person bean at a thousand places, and later on you need to change dependency Vehicle to some other type, you need to change those thousand places. </w:t>
      </w:r>
      <w:r>
        <w:br/>
      </w:r>
      <w:proofErr w:type="gramStart"/>
      <w:r>
        <w:t>Later on</w:t>
      </w:r>
      <w:proofErr w:type="gramEnd"/>
      <w:r>
        <w:t xml:space="preserve">, we will see other </w:t>
      </w:r>
      <w:r w:rsidR="008B1F5F">
        <w:t xml:space="preserve">ways of defining relationship b/w beans and then you can judge the right way of defining relationship b/w beans. </w:t>
      </w:r>
      <w:r w:rsidR="008B1F5F">
        <w:br/>
      </w:r>
    </w:p>
    <w:p w14:paraId="579F4CC6" w14:textId="7D233946" w:rsidR="008B1F5F" w:rsidRPr="00A20633" w:rsidRDefault="008B1F5F" w:rsidP="00A20633">
      <w:pPr>
        <w:pStyle w:val="ListParagraph"/>
        <w:numPr>
          <w:ilvl w:val="1"/>
          <w:numId w:val="16"/>
        </w:numPr>
        <w:ind w:left="1276"/>
      </w:pPr>
      <w:r>
        <w:t>Use this approach if you think it is right as per current scenario.</w:t>
      </w:r>
    </w:p>
    <w:p w14:paraId="19EA0317" w14:textId="049C0E3F" w:rsidR="00A20633" w:rsidRDefault="00007640" w:rsidP="00957241">
      <w:pPr>
        <w:pStyle w:val="ListParagraph"/>
        <w:numPr>
          <w:ilvl w:val="0"/>
          <w:numId w:val="16"/>
        </w:numPr>
        <w:ind w:left="567"/>
      </w:pPr>
      <w:r>
        <w:rPr>
          <w:noProof/>
        </w:rPr>
        <w:drawing>
          <wp:inline distT="0" distB="0" distL="0" distR="0" wp14:anchorId="23AEFFA9" wp14:editId="4211BAD3">
            <wp:extent cx="6981207" cy="445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4261" cy="4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4274" w14:textId="77777777" w:rsidR="00007640" w:rsidRPr="00E34B66" w:rsidRDefault="00007640" w:rsidP="00957241">
      <w:pPr>
        <w:pStyle w:val="ListParagraph"/>
        <w:numPr>
          <w:ilvl w:val="0"/>
          <w:numId w:val="16"/>
        </w:numPr>
        <w:ind w:left="567"/>
      </w:pPr>
    </w:p>
    <w:sectPr w:rsidR="00007640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2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4"/>
  </w:num>
  <w:num w:numId="8" w16cid:durableId="173423656">
    <w:abstractNumId w:val="15"/>
  </w:num>
  <w:num w:numId="9" w16cid:durableId="610743707">
    <w:abstractNumId w:val="2"/>
  </w:num>
  <w:num w:numId="10" w16cid:durableId="92359635">
    <w:abstractNumId w:val="10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1"/>
  </w:num>
  <w:num w:numId="15" w16cid:durableId="361058404">
    <w:abstractNumId w:val="13"/>
  </w:num>
  <w:num w:numId="16" w16cid:durableId="1053192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640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1A7A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7FCE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40F0"/>
    <w:rsid w:val="008A5136"/>
    <w:rsid w:val="008A679E"/>
    <w:rsid w:val="008B0698"/>
    <w:rsid w:val="008B1F5F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0F6F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2BAC"/>
    <w:rsid w:val="00E048D9"/>
    <w:rsid w:val="00E05927"/>
    <w:rsid w:val="00E06149"/>
    <w:rsid w:val="00E10B95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70AD"/>
    <w:rsid w:val="00F57F48"/>
    <w:rsid w:val="00F610FB"/>
    <w:rsid w:val="00F62588"/>
    <w:rsid w:val="00F62EB9"/>
    <w:rsid w:val="00F6308D"/>
    <w:rsid w:val="00F63ED0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2022-05-17T20:19:00Z</dcterms:created>
  <dcterms:modified xsi:type="dcterms:W3CDTF">2022-05-17T20:41:00Z</dcterms:modified>
</cp:coreProperties>
</file>