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9DD" w14:textId="2F292144" w:rsidR="0049764B" w:rsidRPr="00B678C3" w:rsidRDefault="00B678C3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  <w:u w:val="single"/>
          <w:lang w:val="en-IN"/>
        </w:rPr>
        <w:t>Agenda:</w:t>
      </w:r>
    </w:p>
    <w:p w14:paraId="57EE06CB" w14:textId="13B3439D" w:rsidR="00B678C3" w:rsidRPr="00B678C3" w:rsidRDefault="00177C65" w:rsidP="00B678C3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noProof/>
        </w:rPr>
        <w:drawing>
          <wp:inline distT="0" distB="0" distL="0" distR="0" wp14:anchorId="5F35A358" wp14:editId="599F6ACD">
            <wp:extent cx="6775460" cy="549883"/>
            <wp:effectExtent l="19050" t="1905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6496" cy="565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78C3">
        <w:rPr>
          <w:lang w:val="en-IN"/>
        </w:rPr>
        <w:t xml:space="preserve">. </w:t>
      </w:r>
    </w:p>
    <w:p w14:paraId="721FFD9D" w14:textId="63453A2B" w:rsidR="00B678C3" w:rsidRPr="00C0111A" w:rsidRDefault="00177C65" w:rsidP="005D70AA">
      <w:pPr>
        <w:pStyle w:val="ListParagraph"/>
        <w:numPr>
          <w:ilvl w:val="0"/>
          <w:numId w:val="20"/>
        </w:numPr>
        <w:rPr>
          <w:b/>
          <w:bCs/>
        </w:rPr>
      </w:pPr>
      <w:r w:rsidRPr="00C0111A">
        <w:rPr>
          <w:b/>
          <w:bCs/>
        </w:rPr>
        <w:t>Why do we need this?</w:t>
      </w:r>
    </w:p>
    <w:p w14:paraId="71D57BF4" w14:textId="1427B362" w:rsidR="00177C65" w:rsidRPr="00177C65" w:rsidRDefault="00177C65" w:rsidP="00177C65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So far, </w:t>
      </w:r>
      <w:r w:rsidR="00585E79">
        <w:t>the contract we created in previous learning, that is very basic. Only two fields in request body and two fields in response body</w:t>
      </w:r>
      <w:r w:rsidR="00C66D81">
        <w:t xml:space="preserve"> but that may not stand through when working in real app where actually we need a good amount of data for any request and transaction processing.</w:t>
      </w:r>
    </w:p>
    <w:p w14:paraId="0F7A5616" w14:textId="15B6A6E5" w:rsidR="00177C65" w:rsidRDefault="00C01279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Till now, we’re stubbing a string as response body.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4494E75" wp14:editId="43278CD8">
            <wp:extent cx="7240369" cy="2078355"/>
            <wp:effectExtent l="19050" t="1905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9634" cy="2081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D6195" w14:textId="7DE81253" w:rsidR="00C01279" w:rsidRDefault="00C01279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But now we want to stub response as a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  <w:r w:rsidR="00D111C0">
        <w:rPr>
          <w:noProof/>
        </w:rPr>
        <w:drawing>
          <wp:inline distT="0" distB="0" distL="0" distR="0" wp14:anchorId="3B73BB51" wp14:editId="57641391">
            <wp:extent cx="7225190" cy="1435100"/>
            <wp:effectExtent l="19050" t="1905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4006" cy="1436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3FB1B" w14:textId="778E67CF" w:rsidR="00D111C0" w:rsidRDefault="00D111C0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We can externalize the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response body in a separate file.</w:t>
      </w:r>
      <w:r>
        <w:rPr>
          <w:b/>
          <w:bCs/>
        </w:rPr>
        <w:br/>
      </w:r>
      <w:r w:rsidR="00256592">
        <w:rPr>
          <w:noProof/>
        </w:rPr>
        <w:drawing>
          <wp:inline distT="0" distB="0" distL="0" distR="0" wp14:anchorId="637D1B5A" wp14:editId="33A6D831">
            <wp:extent cx="7230080" cy="1455420"/>
            <wp:effectExtent l="19050" t="19050" r="952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1697" cy="1457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56592">
        <w:rPr>
          <w:b/>
          <w:bCs/>
        </w:rPr>
        <w:br/>
      </w:r>
      <w:r w:rsidR="00274B85">
        <w:rPr>
          <w:noProof/>
        </w:rPr>
        <w:lastRenderedPageBreak/>
        <w:drawing>
          <wp:inline distT="0" distB="0" distL="0" distR="0" wp14:anchorId="2D31756C" wp14:editId="54C3A65A">
            <wp:extent cx="7224538" cy="2984500"/>
            <wp:effectExtent l="19050" t="1905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1360" cy="299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A53B2">
        <w:rPr>
          <w:noProof/>
        </w:rPr>
        <w:br/>
      </w:r>
    </w:p>
    <w:p w14:paraId="7DE8C949" w14:textId="77777777" w:rsidR="00C01279" w:rsidRPr="005E7CB3" w:rsidRDefault="00C01279" w:rsidP="005D70AA">
      <w:pPr>
        <w:pStyle w:val="ListParagraph"/>
        <w:numPr>
          <w:ilvl w:val="0"/>
          <w:numId w:val="20"/>
        </w:numPr>
        <w:rPr>
          <w:b/>
          <w:bCs/>
        </w:rPr>
      </w:pPr>
    </w:p>
    <w:p w14:paraId="4583B1B1" w14:textId="47951A65" w:rsidR="007801B8" w:rsidRPr="0018031D" w:rsidRDefault="0018031D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This is how you make your stub loosely coupled and lighter weight. </w:t>
      </w:r>
    </w:p>
    <w:p w14:paraId="3E226E02" w14:textId="77777777" w:rsidR="0018031D" w:rsidRPr="00335DD6" w:rsidRDefault="0018031D" w:rsidP="005D70AA">
      <w:pPr>
        <w:pStyle w:val="ListParagraph"/>
        <w:numPr>
          <w:ilvl w:val="0"/>
          <w:numId w:val="20"/>
        </w:numPr>
        <w:rPr>
          <w:b/>
          <w:bCs/>
        </w:rPr>
      </w:pPr>
    </w:p>
    <w:sectPr w:rsidR="0018031D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77C65"/>
    <w:rsid w:val="0018031D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364C4"/>
    <w:rsid w:val="00250556"/>
    <w:rsid w:val="00252A1B"/>
    <w:rsid w:val="0025324F"/>
    <w:rsid w:val="00254254"/>
    <w:rsid w:val="00256592"/>
    <w:rsid w:val="00264AB0"/>
    <w:rsid w:val="00270586"/>
    <w:rsid w:val="0027485E"/>
    <w:rsid w:val="00274B85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286A"/>
    <w:rsid w:val="003248F5"/>
    <w:rsid w:val="00325787"/>
    <w:rsid w:val="003304EE"/>
    <w:rsid w:val="0033200F"/>
    <w:rsid w:val="00332E0D"/>
    <w:rsid w:val="00335DD6"/>
    <w:rsid w:val="003365E3"/>
    <w:rsid w:val="00344CD6"/>
    <w:rsid w:val="00350A0A"/>
    <w:rsid w:val="00350F99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A43"/>
    <w:rsid w:val="00492265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5E79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E7CB3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18DD"/>
    <w:rsid w:val="006828BC"/>
    <w:rsid w:val="00692800"/>
    <w:rsid w:val="006930D4"/>
    <w:rsid w:val="00694EDF"/>
    <w:rsid w:val="006A0086"/>
    <w:rsid w:val="006A53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1B8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30A0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063"/>
    <w:rsid w:val="00944F62"/>
    <w:rsid w:val="00947CDA"/>
    <w:rsid w:val="009507AE"/>
    <w:rsid w:val="009510FA"/>
    <w:rsid w:val="00955098"/>
    <w:rsid w:val="00955B20"/>
    <w:rsid w:val="00955F20"/>
    <w:rsid w:val="009565F2"/>
    <w:rsid w:val="009628DD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0029"/>
    <w:rsid w:val="00AC1754"/>
    <w:rsid w:val="00AD3083"/>
    <w:rsid w:val="00AE4661"/>
    <w:rsid w:val="00AE5C3D"/>
    <w:rsid w:val="00AF07F3"/>
    <w:rsid w:val="00AF4997"/>
    <w:rsid w:val="00B01F06"/>
    <w:rsid w:val="00B02D94"/>
    <w:rsid w:val="00B052C4"/>
    <w:rsid w:val="00B102AA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678C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111A"/>
    <w:rsid w:val="00C01279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58AC"/>
    <w:rsid w:val="00C377BC"/>
    <w:rsid w:val="00C406F1"/>
    <w:rsid w:val="00C408BC"/>
    <w:rsid w:val="00C4272A"/>
    <w:rsid w:val="00C471A0"/>
    <w:rsid w:val="00C52EAF"/>
    <w:rsid w:val="00C60273"/>
    <w:rsid w:val="00C65C63"/>
    <w:rsid w:val="00C66D81"/>
    <w:rsid w:val="00C6798C"/>
    <w:rsid w:val="00C71028"/>
    <w:rsid w:val="00C74524"/>
    <w:rsid w:val="00CB77F8"/>
    <w:rsid w:val="00CC533B"/>
    <w:rsid w:val="00CC6B2A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11C0"/>
    <w:rsid w:val="00D14B87"/>
    <w:rsid w:val="00D17E89"/>
    <w:rsid w:val="00D22226"/>
    <w:rsid w:val="00D23787"/>
    <w:rsid w:val="00D33674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B592A"/>
    <w:rsid w:val="00EB65E9"/>
    <w:rsid w:val="00EC58F2"/>
    <w:rsid w:val="00EC5CDD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00C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2022-12-20T15:19:00Z</dcterms:created>
  <dcterms:modified xsi:type="dcterms:W3CDTF">2022-12-22T10:08:00Z</dcterms:modified>
</cp:coreProperties>
</file>