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1E" w:rsidRDefault="006C69AE" w:rsidP="009D6375">
      <w:pPr>
        <w:pStyle w:val="normal0"/>
        <w:numPr>
          <w:ilvl w:val="0"/>
          <w:numId w:val="1"/>
        </w:numPr>
        <w:ind w:left="426"/>
      </w:pPr>
      <w:r>
        <w:t xml:space="preserve">Let’s see how to resolve the same request mapping at two different places. </w:t>
      </w:r>
    </w:p>
    <w:p w:rsidR="00193861" w:rsidRDefault="00193861" w:rsidP="00193861">
      <w:pPr>
        <w:pStyle w:val="normal0"/>
        <w:numPr>
          <w:ilvl w:val="1"/>
          <w:numId w:val="1"/>
        </w:numPr>
        <w:ind w:left="1134"/>
      </w:pPr>
      <w:r>
        <w:rPr>
          <w:noProof/>
        </w:rPr>
        <w:drawing>
          <wp:inline distT="0" distB="0" distL="0" distR="0">
            <wp:extent cx="5884316" cy="709575"/>
            <wp:effectExtent l="19050" t="0" r="213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636" cy="70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61" w:rsidRDefault="0087422D" w:rsidP="00193861">
      <w:pPr>
        <w:pStyle w:val="normal0"/>
        <w:numPr>
          <w:ilvl w:val="1"/>
          <w:numId w:val="1"/>
        </w:numPr>
        <w:ind w:left="1134"/>
      </w:pPr>
      <w:r>
        <w:rPr>
          <w:noProof/>
        </w:rPr>
        <w:drawing>
          <wp:inline distT="0" distB="0" distL="0" distR="0">
            <wp:extent cx="4908550" cy="1265555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2603" cy="1938528"/>
            <wp:effectExtent l="19050" t="0" r="719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93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22D" w:rsidRDefault="00B81A6C" w:rsidP="00193861">
      <w:pPr>
        <w:pStyle w:val="normal0"/>
        <w:numPr>
          <w:ilvl w:val="1"/>
          <w:numId w:val="1"/>
        </w:numPr>
        <w:ind w:left="1134"/>
      </w:pPr>
      <w:r>
        <w:rPr>
          <w:noProof/>
        </w:rPr>
        <w:drawing>
          <wp:inline distT="0" distB="0" distL="0" distR="0">
            <wp:extent cx="5713095" cy="172656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861" w:rsidRDefault="00193861" w:rsidP="009D6375">
      <w:pPr>
        <w:pStyle w:val="normal0"/>
        <w:numPr>
          <w:ilvl w:val="0"/>
          <w:numId w:val="1"/>
        </w:numPr>
        <w:ind w:left="426"/>
      </w:pPr>
    </w:p>
    <w:sectPr w:rsidR="0019386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954"/>
    <w:rsid w:val="0007406C"/>
    <w:rsid w:val="00193861"/>
    <w:rsid w:val="001A53EC"/>
    <w:rsid w:val="00204BE3"/>
    <w:rsid w:val="00307425"/>
    <w:rsid w:val="004A1D21"/>
    <w:rsid w:val="006C69AE"/>
    <w:rsid w:val="00795C00"/>
    <w:rsid w:val="007A45BC"/>
    <w:rsid w:val="007F4AA1"/>
    <w:rsid w:val="0087422D"/>
    <w:rsid w:val="0087708E"/>
    <w:rsid w:val="00904F2C"/>
    <w:rsid w:val="009D6375"/>
    <w:rsid w:val="00A225D8"/>
    <w:rsid w:val="00A6781B"/>
    <w:rsid w:val="00AC1754"/>
    <w:rsid w:val="00B64CBC"/>
    <w:rsid w:val="00B81A6C"/>
    <w:rsid w:val="00C674A1"/>
    <w:rsid w:val="00CF48EE"/>
    <w:rsid w:val="00D93D1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2020-05-01T15:49:00Z</dcterms:created>
  <dcterms:modified xsi:type="dcterms:W3CDTF">2020-05-01T15:55:00Z</dcterms:modified>
</cp:coreProperties>
</file>