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32EDB" w:rsidRDefault="00C56BE6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857744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5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BE6" w:rsidRDefault="009E194E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First we have to decide which one is to use either Bounded Type or Wild Card (Upper or Lower).</w:t>
      </w:r>
    </w:p>
    <w:p w:rsidR="009E194E" w:rsidRDefault="009E194E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129555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2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94E" w:rsidRDefault="00A478C0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942409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4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194E">
        <w:rPr>
          <w:noProof/>
          <w:u w:val="none"/>
        </w:rPr>
        <w:drawing>
          <wp:inline distT="0" distB="0" distL="0" distR="0">
            <wp:extent cx="7651115" cy="2755039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5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C8" w:rsidRDefault="00D94D23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965820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6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26" w:type="dxa"/>
        <w:tblLook w:val="04A0"/>
      </w:tblPr>
      <w:tblGrid>
        <w:gridCol w:w="5918"/>
        <w:gridCol w:w="5921"/>
      </w:tblGrid>
      <w:tr w:rsidR="009E194E" w:rsidTr="009E194E">
        <w:tc>
          <w:tcPr>
            <w:tcW w:w="6132" w:type="dxa"/>
          </w:tcPr>
          <w:p w:rsidR="009E194E" w:rsidRPr="009E194E" w:rsidRDefault="009E194E" w:rsidP="009E194E">
            <w:pPr>
              <w:pStyle w:val="ListParagraph"/>
              <w:ind w:left="0"/>
              <w:jc w:val="center"/>
              <w:rPr>
                <w:b/>
                <w:color w:val="FFFF00"/>
                <w:u w:val="none"/>
                <w:lang w:val="en-IN"/>
              </w:rPr>
            </w:pPr>
            <w:r w:rsidRPr="009E194E">
              <w:rPr>
                <w:b/>
                <w:color w:val="FFFF00"/>
                <w:u w:val="none"/>
                <w:lang w:val="en-IN"/>
              </w:rPr>
              <w:t xml:space="preserve">Bounded Type </w:t>
            </w:r>
            <w:r w:rsidR="00DC5F3B">
              <w:rPr>
                <w:b/>
                <w:color w:val="FFFF00"/>
                <w:u w:val="none"/>
                <w:lang w:val="en-IN"/>
              </w:rPr>
              <w:t>&lt;T&gt;</w:t>
            </w:r>
          </w:p>
        </w:tc>
        <w:tc>
          <w:tcPr>
            <w:tcW w:w="6133" w:type="dxa"/>
          </w:tcPr>
          <w:p w:rsidR="009E194E" w:rsidRPr="009E194E" w:rsidRDefault="009E194E" w:rsidP="009E194E">
            <w:pPr>
              <w:pStyle w:val="ListParagraph"/>
              <w:ind w:left="0"/>
              <w:jc w:val="center"/>
              <w:rPr>
                <w:b/>
                <w:color w:val="FFFF00"/>
                <w:u w:val="none"/>
                <w:lang w:val="en-IN"/>
              </w:rPr>
            </w:pPr>
            <w:r w:rsidRPr="009E194E">
              <w:rPr>
                <w:b/>
                <w:color w:val="FFFF00"/>
                <w:u w:val="none"/>
                <w:lang w:val="en-IN"/>
              </w:rPr>
              <w:t xml:space="preserve">Wild </w:t>
            </w:r>
            <w:proofErr w:type="gramStart"/>
            <w:r w:rsidRPr="009E194E">
              <w:rPr>
                <w:b/>
                <w:color w:val="FFFF00"/>
                <w:u w:val="none"/>
                <w:lang w:val="en-IN"/>
              </w:rPr>
              <w:t>Card</w:t>
            </w:r>
            <w:r w:rsidR="00DC5F3B">
              <w:rPr>
                <w:b/>
                <w:color w:val="FFFF00"/>
                <w:u w:val="none"/>
                <w:lang w:val="en-IN"/>
              </w:rPr>
              <w:t xml:space="preserve"> ?</w:t>
            </w:r>
            <w:proofErr w:type="gramEnd"/>
          </w:p>
        </w:tc>
      </w:tr>
      <w:tr w:rsidR="009E194E" w:rsidTr="009E194E">
        <w:tc>
          <w:tcPr>
            <w:tcW w:w="6132" w:type="dxa"/>
          </w:tcPr>
          <w:p w:rsidR="009E194E" w:rsidRDefault="009E194E" w:rsidP="009E194E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It can be used only with class and method.</w:t>
            </w:r>
            <w:r w:rsidR="00EE7905">
              <w:rPr>
                <w:u w:val="none"/>
                <w:lang w:val="en-IN"/>
              </w:rPr>
              <w:br/>
            </w:r>
            <w:r w:rsidR="00EE7905" w:rsidRPr="00EE7905">
              <w:rPr>
                <w:b/>
                <w:u w:val="none"/>
                <w:lang w:val="en-IN"/>
              </w:rPr>
              <w:t>Method Header</w:t>
            </w:r>
            <w:r w:rsidR="00EE7905">
              <w:rPr>
                <w:u w:val="none"/>
                <w:lang w:val="en-IN"/>
              </w:rPr>
              <w:t>: public &lt;T&gt; void display(T String)</w:t>
            </w:r>
          </w:p>
        </w:tc>
        <w:tc>
          <w:tcPr>
            <w:tcW w:w="6133" w:type="dxa"/>
          </w:tcPr>
          <w:p w:rsidR="009E194E" w:rsidRDefault="009E194E" w:rsidP="00EE7905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With class, method and local</w:t>
            </w:r>
            <w:r w:rsidR="00453E05">
              <w:rPr>
                <w:u w:val="none"/>
                <w:lang w:val="en-IN"/>
              </w:rPr>
              <w:t xml:space="preserve"> variable. Actually anywhere.</w:t>
            </w:r>
            <w:r w:rsidR="00EE7905">
              <w:rPr>
                <w:u w:val="none"/>
                <w:lang w:val="en-IN"/>
              </w:rPr>
              <w:br/>
            </w:r>
            <w:r w:rsidR="00EE7905" w:rsidRPr="00EE7905">
              <w:rPr>
                <w:b/>
                <w:u w:val="none"/>
                <w:lang w:val="en-IN"/>
              </w:rPr>
              <w:t>Method Header</w:t>
            </w:r>
            <w:r w:rsidR="00EE7905">
              <w:rPr>
                <w:u w:val="none"/>
                <w:lang w:val="en-IN"/>
              </w:rPr>
              <w:t>: public void display(T String)</w:t>
            </w:r>
          </w:p>
        </w:tc>
      </w:tr>
      <w:tr w:rsidR="009E194E" w:rsidTr="009E194E">
        <w:tc>
          <w:tcPr>
            <w:tcW w:w="6132" w:type="dxa"/>
          </w:tcPr>
          <w:p w:rsidR="009E194E" w:rsidRDefault="009E194E" w:rsidP="009E194E">
            <w:pPr>
              <w:pStyle w:val="ListParagraph"/>
              <w:ind w:left="0"/>
              <w:rPr>
                <w:u w:val="none"/>
                <w:lang w:val="en-IN"/>
              </w:rPr>
            </w:pPr>
          </w:p>
        </w:tc>
        <w:tc>
          <w:tcPr>
            <w:tcW w:w="6133" w:type="dxa"/>
          </w:tcPr>
          <w:p w:rsidR="009E194E" w:rsidRPr="009E194E" w:rsidRDefault="009E194E" w:rsidP="009E194E">
            <w:pPr>
              <w:rPr>
                <w:u w:val="none"/>
                <w:lang w:val="en-IN"/>
              </w:rPr>
            </w:pPr>
          </w:p>
        </w:tc>
      </w:tr>
    </w:tbl>
    <w:p w:rsidR="009E194E" w:rsidRPr="00A07AEE" w:rsidRDefault="009E194E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9E194E" w:rsidRPr="00A07A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6C73"/>
    <w:rsid w:val="001978B8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2AC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004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3F0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7A8B"/>
    <w:rsid w:val="008E2014"/>
    <w:rsid w:val="008E3690"/>
    <w:rsid w:val="008E536F"/>
    <w:rsid w:val="008F0076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95D"/>
    <w:rsid w:val="009E17E8"/>
    <w:rsid w:val="009E194E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8C0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4B8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430A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1F13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4D23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5F3B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2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2021-11-02T07:58:00Z</dcterms:created>
  <dcterms:modified xsi:type="dcterms:W3CDTF">2021-11-26T08:12:00Z</dcterms:modified>
</cp:coreProperties>
</file>