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D54" w:rsidRPr="0046282E" w:rsidRDefault="0046282E" w:rsidP="00800E68">
      <w:pPr>
        <w:pStyle w:val="ListParagraph"/>
        <w:numPr>
          <w:ilvl w:val="0"/>
          <w:numId w:val="10"/>
        </w:numPr>
        <w:ind w:left="426"/>
      </w:pPr>
      <w:r>
        <w:rPr>
          <w:b/>
          <w:u w:val="single"/>
          <w:lang w:val="en-IN"/>
        </w:rPr>
        <w:t>Agenda:</w:t>
      </w:r>
    </w:p>
    <w:p w:rsidR="0046282E" w:rsidRPr="0046282E" w:rsidRDefault="0046282E" w:rsidP="0046282E">
      <w:pPr>
        <w:pStyle w:val="ListParagraph"/>
        <w:numPr>
          <w:ilvl w:val="1"/>
          <w:numId w:val="10"/>
        </w:numPr>
      </w:pPr>
      <w:r>
        <w:rPr>
          <w:lang w:val="en-IN"/>
        </w:rPr>
        <w:t>What is Mutex?</w:t>
      </w:r>
    </w:p>
    <w:p w:rsidR="0046282E" w:rsidRDefault="0046282E" w:rsidP="0046282E">
      <w:pPr>
        <w:pStyle w:val="ListParagraph"/>
        <w:numPr>
          <w:ilvl w:val="1"/>
          <w:numId w:val="10"/>
        </w:numPr>
      </w:pPr>
      <w:r>
        <w:t>What are differences b/w semaphore and mutex?</w:t>
      </w:r>
    </w:p>
    <w:p w:rsidR="0046282E" w:rsidRPr="0046282E" w:rsidRDefault="0046282E" w:rsidP="0046282E">
      <w:pPr>
        <w:pStyle w:val="ListParagraph"/>
        <w:numPr>
          <w:ilvl w:val="1"/>
          <w:numId w:val="10"/>
        </w:numPr>
      </w:pPr>
      <w:r>
        <w:t>What are similarities b/w them?</w:t>
      </w:r>
    </w:p>
    <w:p w:rsidR="0046282E" w:rsidRDefault="00C32A25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775657" cy="2367481"/>
            <wp:effectExtent l="19050" t="19050" r="25193" b="1376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237" cy="23683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25" w:rsidRDefault="00723128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782427" cy="2615509"/>
            <wp:effectExtent l="19050" t="19050" r="18423" b="1339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259" cy="2618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128" w:rsidRDefault="00723128" w:rsidP="00800E68">
      <w:pPr>
        <w:pStyle w:val="ListParagraph"/>
        <w:numPr>
          <w:ilvl w:val="0"/>
          <w:numId w:val="10"/>
        </w:numPr>
        <w:ind w:left="426"/>
      </w:pPr>
      <w:r>
        <w:t xml:space="preserve">Actually a lock is mutex used to prevent </w:t>
      </w:r>
      <w:r w:rsidRPr="00723128">
        <w:rPr>
          <w:b/>
        </w:rPr>
        <w:t>Race-Condition</w:t>
      </w:r>
      <w:r>
        <w:t>.</w:t>
      </w:r>
    </w:p>
    <w:p w:rsidR="00723128" w:rsidRDefault="00E074B3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32575" cy="2493286"/>
            <wp:effectExtent l="19050" t="19050" r="15925" b="2131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63" cy="24930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5BE" w:rsidRDefault="00503FC6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06971" cy="2693405"/>
            <wp:effectExtent l="19050" t="19050" r="17729" b="116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634" cy="26936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C6" w:rsidRDefault="00AE5826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993802" cy="2706986"/>
            <wp:effectExtent l="19050" t="19050" r="16598" b="17164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461" cy="27072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26" w:rsidRPr="009A19EF" w:rsidRDefault="00AE5826" w:rsidP="00800E68">
      <w:pPr>
        <w:pStyle w:val="ListParagraph"/>
        <w:numPr>
          <w:ilvl w:val="0"/>
          <w:numId w:val="10"/>
        </w:numPr>
        <w:ind w:left="426"/>
      </w:pPr>
    </w:p>
    <w:sectPr w:rsidR="00AE5826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1D54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4213A"/>
    <w:rsid w:val="00742C40"/>
    <w:rsid w:val="007536BF"/>
    <w:rsid w:val="007536DE"/>
    <w:rsid w:val="00761796"/>
    <w:rsid w:val="00761840"/>
    <w:rsid w:val="00766CEB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252C"/>
    <w:rsid w:val="00B65D83"/>
    <w:rsid w:val="00B777DA"/>
    <w:rsid w:val="00B83549"/>
    <w:rsid w:val="00B84EE3"/>
    <w:rsid w:val="00B8687A"/>
    <w:rsid w:val="00B91CBF"/>
    <w:rsid w:val="00B93FA0"/>
    <w:rsid w:val="00BA4621"/>
    <w:rsid w:val="00BA684C"/>
    <w:rsid w:val="00BB08A2"/>
    <w:rsid w:val="00BB7969"/>
    <w:rsid w:val="00BC1495"/>
    <w:rsid w:val="00BC1E5E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2021-06-07T04:15:00Z</dcterms:created>
  <dcterms:modified xsi:type="dcterms:W3CDTF">2021-06-07T17:00:00Z</dcterms:modified>
</cp:coreProperties>
</file>