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31934" w:rsidRDefault="00F6223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Challenges are not the disadvantages of microservices. So don’t think that we should go for monolithic app.</w:t>
      </w:r>
    </w:p>
    <w:p w:rsidR="00AD1B0E" w:rsidRDefault="00AD1B0E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71299" cy="27138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395" cy="271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235" w:rsidRDefault="009B3F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First Question</w:t>
      </w:r>
      <w:r w:rsidR="00F62235">
        <w:rPr>
          <w:u w:val="none"/>
          <w:lang w:val="en-IN"/>
        </w:rPr>
        <w:t>.</w:t>
      </w:r>
    </w:p>
    <w:p w:rsidR="00F62235" w:rsidRDefault="00F62235" w:rsidP="00F6223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Suppose you have 100 microservices and each has 10 instances.</w:t>
      </w:r>
    </w:p>
    <w:p w:rsidR="00F62235" w:rsidRDefault="00F62235" w:rsidP="00F6223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Each microservice has its own IP, port, end-point URL.</w:t>
      </w:r>
    </w:p>
    <w:p w:rsidR="00F62235" w:rsidRDefault="00F62235" w:rsidP="00F6223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Question is how each microservice locates each other inside a network.</w:t>
      </w:r>
    </w:p>
    <w:p w:rsidR="00921D85" w:rsidRDefault="00921D85" w:rsidP="00F3398F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In microservice architecture, we scale up or down microservice as per our need so IP and Port are dynamic in nature which is not in monolithic where we can put </w:t>
      </w:r>
      <w:r w:rsidR="009B3F24">
        <w:rPr>
          <w:u w:val="none"/>
          <w:lang w:val="en-IN"/>
        </w:rPr>
        <w:t>this</w:t>
      </w:r>
      <w:r>
        <w:rPr>
          <w:u w:val="none"/>
          <w:lang w:val="en-IN"/>
        </w:rPr>
        <w:t xml:space="preserve"> info in some property file.</w:t>
      </w:r>
    </w:p>
    <w:p w:rsidR="009B3F24" w:rsidRPr="00F3398F" w:rsidRDefault="009B3F24" w:rsidP="00F3398F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So suppose we have account microservice which </w:t>
      </w:r>
    </w:p>
    <w:p w:rsidR="00F62235" w:rsidRDefault="009B3F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Second Question:</w:t>
      </w:r>
    </w:p>
    <w:p w:rsidR="009B3F24" w:rsidRDefault="009B3F24" w:rsidP="009B3F2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A microservice is scaled up and how does this new instance register its IP, port and endpoint so that other microservices can consume it.</w:t>
      </w:r>
    </w:p>
    <w:p w:rsidR="009B3F24" w:rsidRDefault="001543A7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Third Question:</w:t>
      </w:r>
    </w:p>
    <w:p w:rsidR="001543A7" w:rsidRDefault="001543A7" w:rsidP="001543A7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balance load b/w different instances of a microservice.</w:t>
      </w:r>
    </w:p>
    <w:p w:rsidR="001543A7" w:rsidRDefault="001543A7" w:rsidP="001543A7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share info from one micro to another micro.</w:t>
      </w:r>
    </w:p>
    <w:p w:rsidR="001543A7" w:rsidRDefault="001543A7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Solution:</w:t>
      </w:r>
    </w:p>
    <w:p w:rsidR="001543A7" w:rsidRDefault="001543A7" w:rsidP="001543A7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This all will be solved with a pattern called “Service Discovery &amp; Registration Pattern”.</w:t>
      </w:r>
    </w:p>
    <w:p w:rsidR="00F959B4" w:rsidRPr="00F959B4" w:rsidRDefault="00F959B4" w:rsidP="00F959B4">
      <w:p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013" cy="2645403"/>
            <wp:effectExtent l="19050" t="0" r="70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4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295" w:rsidRDefault="00D12295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“Service Discovery &amp; Registration”, we follow 3 steps.</w:t>
      </w:r>
    </w:p>
    <w:p w:rsidR="00D12295" w:rsidRDefault="005A2558" w:rsidP="00D1229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A Central Server</w:t>
      </w:r>
      <w:r w:rsidR="00181930">
        <w:rPr>
          <w:u w:val="none"/>
          <w:lang w:val="en-IN"/>
        </w:rPr>
        <w:t>(s)</w:t>
      </w:r>
      <w:r>
        <w:rPr>
          <w:u w:val="none"/>
          <w:lang w:val="en-IN"/>
        </w:rPr>
        <w:t>:</w:t>
      </w:r>
    </w:p>
    <w:p w:rsidR="005A2558" w:rsidRDefault="008310E0" w:rsidP="005A2558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Suppose we have 100 microservices. It will handle the IPs, ports and endpoints of all those microservices.</w:t>
      </w:r>
    </w:p>
    <w:p w:rsidR="005A2558" w:rsidRDefault="00FF291E" w:rsidP="00D1229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Each new instance of a microservice needs to get itself registered with this Central Microservice.</w:t>
      </w:r>
      <w:r w:rsidR="000F6078">
        <w:rPr>
          <w:u w:val="none"/>
          <w:lang w:val="en-IN"/>
        </w:rPr>
        <w:br/>
        <w:t>The new instance will register its IP, port and all other info with Central Server.</w:t>
      </w:r>
    </w:p>
    <w:p w:rsidR="00FF291E" w:rsidRDefault="005E671A" w:rsidP="00D1229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After a specific interval of time, each instance sends a heartbeat to this central server for its ok health.</w:t>
      </w:r>
      <w:r w:rsidR="0045253A">
        <w:rPr>
          <w:u w:val="none"/>
          <w:lang w:val="en-IN"/>
        </w:rPr>
        <w:br/>
        <w:t>So, if central server doesn’t receive heartbeat from a particular instance, it will remove all the registered info for that instance so that no other microservice can invoke any endpoint from that instance.</w:t>
      </w:r>
    </w:p>
    <w:p w:rsidR="00D12295" w:rsidRPr="00487518" w:rsidRDefault="00F959B4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So, in this way, “Service Discovery and Registration” helps us to maintain the network topology inside microservice architecture by addressing all the above 3 issues in our microservice.</w:t>
      </w:r>
    </w:p>
    <w:sectPr w:rsidR="00D12295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0F607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253A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50E4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62D6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1403"/>
    <w:rsid w:val="00AA2956"/>
    <w:rsid w:val="00AA3B8E"/>
    <w:rsid w:val="00AA3FF2"/>
    <w:rsid w:val="00AB4303"/>
    <w:rsid w:val="00AC1754"/>
    <w:rsid w:val="00AC1C37"/>
    <w:rsid w:val="00AC4B11"/>
    <w:rsid w:val="00AD18E0"/>
    <w:rsid w:val="00AD1B0E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1934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131C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2295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034"/>
    <w:rsid w:val="00DF51A5"/>
    <w:rsid w:val="00DF5772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9EE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398F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9B4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291E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21</cp:revision>
  <dcterms:created xsi:type="dcterms:W3CDTF">2021-09-17T11:57:00Z</dcterms:created>
  <dcterms:modified xsi:type="dcterms:W3CDTF">2021-09-21T19:09:00Z</dcterms:modified>
</cp:coreProperties>
</file>